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55F" w:rsidRPr="00C82D01" w:rsidRDefault="005D655F" w:rsidP="002C0754">
      <w:pPr>
        <w:spacing w:after="0" w:line="240" w:lineRule="auto"/>
        <w:ind w:right="-569" w:firstLine="709"/>
        <w:jc w:val="center"/>
        <w:rPr>
          <w:rFonts w:ascii="Arial" w:hAnsi="Arial" w:cs="Arial"/>
          <w:b/>
          <w:sz w:val="20"/>
          <w:szCs w:val="20"/>
        </w:rPr>
      </w:pPr>
    </w:p>
    <w:p w:rsidR="005D655F" w:rsidRPr="00C82D01" w:rsidRDefault="005D655F" w:rsidP="002C0754">
      <w:pPr>
        <w:spacing w:after="0" w:line="240" w:lineRule="auto"/>
        <w:ind w:right="-569" w:firstLine="709"/>
        <w:jc w:val="center"/>
        <w:rPr>
          <w:rFonts w:ascii="Arial" w:hAnsi="Arial" w:cs="Arial"/>
          <w:b/>
          <w:sz w:val="20"/>
          <w:szCs w:val="20"/>
        </w:rPr>
      </w:pPr>
    </w:p>
    <w:p w:rsidR="005D655F" w:rsidRPr="00C82D01" w:rsidRDefault="005D655F" w:rsidP="002C0754">
      <w:pPr>
        <w:spacing w:after="0" w:line="240" w:lineRule="auto"/>
        <w:ind w:right="-569" w:firstLine="709"/>
        <w:jc w:val="center"/>
        <w:rPr>
          <w:rFonts w:ascii="Arial" w:hAnsi="Arial" w:cs="Arial"/>
          <w:b/>
          <w:sz w:val="20"/>
          <w:szCs w:val="20"/>
        </w:rPr>
      </w:pPr>
    </w:p>
    <w:p w:rsidR="005D655F" w:rsidRPr="00C82D01" w:rsidRDefault="005D655F" w:rsidP="002C0754">
      <w:pPr>
        <w:spacing w:after="0" w:line="240" w:lineRule="auto"/>
        <w:ind w:right="-569" w:firstLine="709"/>
        <w:jc w:val="center"/>
        <w:rPr>
          <w:rFonts w:ascii="Arial" w:hAnsi="Arial" w:cs="Arial"/>
          <w:b/>
          <w:sz w:val="20"/>
          <w:szCs w:val="20"/>
        </w:rPr>
      </w:pPr>
    </w:p>
    <w:p w:rsidR="005D655F" w:rsidRPr="00C82D01" w:rsidRDefault="005D655F" w:rsidP="002C0754">
      <w:pPr>
        <w:spacing w:after="0" w:line="240" w:lineRule="auto"/>
        <w:ind w:right="-569" w:firstLine="709"/>
        <w:jc w:val="center"/>
        <w:rPr>
          <w:rFonts w:ascii="Arial" w:hAnsi="Arial" w:cs="Arial"/>
          <w:b/>
          <w:sz w:val="20"/>
          <w:szCs w:val="20"/>
        </w:rPr>
      </w:pPr>
    </w:p>
    <w:p w:rsidR="005D655F" w:rsidRPr="00C82D01" w:rsidRDefault="005D655F" w:rsidP="002C0754">
      <w:pPr>
        <w:spacing w:after="0" w:line="240" w:lineRule="auto"/>
        <w:ind w:right="-569" w:firstLine="709"/>
        <w:jc w:val="center"/>
        <w:rPr>
          <w:rFonts w:ascii="Arial" w:hAnsi="Arial" w:cs="Arial"/>
          <w:b/>
          <w:sz w:val="20"/>
          <w:szCs w:val="20"/>
        </w:rPr>
      </w:pPr>
    </w:p>
    <w:p w:rsidR="005D655F" w:rsidRPr="00C82D01" w:rsidRDefault="005D655F" w:rsidP="002C0754">
      <w:pPr>
        <w:spacing w:after="0" w:line="240" w:lineRule="auto"/>
        <w:ind w:right="-569" w:firstLine="709"/>
        <w:jc w:val="center"/>
        <w:rPr>
          <w:rFonts w:ascii="Arial" w:hAnsi="Arial" w:cs="Arial"/>
          <w:b/>
          <w:sz w:val="20"/>
          <w:szCs w:val="20"/>
        </w:rPr>
      </w:pPr>
    </w:p>
    <w:p w:rsidR="005D655F" w:rsidRPr="00C82D01" w:rsidRDefault="005D655F" w:rsidP="002C0754">
      <w:pPr>
        <w:spacing w:after="0" w:line="240" w:lineRule="auto"/>
        <w:ind w:right="-569" w:firstLine="709"/>
        <w:jc w:val="center"/>
        <w:rPr>
          <w:rFonts w:ascii="Arial" w:hAnsi="Arial" w:cs="Arial"/>
          <w:b/>
          <w:sz w:val="20"/>
          <w:szCs w:val="20"/>
        </w:rPr>
      </w:pPr>
    </w:p>
    <w:p w:rsidR="005D655F" w:rsidRPr="00C82D01" w:rsidRDefault="005D655F" w:rsidP="002C0754">
      <w:pPr>
        <w:spacing w:after="0" w:line="240" w:lineRule="auto"/>
        <w:ind w:right="-569" w:firstLine="709"/>
        <w:jc w:val="center"/>
        <w:rPr>
          <w:rFonts w:ascii="Arial" w:hAnsi="Arial" w:cs="Arial"/>
          <w:b/>
          <w:sz w:val="20"/>
          <w:szCs w:val="20"/>
        </w:rPr>
      </w:pPr>
    </w:p>
    <w:p w:rsidR="005D655F" w:rsidRPr="00C82D01" w:rsidRDefault="005D655F" w:rsidP="002C0754">
      <w:pPr>
        <w:spacing w:after="0" w:line="240" w:lineRule="auto"/>
        <w:ind w:right="-569" w:firstLine="709"/>
        <w:jc w:val="center"/>
        <w:rPr>
          <w:rFonts w:ascii="Arial" w:hAnsi="Arial" w:cs="Arial"/>
          <w:b/>
          <w:sz w:val="20"/>
          <w:szCs w:val="20"/>
        </w:rPr>
      </w:pPr>
    </w:p>
    <w:p w:rsidR="005D655F" w:rsidRPr="00C82D01" w:rsidRDefault="005D655F" w:rsidP="002C0754">
      <w:pPr>
        <w:spacing w:after="0" w:line="240" w:lineRule="auto"/>
        <w:ind w:right="-569" w:firstLine="709"/>
        <w:jc w:val="center"/>
        <w:rPr>
          <w:rFonts w:ascii="Arial" w:hAnsi="Arial" w:cs="Arial"/>
          <w:b/>
          <w:sz w:val="20"/>
          <w:szCs w:val="20"/>
        </w:rPr>
      </w:pPr>
    </w:p>
    <w:p w:rsidR="005D655F" w:rsidRPr="00C82D01" w:rsidRDefault="005D655F" w:rsidP="002C0754">
      <w:pPr>
        <w:spacing w:after="0" w:line="240" w:lineRule="auto"/>
        <w:ind w:right="-569" w:firstLine="709"/>
        <w:jc w:val="center"/>
        <w:rPr>
          <w:rFonts w:ascii="Arial" w:hAnsi="Arial" w:cs="Arial"/>
          <w:b/>
          <w:sz w:val="20"/>
          <w:szCs w:val="20"/>
        </w:rPr>
      </w:pPr>
    </w:p>
    <w:p w:rsidR="005D655F" w:rsidRPr="00C82D01" w:rsidRDefault="005D655F" w:rsidP="002C0754">
      <w:pPr>
        <w:spacing w:after="0" w:line="240" w:lineRule="auto"/>
        <w:ind w:right="-569" w:firstLine="709"/>
        <w:jc w:val="center"/>
        <w:rPr>
          <w:rFonts w:ascii="Arial" w:hAnsi="Arial" w:cs="Arial"/>
          <w:b/>
          <w:sz w:val="20"/>
          <w:szCs w:val="20"/>
        </w:rPr>
      </w:pPr>
    </w:p>
    <w:p w:rsidR="005D655F" w:rsidRPr="00C82D01" w:rsidRDefault="005D655F" w:rsidP="002C0754">
      <w:pPr>
        <w:spacing w:after="0" w:line="240" w:lineRule="auto"/>
        <w:ind w:right="-569" w:firstLine="709"/>
        <w:jc w:val="center"/>
        <w:rPr>
          <w:rFonts w:ascii="Arial" w:hAnsi="Arial" w:cs="Arial"/>
          <w:b/>
          <w:sz w:val="20"/>
          <w:szCs w:val="20"/>
        </w:rPr>
      </w:pPr>
    </w:p>
    <w:p w:rsidR="005D655F" w:rsidRPr="00C82D01" w:rsidRDefault="005D655F" w:rsidP="002C0754">
      <w:pPr>
        <w:spacing w:after="0" w:line="240" w:lineRule="auto"/>
        <w:ind w:right="-569" w:firstLine="709"/>
        <w:jc w:val="center"/>
        <w:rPr>
          <w:rFonts w:ascii="Arial" w:hAnsi="Arial" w:cs="Arial"/>
          <w:b/>
          <w:sz w:val="20"/>
          <w:szCs w:val="20"/>
        </w:rPr>
      </w:pPr>
    </w:p>
    <w:p w:rsidR="005D655F" w:rsidRPr="00C82D01" w:rsidRDefault="005D655F" w:rsidP="002C0754">
      <w:pPr>
        <w:spacing w:after="0" w:line="240" w:lineRule="auto"/>
        <w:ind w:right="-569" w:firstLine="709"/>
        <w:jc w:val="center"/>
        <w:rPr>
          <w:rFonts w:ascii="Arial" w:hAnsi="Arial" w:cs="Arial"/>
          <w:b/>
          <w:sz w:val="20"/>
          <w:szCs w:val="20"/>
        </w:rPr>
      </w:pPr>
    </w:p>
    <w:p w:rsidR="005D655F" w:rsidRPr="00C82D01" w:rsidRDefault="005D655F" w:rsidP="002C0754">
      <w:pPr>
        <w:spacing w:after="0" w:line="240" w:lineRule="auto"/>
        <w:ind w:right="-569" w:firstLine="709"/>
        <w:jc w:val="center"/>
        <w:rPr>
          <w:rFonts w:ascii="Arial" w:hAnsi="Arial" w:cs="Arial"/>
          <w:b/>
          <w:sz w:val="20"/>
          <w:szCs w:val="20"/>
        </w:rPr>
      </w:pPr>
    </w:p>
    <w:p w:rsidR="005D655F" w:rsidRPr="00C82D01" w:rsidRDefault="005D655F" w:rsidP="002C0754">
      <w:pPr>
        <w:spacing w:after="0" w:line="240" w:lineRule="auto"/>
        <w:ind w:right="-569" w:firstLine="709"/>
        <w:jc w:val="center"/>
        <w:rPr>
          <w:rFonts w:ascii="Arial" w:hAnsi="Arial" w:cs="Arial"/>
          <w:b/>
          <w:sz w:val="20"/>
          <w:szCs w:val="20"/>
        </w:rPr>
      </w:pPr>
    </w:p>
    <w:p w:rsidR="005D655F" w:rsidRPr="00C82D01" w:rsidRDefault="005D655F" w:rsidP="002C0754">
      <w:pPr>
        <w:spacing w:after="0" w:line="240" w:lineRule="auto"/>
        <w:ind w:right="-569" w:firstLine="709"/>
        <w:jc w:val="center"/>
        <w:rPr>
          <w:rFonts w:ascii="Arial" w:hAnsi="Arial" w:cs="Arial"/>
          <w:b/>
          <w:sz w:val="20"/>
          <w:szCs w:val="20"/>
        </w:rPr>
      </w:pPr>
    </w:p>
    <w:p w:rsidR="005D655F" w:rsidRPr="00C82D01" w:rsidRDefault="005D655F" w:rsidP="002C0754">
      <w:pPr>
        <w:spacing w:after="0" w:line="240" w:lineRule="auto"/>
        <w:ind w:right="-569" w:firstLine="709"/>
        <w:jc w:val="center"/>
        <w:rPr>
          <w:rFonts w:ascii="Arial" w:hAnsi="Arial" w:cs="Arial"/>
          <w:b/>
          <w:sz w:val="20"/>
          <w:szCs w:val="20"/>
        </w:rPr>
      </w:pPr>
    </w:p>
    <w:p w:rsidR="005D655F" w:rsidRPr="00C82D01" w:rsidRDefault="005D655F" w:rsidP="002C0754">
      <w:pPr>
        <w:spacing w:after="0" w:line="240" w:lineRule="auto"/>
        <w:ind w:right="-569" w:firstLine="709"/>
        <w:jc w:val="center"/>
        <w:rPr>
          <w:rFonts w:ascii="Arial" w:hAnsi="Arial" w:cs="Arial"/>
          <w:b/>
          <w:sz w:val="20"/>
          <w:szCs w:val="20"/>
        </w:rPr>
      </w:pPr>
    </w:p>
    <w:p w:rsidR="005D655F" w:rsidRPr="00C82D01" w:rsidRDefault="005D655F" w:rsidP="002C0754">
      <w:pPr>
        <w:spacing w:after="0" w:line="240" w:lineRule="auto"/>
        <w:ind w:right="-569" w:firstLine="709"/>
        <w:jc w:val="center"/>
        <w:rPr>
          <w:rFonts w:ascii="Arial" w:hAnsi="Arial" w:cs="Arial"/>
          <w:b/>
          <w:sz w:val="20"/>
          <w:szCs w:val="20"/>
        </w:rPr>
      </w:pPr>
    </w:p>
    <w:p w:rsidR="005D655F" w:rsidRPr="00C82D01" w:rsidRDefault="005D655F" w:rsidP="002C0754">
      <w:pPr>
        <w:spacing w:after="0" w:line="240" w:lineRule="auto"/>
        <w:ind w:right="-569" w:firstLine="709"/>
        <w:jc w:val="center"/>
        <w:rPr>
          <w:rFonts w:ascii="Arial" w:hAnsi="Arial" w:cs="Arial"/>
          <w:b/>
          <w:sz w:val="20"/>
          <w:szCs w:val="20"/>
        </w:rPr>
      </w:pPr>
      <w:r w:rsidRPr="00C82D01">
        <w:rPr>
          <w:rFonts w:ascii="Arial" w:hAnsi="Arial" w:cs="Arial"/>
          <w:b/>
          <w:sz w:val="20"/>
          <w:szCs w:val="20"/>
        </w:rPr>
        <w:t xml:space="preserve">РОССИЙСКАЯ ФЕДЕРАЦИЯ </w:t>
      </w:r>
    </w:p>
    <w:p w:rsidR="005D655F" w:rsidRPr="00C82D01" w:rsidRDefault="005D655F" w:rsidP="002C0754">
      <w:pPr>
        <w:spacing w:after="0" w:line="240" w:lineRule="auto"/>
        <w:ind w:right="-569" w:firstLine="709"/>
        <w:jc w:val="center"/>
        <w:rPr>
          <w:rFonts w:ascii="Arial" w:hAnsi="Arial" w:cs="Arial"/>
          <w:b/>
          <w:sz w:val="20"/>
          <w:szCs w:val="20"/>
        </w:rPr>
      </w:pPr>
      <w:r w:rsidRPr="00C82D01">
        <w:rPr>
          <w:rFonts w:ascii="Arial" w:hAnsi="Arial" w:cs="Arial"/>
          <w:b/>
          <w:sz w:val="20"/>
          <w:szCs w:val="20"/>
        </w:rPr>
        <w:t xml:space="preserve">ИРКУТСКАЯ ОБЛАСТЬ </w:t>
      </w:r>
    </w:p>
    <w:p w:rsidR="005D655F" w:rsidRPr="00C82D01" w:rsidRDefault="005D655F" w:rsidP="002C0754">
      <w:pPr>
        <w:spacing w:after="0" w:line="240" w:lineRule="auto"/>
        <w:ind w:right="-569" w:firstLine="709"/>
        <w:jc w:val="center"/>
        <w:rPr>
          <w:rFonts w:ascii="Arial" w:hAnsi="Arial" w:cs="Arial"/>
          <w:b/>
          <w:sz w:val="20"/>
          <w:szCs w:val="20"/>
        </w:rPr>
      </w:pPr>
      <w:r w:rsidRPr="00C82D01">
        <w:rPr>
          <w:rFonts w:ascii="Arial" w:hAnsi="Arial" w:cs="Arial"/>
          <w:b/>
          <w:sz w:val="20"/>
          <w:szCs w:val="20"/>
        </w:rPr>
        <w:t xml:space="preserve">БОХАНСКИЙ РАЙОН </w:t>
      </w:r>
    </w:p>
    <w:p w:rsidR="005D655F" w:rsidRPr="00C82D01" w:rsidRDefault="005D655F" w:rsidP="002C0754">
      <w:pPr>
        <w:spacing w:after="0" w:line="240" w:lineRule="auto"/>
        <w:ind w:right="-569" w:firstLine="709"/>
        <w:jc w:val="center"/>
        <w:rPr>
          <w:rFonts w:ascii="Arial" w:hAnsi="Arial" w:cs="Arial"/>
          <w:b/>
          <w:sz w:val="20"/>
          <w:szCs w:val="20"/>
        </w:rPr>
      </w:pPr>
      <w:r w:rsidRPr="00C82D01">
        <w:rPr>
          <w:rFonts w:ascii="Arial" w:hAnsi="Arial" w:cs="Arial"/>
          <w:b/>
          <w:sz w:val="20"/>
          <w:szCs w:val="20"/>
        </w:rPr>
        <w:t>МУНИЦИПАЛЬНОЕ ОБРАЗОВАНИЕ «ТИХОНОВКА»</w:t>
      </w:r>
    </w:p>
    <w:p w:rsidR="005D655F" w:rsidRPr="00C82D01" w:rsidRDefault="005D655F" w:rsidP="002C0754">
      <w:pPr>
        <w:spacing w:after="0" w:line="240" w:lineRule="auto"/>
        <w:ind w:right="-569" w:firstLine="709"/>
        <w:jc w:val="center"/>
        <w:rPr>
          <w:rFonts w:ascii="Arial" w:hAnsi="Arial" w:cs="Arial"/>
          <w:b/>
          <w:sz w:val="20"/>
          <w:szCs w:val="20"/>
        </w:rPr>
      </w:pPr>
    </w:p>
    <w:p w:rsidR="005D655F" w:rsidRPr="00C82D01" w:rsidRDefault="005D655F" w:rsidP="002C0754">
      <w:pPr>
        <w:spacing w:after="0" w:line="240" w:lineRule="auto"/>
        <w:ind w:right="-569" w:firstLine="709"/>
        <w:jc w:val="center"/>
        <w:rPr>
          <w:rFonts w:ascii="Arial" w:hAnsi="Arial" w:cs="Arial"/>
          <w:b/>
          <w:sz w:val="20"/>
          <w:szCs w:val="20"/>
        </w:rPr>
      </w:pPr>
      <w:r w:rsidRPr="00C82D01">
        <w:rPr>
          <w:rFonts w:ascii="Arial" w:hAnsi="Arial" w:cs="Arial"/>
          <w:b/>
          <w:sz w:val="20"/>
          <w:szCs w:val="20"/>
        </w:rPr>
        <w:t>ВЕСТНИК МО «ТИХОНОВКА» 12 (11) от 01.12.2021 г.</w:t>
      </w:r>
    </w:p>
    <w:p w:rsidR="005D655F" w:rsidRPr="00C82D01" w:rsidRDefault="005D655F" w:rsidP="002C0754">
      <w:pPr>
        <w:spacing w:after="0" w:line="240" w:lineRule="auto"/>
        <w:ind w:right="-569" w:firstLine="709"/>
        <w:jc w:val="center"/>
        <w:rPr>
          <w:rFonts w:ascii="Arial" w:hAnsi="Arial" w:cs="Arial"/>
          <w:b/>
          <w:sz w:val="20"/>
          <w:szCs w:val="20"/>
        </w:rPr>
      </w:pPr>
    </w:p>
    <w:p w:rsidR="006644A1" w:rsidRPr="00C82D01" w:rsidRDefault="006644A1" w:rsidP="002C0754">
      <w:pPr>
        <w:spacing w:after="0" w:line="240" w:lineRule="auto"/>
        <w:ind w:firstLine="709"/>
        <w:jc w:val="center"/>
        <w:rPr>
          <w:sz w:val="20"/>
          <w:szCs w:val="20"/>
        </w:rPr>
      </w:pPr>
    </w:p>
    <w:p w:rsidR="005D655F" w:rsidRPr="00C82D01" w:rsidRDefault="005D655F" w:rsidP="002C0754">
      <w:pPr>
        <w:spacing w:after="0" w:line="240" w:lineRule="auto"/>
        <w:ind w:firstLine="709"/>
        <w:jc w:val="center"/>
        <w:rPr>
          <w:sz w:val="20"/>
          <w:szCs w:val="20"/>
        </w:rPr>
      </w:pPr>
    </w:p>
    <w:p w:rsidR="005D655F" w:rsidRPr="00C82D01" w:rsidRDefault="005D655F" w:rsidP="002C0754">
      <w:pPr>
        <w:spacing w:after="0" w:line="240" w:lineRule="auto"/>
        <w:ind w:firstLine="709"/>
        <w:jc w:val="center"/>
        <w:rPr>
          <w:sz w:val="20"/>
          <w:szCs w:val="20"/>
        </w:rPr>
      </w:pPr>
    </w:p>
    <w:p w:rsidR="005D655F" w:rsidRPr="00C82D01" w:rsidRDefault="005D655F" w:rsidP="002C0754">
      <w:pPr>
        <w:spacing w:after="0" w:line="240" w:lineRule="auto"/>
        <w:ind w:firstLine="709"/>
        <w:jc w:val="center"/>
        <w:rPr>
          <w:sz w:val="20"/>
          <w:szCs w:val="20"/>
        </w:rPr>
      </w:pPr>
    </w:p>
    <w:p w:rsidR="005D655F" w:rsidRPr="00C82D01" w:rsidRDefault="005D655F" w:rsidP="002C0754">
      <w:pPr>
        <w:spacing w:after="0" w:line="240" w:lineRule="auto"/>
        <w:ind w:firstLine="709"/>
        <w:jc w:val="center"/>
        <w:rPr>
          <w:sz w:val="20"/>
          <w:szCs w:val="20"/>
        </w:rPr>
      </w:pPr>
    </w:p>
    <w:p w:rsidR="005D655F" w:rsidRPr="00C82D01" w:rsidRDefault="005D655F" w:rsidP="002C0754">
      <w:pPr>
        <w:spacing w:after="0" w:line="240" w:lineRule="auto"/>
        <w:ind w:firstLine="709"/>
        <w:jc w:val="center"/>
        <w:rPr>
          <w:sz w:val="20"/>
          <w:szCs w:val="20"/>
        </w:rPr>
      </w:pPr>
    </w:p>
    <w:p w:rsidR="005D655F" w:rsidRPr="00C82D01" w:rsidRDefault="005D655F" w:rsidP="002C0754">
      <w:pPr>
        <w:spacing w:after="0" w:line="240" w:lineRule="auto"/>
        <w:ind w:firstLine="709"/>
        <w:jc w:val="center"/>
        <w:rPr>
          <w:sz w:val="20"/>
          <w:szCs w:val="20"/>
        </w:rPr>
      </w:pPr>
    </w:p>
    <w:p w:rsidR="005D655F" w:rsidRPr="00C82D01" w:rsidRDefault="005D655F" w:rsidP="002C0754">
      <w:pPr>
        <w:spacing w:after="0" w:line="240" w:lineRule="auto"/>
        <w:ind w:firstLine="709"/>
        <w:jc w:val="center"/>
        <w:rPr>
          <w:sz w:val="20"/>
          <w:szCs w:val="20"/>
        </w:rPr>
      </w:pPr>
    </w:p>
    <w:p w:rsidR="005D655F" w:rsidRPr="00C82D01" w:rsidRDefault="005D655F" w:rsidP="002C0754">
      <w:pPr>
        <w:spacing w:after="0" w:line="240" w:lineRule="auto"/>
        <w:ind w:firstLine="709"/>
        <w:jc w:val="center"/>
        <w:rPr>
          <w:sz w:val="20"/>
          <w:szCs w:val="20"/>
        </w:rPr>
      </w:pPr>
    </w:p>
    <w:p w:rsidR="005D655F" w:rsidRPr="00C82D01" w:rsidRDefault="005D655F" w:rsidP="002C0754">
      <w:pPr>
        <w:spacing w:after="0" w:line="240" w:lineRule="auto"/>
        <w:ind w:firstLine="709"/>
        <w:jc w:val="center"/>
        <w:rPr>
          <w:sz w:val="20"/>
          <w:szCs w:val="20"/>
        </w:rPr>
      </w:pPr>
    </w:p>
    <w:p w:rsidR="005D655F" w:rsidRPr="00C82D01" w:rsidRDefault="005D655F" w:rsidP="002C0754">
      <w:pPr>
        <w:spacing w:after="0" w:line="240" w:lineRule="auto"/>
        <w:ind w:firstLine="709"/>
        <w:jc w:val="center"/>
        <w:rPr>
          <w:sz w:val="20"/>
          <w:szCs w:val="20"/>
        </w:rPr>
      </w:pPr>
    </w:p>
    <w:p w:rsidR="005D655F" w:rsidRPr="00C82D01" w:rsidRDefault="005D655F" w:rsidP="002C0754">
      <w:pPr>
        <w:spacing w:after="0" w:line="240" w:lineRule="auto"/>
        <w:ind w:firstLine="709"/>
        <w:jc w:val="center"/>
        <w:rPr>
          <w:sz w:val="20"/>
          <w:szCs w:val="20"/>
        </w:rPr>
      </w:pPr>
    </w:p>
    <w:p w:rsidR="005D655F" w:rsidRPr="00C82D01" w:rsidRDefault="005D655F" w:rsidP="002C0754">
      <w:pPr>
        <w:spacing w:after="0" w:line="240" w:lineRule="auto"/>
        <w:ind w:firstLine="709"/>
        <w:jc w:val="center"/>
        <w:rPr>
          <w:sz w:val="20"/>
          <w:szCs w:val="20"/>
        </w:rPr>
      </w:pPr>
    </w:p>
    <w:p w:rsidR="005D655F" w:rsidRPr="00C82D01" w:rsidRDefault="005D655F" w:rsidP="002C0754">
      <w:pPr>
        <w:spacing w:after="0" w:line="240" w:lineRule="auto"/>
        <w:ind w:firstLine="709"/>
        <w:jc w:val="center"/>
        <w:rPr>
          <w:sz w:val="20"/>
          <w:szCs w:val="20"/>
        </w:rPr>
      </w:pPr>
    </w:p>
    <w:p w:rsidR="005D655F" w:rsidRPr="00C82D01" w:rsidRDefault="005D655F" w:rsidP="002C0754">
      <w:pPr>
        <w:spacing w:after="0" w:line="240" w:lineRule="auto"/>
        <w:ind w:firstLine="709"/>
        <w:jc w:val="center"/>
        <w:rPr>
          <w:sz w:val="20"/>
          <w:szCs w:val="20"/>
        </w:rPr>
      </w:pPr>
    </w:p>
    <w:p w:rsidR="005D655F" w:rsidRPr="00C82D01" w:rsidRDefault="005D655F" w:rsidP="002C0754">
      <w:pPr>
        <w:spacing w:after="0" w:line="240" w:lineRule="auto"/>
        <w:ind w:firstLine="709"/>
        <w:jc w:val="center"/>
        <w:rPr>
          <w:sz w:val="20"/>
          <w:szCs w:val="20"/>
        </w:rPr>
      </w:pPr>
    </w:p>
    <w:p w:rsidR="00C82D01" w:rsidRDefault="00C82D01" w:rsidP="002C0754">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p>
    <w:p w:rsidR="00C82D01" w:rsidRDefault="00C82D01" w:rsidP="002C0754">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p>
    <w:p w:rsidR="00C82D01" w:rsidRDefault="00C82D01" w:rsidP="002C0754">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p>
    <w:p w:rsidR="00C82D01" w:rsidRDefault="00C82D01" w:rsidP="002C0754">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p>
    <w:p w:rsidR="00C82D01" w:rsidRDefault="00C82D01" w:rsidP="002C0754">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p>
    <w:p w:rsidR="00C82D01" w:rsidRDefault="00C82D01" w:rsidP="002C0754">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p>
    <w:p w:rsidR="00C82D01" w:rsidRDefault="00C82D01" w:rsidP="002C0754">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p>
    <w:p w:rsidR="00C82D01" w:rsidRDefault="00C82D01" w:rsidP="002C0754">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p>
    <w:p w:rsidR="00C82D01" w:rsidRDefault="00C82D01" w:rsidP="002C0754">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p>
    <w:p w:rsidR="00C82D01" w:rsidRDefault="00C82D01" w:rsidP="002C0754">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p>
    <w:p w:rsidR="00C82D01" w:rsidRDefault="00C82D01" w:rsidP="002C0754">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p>
    <w:p w:rsidR="00C82D01" w:rsidRDefault="00C82D01" w:rsidP="002C0754">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p>
    <w:p w:rsidR="00C82D01" w:rsidRDefault="00C82D01" w:rsidP="002C0754">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p>
    <w:p w:rsidR="00C82D01" w:rsidRDefault="00C82D01" w:rsidP="002C0754">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p>
    <w:p w:rsidR="00C82D01" w:rsidRDefault="00C82D01" w:rsidP="002C0754">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p>
    <w:p w:rsidR="00C82D01" w:rsidRDefault="00C82D01" w:rsidP="002C0754">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p>
    <w:p w:rsidR="00C82D01" w:rsidRDefault="00C82D01" w:rsidP="002C0754">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p>
    <w:p w:rsidR="00C82D01" w:rsidRDefault="00C82D01" w:rsidP="002C0754">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p>
    <w:p w:rsidR="00C82D01" w:rsidRDefault="00C82D01" w:rsidP="002C0754">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p>
    <w:p w:rsidR="00C82D01" w:rsidRDefault="00C82D01" w:rsidP="002C0754">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p>
    <w:p w:rsidR="005D655F" w:rsidRPr="00C82D01" w:rsidRDefault="005D655F" w:rsidP="002C0754">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u w:val="single"/>
        </w:rPr>
      </w:pPr>
      <w:r w:rsidRPr="00C82D01">
        <w:rPr>
          <w:rFonts w:ascii="Arial" w:hAnsi="Arial" w:cs="Arial"/>
          <w:b/>
          <w:color w:val="1D1B11"/>
          <w:sz w:val="20"/>
          <w:szCs w:val="20"/>
        </w:rPr>
        <w:lastRenderedPageBreak/>
        <w:t>10.11.2021 г. № 63</w:t>
      </w:r>
    </w:p>
    <w:p w:rsidR="005D655F" w:rsidRPr="00C82D01" w:rsidRDefault="005D655F" w:rsidP="002C0754">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r w:rsidRPr="00C82D01">
        <w:rPr>
          <w:rFonts w:ascii="Arial" w:hAnsi="Arial" w:cs="Arial"/>
          <w:b/>
          <w:color w:val="1D1B11"/>
          <w:sz w:val="20"/>
          <w:szCs w:val="20"/>
        </w:rPr>
        <w:t>РОССИЙСКАЯ ФЕДЕРАЦИЯ</w:t>
      </w:r>
    </w:p>
    <w:p w:rsidR="005D655F" w:rsidRPr="00C82D01" w:rsidRDefault="005D655F" w:rsidP="002C0754">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r w:rsidRPr="00C82D01">
        <w:rPr>
          <w:rFonts w:ascii="Arial" w:hAnsi="Arial" w:cs="Arial"/>
          <w:b/>
          <w:color w:val="1D1B11"/>
          <w:sz w:val="20"/>
          <w:szCs w:val="20"/>
        </w:rPr>
        <w:t>ИРКУТСКАЯ ОБЛАСТЬ</w:t>
      </w:r>
    </w:p>
    <w:p w:rsidR="005D655F" w:rsidRPr="00C82D01" w:rsidRDefault="005D655F" w:rsidP="002C0754">
      <w:pPr>
        <w:widowControl w:val="0"/>
        <w:tabs>
          <w:tab w:val="left" w:pos="1440"/>
          <w:tab w:val="center" w:pos="5315"/>
          <w:tab w:val="left" w:pos="7515"/>
        </w:tabs>
        <w:autoSpaceDE w:val="0"/>
        <w:autoSpaceDN w:val="0"/>
        <w:adjustRightInd w:val="0"/>
        <w:spacing w:after="0" w:line="240" w:lineRule="auto"/>
        <w:ind w:firstLine="709"/>
        <w:jc w:val="center"/>
        <w:rPr>
          <w:rFonts w:ascii="Arial" w:hAnsi="Arial" w:cs="Arial"/>
          <w:b/>
          <w:color w:val="1D1B11"/>
          <w:sz w:val="20"/>
          <w:szCs w:val="20"/>
        </w:rPr>
      </w:pPr>
      <w:r w:rsidRPr="00C82D01">
        <w:rPr>
          <w:rFonts w:ascii="Arial" w:hAnsi="Arial" w:cs="Arial"/>
          <w:b/>
          <w:color w:val="000000"/>
          <w:sz w:val="20"/>
          <w:szCs w:val="20"/>
          <w:shd w:val="clear" w:color="auto" w:fill="FFFFFF"/>
        </w:rPr>
        <w:t>БОХАНСКИЙ МУНИЦИПАЛЬНЫЙ РАЙОН</w:t>
      </w:r>
    </w:p>
    <w:p w:rsidR="005D655F" w:rsidRPr="00C82D01" w:rsidRDefault="005D655F" w:rsidP="002C0754">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r w:rsidRPr="00C82D01">
        <w:rPr>
          <w:rFonts w:ascii="Arial" w:hAnsi="Arial" w:cs="Arial"/>
          <w:b/>
          <w:color w:val="1D1B11"/>
          <w:sz w:val="20"/>
          <w:szCs w:val="20"/>
        </w:rPr>
        <w:t>МУНИЦИПАЛЬНОЕ ОБРАЗОВАНИЕ «ТИХОНОВКА»</w:t>
      </w:r>
    </w:p>
    <w:p w:rsidR="005D655F" w:rsidRPr="00C82D01" w:rsidRDefault="005D655F" w:rsidP="002C0754">
      <w:pPr>
        <w:widowControl w:val="0"/>
        <w:tabs>
          <w:tab w:val="left" w:pos="1440"/>
          <w:tab w:val="center" w:pos="5315"/>
          <w:tab w:val="left" w:pos="8070"/>
        </w:tabs>
        <w:autoSpaceDE w:val="0"/>
        <w:autoSpaceDN w:val="0"/>
        <w:adjustRightInd w:val="0"/>
        <w:spacing w:after="0" w:line="240" w:lineRule="auto"/>
        <w:ind w:firstLine="709"/>
        <w:jc w:val="center"/>
        <w:rPr>
          <w:rFonts w:ascii="Arial" w:hAnsi="Arial" w:cs="Arial"/>
          <w:b/>
          <w:color w:val="1D1B11"/>
          <w:sz w:val="20"/>
          <w:szCs w:val="20"/>
        </w:rPr>
      </w:pPr>
      <w:r w:rsidRPr="00C82D01">
        <w:rPr>
          <w:rFonts w:ascii="Arial" w:hAnsi="Arial" w:cs="Arial"/>
          <w:b/>
          <w:color w:val="1D1B11"/>
          <w:sz w:val="20"/>
          <w:szCs w:val="20"/>
        </w:rPr>
        <w:t>АДМИНИСТРАЦИЯ</w:t>
      </w:r>
    </w:p>
    <w:p w:rsidR="005D655F" w:rsidRPr="00C82D01" w:rsidRDefault="005D655F" w:rsidP="002C0754">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r w:rsidRPr="00C82D01">
        <w:rPr>
          <w:rFonts w:ascii="Arial" w:hAnsi="Arial" w:cs="Arial"/>
          <w:b/>
          <w:color w:val="1D1B11"/>
          <w:sz w:val="20"/>
          <w:szCs w:val="20"/>
        </w:rPr>
        <w:t>ПОСТАНОВЛЕНИЕ</w:t>
      </w:r>
    </w:p>
    <w:p w:rsidR="005D655F" w:rsidRPr="00C82D01" w:rsidRDefault="005D655F" w:rsidP="002C0754">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p>
    <w:p w:rsidR="005D655F" w:rsidRPr="00C82D01" w:rsidRDefault="005D655F" w:rsidP="002C0754">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r w:rsidRPr="00C82D01">
        <w:rPr>
          <w:rFonts w:ascii="Arial" w:hAnsi="Arial" w:cs="Arial"/>
          <w:b/>
          <w:color w:val="1D1B11"/>
          <w:sz w:val="20"/>
          <w:szCs w:val="20"/>
        </w:rPr>
        <w:t>«ОБ УТВЕРЖДЕНИИ МУНИЦИПАЛЬНОЙ ПРОГРАММЫ «</w:t>
      </w:r>
      <w:r w:rsidRPr="00C82D01">
        <w:rPr>
          <w:rFonts w:ascii="Arial" w:eastAsia="Times New Roman" w:hAnsi="Arial" w:cs="Arial"/>
          <w:b/>
          <w:bCs/>
          <w:color w:val="1E1E1E"/>
          <w:sz w:val="20"/>
          <w:szCs w:val="20"/>
        </w:rPr>
        <w:t xml:space="preserve">ЗАЩИТА ПРАВ ПОТРЕБИТЕЛЕЙ В МУНИЦИПАЛЬНОМ ОБРАЗОВАНИИ «ТИХОНОВКА» НА </w:t>
      </w:r>
      <w:r w:rsidRPr="00C82D01">
        <w:rPr>
          <w:rFonts w:ascii="Arial" w:eastAsia="Times New Roman" w:hAnsi="Arial" w:cs="Arial"/>
          <w:b/>
          <w:bCs/>
          <w:sz w:val="20"/>
          <w:szCs w:val="20"/>
        </w:rPr>
        <w:t>2022 – 2024 ГОДЫ</w:t>
      </w:r>
      <w:r w:rsidRPr="00C82D01">
        <w:rPr>
          <w:rFonts w:ascii="Arial" w:hAnsi="Arial" w:cs="Arial"/>
          <w:b/>
          <w:sz w:val="20"/>
          <w:szCs w:val="20"/>
        </w:rPr>
        <w:t>»</w:t>
      </w:r>
    </w:p>
    <w:p w:rsidR="005D655F" w:rsidRPr="00C82D01" w:rsidRDefault="005D655F" w:rsidP="002C0754">
      <w:pPr>
        <w:widowControl w:val="0"/>
        <w:tabs>
          <w:tab w:val="left" w:pos="1440"/>
        </w:tabs>
        <w:autoSpaceDE w:val="0"/>
        <w:autoSpaceDN w:val="0"/>
        <w:adjustRightInd w:val="0"/>
        <w:spacing w:after="0" w:line="240" w:lineRule="auto"/>
        <w:ind w:firstLine="709"/>
        <w:jc w:val="center"/>
        <w:rPr>
          <w:rFonts w:ascii="Arial" w:hAnsi="Arial" w:cs="Arial"/>
          <w:b/>
          <w:color w:val="1D1B11"/>
          <w:sz w:val="20"/>
          <w:szCs w:val="20"/>
        </w:rPr>
      </w:pPr>
    </w:p>
    <w:p w:rsidR="005D655F" w:rsidRPr="00C82D01" w:rsidRDefault="005D655F" w:rsidP="002C0754">
      <w:pPr>
        <w:widowControl w:val="0"/>
        <w:tabs>
          <w:tab w:val="left" w:pos="1440"/>
        </w:tabs>
        <w:autoSpaceDE w:val="0"/>
        <w:autoSpaceDN w:val="0"/>
        <w:adjustRightInd w:val="0"/>
        <w:spacing w:after="0" w:line="240" w:lineRule="auto"/>
        <w:ind w:firstLine="709"/>
        <w:jc w:val="both"/>
        <w:rPr>
          <w:rFonts w:ascii="Arial" w:hAnsi="Arial" w:cs="Arial"/>
          <w:kern w:val="2"/>
          <w:sz w:val="20"/>
          <w:szCs w:val="20"/>
        </w:rPr>
      </w:pPr>
      <w:r w:rsidRPr="00C82D01">
        <w:rPr>
          <w:rFonts w:ascii="Arial" w:hAnsi="Arial" w:cs="Arial"/>
          <w:kern w:val="2"/>
          <w:sz w:val="20"/>
          <w:szCs w:val="20"/>
        </w:rPr>
        <w:t>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«Тихоновка»</w:t>
      </w:r>
    </w:p>
    <w:p w:rsidR="005D655F" w:rsidRPr="00C82D01" w:rsidRDefault="005D655F" w:rsidP="002C0754">
      <w:pPr>
        <w:widowControl w:val="0"/>
        <w:tabs>
          <w:tab w:val="left" w:pos="1440"/>
        </w:tabs>
        <w:autoSpaceDE w:val="0"/>
        <w:autoSpaceDN w:val="0"/>
        <w:adjustRightInd w:val="0"/>
        <w:spacing w:after="0" w:line="240" w:lineRule="auto"/>
        <w:ind w:firstLine="709"/>
        <w:jc w:val="both"/>
        <w:rPr>
          <w:rFonts w:ascii="Arial" w:hAnsi="Arial" w:cs="Arial"/>
          <w:color w:val="000000"/>
          <w:sz w:val="20"/>
          <w:szCs w:val="20"/>
        </w:rPr>
      </w:pPr>
    </w:p>
    <w:p w:rsidR="005D655F" w:rsidRPr="00C82D01" w:rsidRDefault="005D655F" w:rsidP="002C0754">
      <w:pPr>
        <w:spacing w:after="0" w:line="240" w:lineRule="auto"/>
        <w:ind w:firstLine="709"/>
        <w:jc w:val="center"/>
        <w:rPr>
          <w:rFonts w:ascii="Arial" w:hAnsi="Arial" w:cs="Arial"/>
          <w:b/>
          <w:color w:val="000000"/>
          <w:sz w:val="20"/>
          <w:szCs w:val="20"/>
        </w:rPr>
      </w:pPr>
      <w:r w:rsidRPr="00C82D01">
        <w:rPr>
          <w:rFonts w:ascii="Arial" w:hAnsi="Arial" w:cs="Arial"/>
          <w:b/>
          <w:color w:val="000000"/>
          <w:sz w:val="20"/>
          <w:szCs w:val="20"/>
        </w:rPr>
        <w:t>ПОСТАНОВЛЯЕТ:</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bCs/>
          <w:color w:val="1E1E1E"/>
          <w:sz w:val="20"/>
          <w:szCs w:val="20"/>
        </w:rPr>
      </w:pPr>
      <w:r w:rsidRPr="00C82D01">
        <w:rPr>
          <w:rFonts w:ascii="Arial" w:hAnsi="Arial" w:cs="Arial"/>
          <w:kern w:val="2"/>
          <w:sz w:val="20"/>
          <w:szCs w:val="20"/>
        </w:rPr>
        <w:t>1.Утвердить прилагаемую муниципальную программу «</w:t>
      </w:r>
      <w:r w:rsidRPr="00C82D01">
        <w:rPr>
          <w:rFonts w:ascii="Arial" w:eastAsia="Times New Roman" w:hAnsi="Arial" w:cs="Arial"/>
          <w:bCs/>
          <w:color w:val="1E1E1E"/>
          <w:sz w:val="20"/>
          <w:szCs w:val="20"/>
        </w:rPr>
        <w:t>Защита прав потребителей в муниципальном образовании «Тихоновка» на 2022 – 2024 годы».</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bCs/>
          <w:color w:val="1E1E1E"/>
          <w:sz w:val="20"/>
          <w:szCs w:val="20"/>
        </w:rPr>
        <w:t>2. Признать утратившим силу постановление администрации муниципального образования «Тихоновка» № 36 от 29.04.2019 г. «Об утверждении муниципальной программы «Зажита прав потребителей в муниципальном образовании «Тихоновка» на 2019-2021 гг.»</w:t>
      </w:r>
    </w:p>
    <w:p w:rsidR="005D655F" w:rsidRPr="00C82D01" w:rsidRDefault="005D655F" w:rsidP="002C0754">
      <w:pPr>
        <w:autoSpaceDE w:val="0"/>
        <w:autoSpaceDN w:val="0"/>
        <w:adjustRightInd w:val="0"/>
        <w:spacing w:after="0" w:line="240" w:lineRule="auto"/>
        <w:ind w:firstLine="709"/>
        <w:jc w:val="both"/>
        <w:rPr>
          <w:rFonts w:ascii="Arial" w:eastAsiaTheme="minorHAnsi" w:hAnsi="Arial" w:cs="Arial"/>
          <w:kern w:val="2"/>
          <w:sz w:val="20"/>
          <w:szCs w:val="20"/>
          <w:lang w:eastAsia="en-US"/>
        </w:rPr>
      </w:pPr>
      <w:r w:rsidRPr="00C82D01">
        <w:rPr>
          <w:rFonts w:ascii="Arial" w:hAnsi="Arial" w:cs="Arial"/>
          <w:kern w:val="2"/>
          <w:sz w:val="20"/>
          <w:szCs w:val="20"/>
        </w:rPr>
        <w:t>3. Постановление подлежит официальному опубликованию в Вестнике МО «Тихоновка» и размещению на официальном сайте администрации муниципального образования «Боханский район» в сети "Интернет".</w:t>
      </w:r>
    </w:p>
    <w:p w:rsidR="005D655F" w:rsidRPr="00C82D01" w:rsidRDefault="005D655F" w:rsidP="002C0754">
      <w:pPr>
        <w:autoSpaceDE w:val="0"/>
        <w:autoSpaceDN w:val="0"/>
        <w:adjustRightInd w:val="0"/>
        <w:spacing w:after="0" w:line="240" w:lineRule="auto"/>
        <w:ind w:firstLine="709"/>
        <w:jc w:val="both"/>
        <w:rPr>
          <w:rFonts w:ascii="Arial" w:hAnsi="Arial" w:cs="Arial"/>
          <w:kern w:val="2"/>
          <w:sz w:val="20"/>
          <w:szCs w:val="20"/>
        </w:rPr>
      </w:pPr>
      <w:r w:rsidRPr="00C82D01">
        <w:rPr>
          <w:rFonts w:ascii="Arial" w:hAnsi="Arial" w:cs="Arial"/>
          <w:kern w:val="2"/>
          <w:sz w:val="20"/>
          <w:szCs w:val="20"/>
        </w:rPr>
        <w:t>4. Контроль за исполнением настоящего постановления оставляю за собой.</w:t>
      </w:r>
    </w:p>
    <w:p w:rsidR="005D655F" w:rsidRPr="00C82D01" w:rsidRDefault="005D655F" w:rsidP="002C0754">
      <w:pPr>
        <w:autoSpaceDE w:val="0"/>
        <w:autoSpaceDN w:val="0"/>
        <w:adjustRightInd w:val="0"/>
        <w:spacing w:after="0" w:line="240" w:lineRule="auto"/>
        <w:ind w:firstLine="709"/>
        <w:jc w:val="both"/>
        <w:rPr>
          <w:rFonts w:ascii="Arial" w:hAnsi="Arial" w:cs="Arial"/>
          <w:kern w:val="2"/>
          <w:sz w:val="20"/>
          <w:szCs w:val="20"/>
        </w:rPr>
      </w:pPr>
      <w:r w:rsidRPr="00C82D01">
        <w:rPr>
          <w:rFonts w:ascii="Arial" w:hAnsi="Arial" w:cs="Arial"/>
          <w:kern w:val="2"/>
          <w:sz w:val="20"/>
          <w:szCs w:val="20"/>
        </w:rPr>
        <w:t>5. Настоящее постановление вступает в силу с 1 января 2022 года.</w:t>
      </w:r>
    </w:p>
    <w:p w:rsidR="005D655F" w:rsidRPr="00C82D01" w:rsidRDefault="005D655F" w:rsidP="002C0754">
      <w:pPr>
        <w:autoSpaceDE w:val="0"/>
        <w:autoSpaceDN w:val="0"/>
        <w:adjustRightInd w:val="0"/>
        <w:spacing w:after="0" w:line="240" w:lineRule="auto"/>
        <w:ind w:firstLine="709"/>
        <w:jc w:val="both"/>
        <w:rPr>
          <w:rFonts w:ascii="Arial" w:hAnsi="Arial" w:cs="Arial"/>
          <w:kern w:val="2"/>
          <w:sz w:val="20"/>
          <w:szCs w:val="20"/>
        </w:rPr>
      </w:pPr>
    </w:p>
    <w:p w:rsidR="005D655F" w:rsidRPr="00C82D01" w:rsidRDefault="005D655F" w:rsidP="002C0754">
      <w:pPr>
        <w:autoSpaceDE w:val="0"/>
        <w:autoSpaceDN w:val="0"/>
        <w:adjustRightInd w:val="0"/>
        <w:spacing w:after="0" w:line="240" w:lineRule="auto"/>
        <w:ind w:firstLine="709"/>
        <w:jc w:val="both"/>
        <w:rPr>
          <w:rFonts w:ascii="Arial" w:hAnsi="Arial" w:cs="Arial"/>
          <w:kern w:val="2"/>
          <w:sz w:val="20"/>
          <w:szCs w:val="20"/>
        </w:rPr>
      </w:pPr>
    </w:p>
    <w:p w:rsidR="005D655F" w:rsidRPr="00C82D01" w:rsidRDefault="005D655F" w:rsidP="002C0754">
      <w:pPr>
        <w:autoSpaceDE w:val="0"/>
        <w:autoSpaceDN w:val="0"/>
        <w:adjustRightInd w:val="0"/>
        <w:spacing w:after="0" w:line="240" w:lineRule="auto"/>
        <w:ind w:firstLine="709"/>
        <w:rPr>
          <w:rFonts w:ascii="Arial" w:hAnsi="Arial" w:cs="Arial"/>
          <w:kern w:val="2"/>
          <w:sz w:val="20"/>
          <w:szCs w:val="20"/>
        </w:rPr>
      </w:pPr>
      <w:r w:rsidRPr="00C82D01">
        <w:rPr>
          <w:rFonts w:ascii="Arial" w:hAnsi="Arial" w:cs="Arial"/>
          <w:kern w:val="2"/>
          <w:sz w:val="20"/>
          <w:szCs w:val="20"/>
        </w:rPr>
        <w:t>Глава администрации</w:t>
      </w:r>
    </w:p>
    <w:p w:rsidR="005D655F" w:rsidRPr="00C82D01" w:rsidRDefault="005D655F" w:rsidP="002C0754">
      <w:pPr>
        <w:autoSpaceDE w:val="0"/>
        <w:autoSpaceDN w:val="0"/>
        <w:adjustRightInd w:val="0"/>
        <w:spacing w:after="0" w:line="240" w:lineRule="auto"/>
        <w:ind w:firstLine="709"/>
        <w:rPr>
          <w:rFonts w:ascii="Arial" w:hAnsi="Arial" w:cs="Arial"/>
          <w:kern w:val="2"/>
          <w:sz w:val="20"/>
          <w:szCs w:val="20"/>
        </w:rPr>
      </w:pPr>
      <w:r w:rsidRPr="00C82D01">
        <w:rPr>
          <w:rFonts w:ascii="Arial" w:hAnsi="Arial" w:cs="Arial"/>
          <w:kern w:val="2"/>
          <w:sz w:val="20"/>
          <w:szCs w:val="20"/>
        </w:rPr>
        <w:t>М.В.Скоробогатова</w:t>
      </w:r>
    </w:p>
    <w:p w:rsidR="005D655F" w:rsidRPr="00C82D01" w:rsidRDefault="005D655F" w:rsidP="002C0754">
      <w:pPr>
        <w:shd w:val="clear" w:color="auto" w:fill="FFFFFF"/>
        <w:spacing w:after="0" w:line="240" w:lineRule="auto"/>
        <w:ind w:firstLine="709"/>
        <w:textAlignment w:val="top"/>
        <w:rPr>
          <w:rFonts w:ascii="Arial" w:eastAsia="Times New Roman" w:hAnsi="Arial" w:cs="Arial"/>
          <w:b/>
          <w:bCs/>
          <w:color w:val="1E1E1E"/>
          <w:sz w:val="20"/>
          <w:szCs w:val="20"/>
        </w:rPr>
      </w:pPr>
    </w:p>
    <w:p w:rsidR="005D655F" w:rsidRPr="00C82D01" w:rsidRDefault="005D655F" w:rsidP="002C0754">
      <w:pPr>
        <w:shd w:val="clear" w:color="auto" w:fill="FFFFFF"/>
        <w:spacing w:after="0" w:line="240" w:lineRule="auto"/>
        <w:ind w:firstLine="709"/>
        <w:jc w:val="center"/>
        <w:textAlignment w:val="top"/>
        <w:rPr>
          <w:rFonts w:ascii="Arial" w:eastAsia="Times New Roman" w:hAnsi="Arial" w:cs="Arial"/>
          <w:color w:val="1E1E1E"/>
          <w:sz w:val="20"/>
          <w:szCs w:val="20"/>
        </w:rPr>
      </w:pPr>
      <w:r w:rsidRPr="00C82D01">
        <w:rPr>
          <w:rFonts w:ascii="Arial" w:eastAsia="Times New Roman" w:hAnsi="Arial" w:cs="Arial"/>
          <w:b/>
          <w:bCs/>
          <w:color w:val="1E1E1E"/>
          <w:sz w:val="20"/>
          <w:szCs w:val="20"/>
        </w:rPr>
        <w:t>Муниципальная программа</w:t>
      </w:r>
    </w:p>
    <w:p w:rsidR="005D655F" w:rsidRPr="00C82D01" w:rsidRDefault="005D655F" w:rsidP="002C0754">
      <w:pPr>
        <w:shd w:val="clear" w:color="auto" w:fill="FFFFFF"/>
        <w:spacing w:after="0" w:line="240" w:lineRule="auto"/>
        <w:ind w:firstLine="709"/>
        <w:jc w:val="center"/>
        <w:textAlignment w:val="top"/>
        <w:rPr>
          <w:rFonts w:ascii="Arial" w:eastAsia="Times New Roman" w:hAnsi="Arial" w:cs="Arial"/>
          <w:color w:val="1E1E1E"/>
          <w:sz w:val="20"/>
          <w:szCs w:val="20"/>
        </w:rPr>
      </w:pPr>
      <w:r w:rsidRPr="00C82D01">
        <w:rPr>
          <w:rFonts w:ascii="Arial" w:eastAsia="Times New Roman" w:hAnsi="Arial" w:cs="Arial"/>
          <w:b/>
          <w:bCs/>
          <w:color w:val="1E1E1E"/>
          <w:sz w:val="20"/>
          <w:szCs w:val="20"/>
        </w:rPr>
        <w:t>«Защита прав потребителей в муниципальном образовании «Тихоновка» на 2022 – 2024 годы»</w:t>
      </w:r>
    </w:p>
    <w:p w:rsidR="005D655F" w:rsidRPr="00C82D01" w:rsidRDefault="005D655F" w:rsidP="002C0754">
      <w:pPr>
        <w:shd w:val="clear" w:color="auto" w:fill="FFFFFF"/>
        <w:spacing w:after="0" w:line="240" w:lineRule="auto"/>
        <w:ind w:firstLine="709"/>
        <w:jc w:val="center"/>
        <w:textAlignment w:val="top"/>
        <w:rPr>
          <w:rFonts w:ascii="Arial" w:eastAsia="Times New Roman" w:hAnsi="Arial" w:cs="Arial"/>
          <w:color w:val="1E1E1E"/>
          <w:sz w:val="20"/>
          <w:szCs w:val="20"/>
        </w:rPr>
      </w:pPr>
      <w:r w:rsidRPr="00C82D01">
        <w:rPr>
          <w:rFonts w:ascii="Arial" w:eastAsia="Times New Roman" w:hAnsi="Arial" w:cs="Arial"/>
          <w:b/>
          <w:bCs/>
          <w:color w:val="1E1E1E"/>
          <w:sz w:val="20"/>
          <w:szCs w:val="20"/>
        </w:rPr>
        <w:t xml:space="preserve">1. Паспорт муниципальной программы </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6990"/>
      </w:tblGrid>
      <w:tr w:rsidR="005D655F" w:rsidRPr="00C82D01" w:rsidTr="005D655F">
        <w:trPr>
          <w:trHeight w:val="106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Наименование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Муниципальная программа «Защита прав потребителей в муниципальном образовании «Тихоновка» на 2019-2021 годы» (далее - Программа)</w:t>
            </w:r>
          </w:p>
        </w:tc>
      </w:tr>
      <w:tr w:rsidR="005D655F" w:rsidRPr="00C82D01" w:rsidTr="005D655F">
        <w:trPr>
          <w:trHeight w:val="288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Основание для разработки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Федеральный закон от 06.10.2003г. №131-Ф3 «Об общих принципах организации местного самоуправления в Российской Федерации»;</w:t>
            </w:r>
          </w:p>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Закон РФ от 07.02.1992г. №2300-1 «О защите прав потребителей».</w:t>
            </w:r>
          </w:p>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Протокол Комиссии по противодействию незаконному обороту промышленной продукции и Координационной комиссии по защите прав потребителей Иркутской области от 27.03.2018 г.</w:t>
            </w:r>
          </w:p>
        </w:tc>
      </w:tr>
      <w:tr w:rsidR="005D655F" w:rsidRPr="00C82D01" w:rsidTr="005D655F">
        <w:trPr>
          <w:trHeight w:val="66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Заказчик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Администрация муниципального образования «Тихоновка»</w:t>
            </w:r>
          </w:p>
        </w:tc>
      </w:tr>
      <w:tr w:rsidR="005D655F" w:rsidRPr="00C82D01" w:rsidTr="005D655F">
        <w:trPr>
          <w:trHeight w:val="66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Разработчик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Администрация муниципального образования «Тихоновка»</w:t>
            </w:r>
          </w:p>
        </w:tc>
      </w:tr>
      <w:tr w:rsidR="005D655F" w:rsidRPr="00C82D01" w:rsidTr="005D655F">
        <w:trPr>
          <w:trHeight w:val="129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Цель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Создание условий для реализации потребителями своих прав, установленных Законом Российской Федерации «О защите прав потребителей» и нормативными актами Российской Федерации и Иркутской области.</w:t>
            </w:r>
          </w:p>
        </w:tc>
      </w:tr>
      <w:tr w:rsidR="005D655F" w:rsidRPr="00C82D01" w:rsidTr="005D655F">
        <w:trPr>
          <w:trHeight w:val="216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lastRenderedPageBreak/>
              <w:t>Основные задачи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1. Разработка и реализация комплекса мер для обеспечения эффективной и доступной защиты прав потребителей в муниципальном образовании «Тихоновка»;</w:t>
            </w:r>
          </w:p>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2. Содействие повышению правовой грамотности и информированности граждан сельского поселения по вопросам защиты прав потребителей, формирование навыков рационального потребительского поведения;</w:t>
            </w:r>
          </w:p>
        </w:tc>
      </w:tr>
      <w:tr w:rsidR="005D655F" w:rsidRPr="00C82D01" w:rsidTr="005D655F">
        <w:trPr>
          <w:trHeight w:val="256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 </w:t>
            </w:r>
          </w:p>
        </w:tc>
        <w:tc>
          <w:tcPr>
            <w:tcW w:w="6990"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3. Повышение уровня правовой грамотности хозяйствующих субъектов, работающих на потребительском рынке сельского поселения;</w:t>
            </w:r>
          </w:p>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4. Информирование потребителей в средствах массовой информации об опасных для здоровья и жизни потребителей товарах, работах и услугах, о состоянии защиты прав потребителей в сельском поселении и соблюдении законодательства о защите прав потребителей;</w:t>
            </w:r>
          </w:p>
        </w:tc>
      </w:tr>
      <w:tr w:rsidR="005D655F" w:rsidRPr="00C82D01" w:rsidTr="005D655F">
        <w:trPr>
          <w:trHeight w:val="198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Перечень основных целевых показателей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 Увеличение количества консультаций по защите прав потребителей;</w:t>
            </w:r>
          </w:p>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 Ведение тематических рубрик по теме: «Защита прав потребителей» на официальном сайте Боханского района-  Повышение уровня информированности населения;</w:t>
            </w:r>
          </w:p>
        </w:tc>
      </w:tr>
      <w:tr w:rsidR="005D655F" w:rsidRPr="00C82D01" w:rsidTr="005D655F">
        <w:trPr>
          <w:trHeight w:val="112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Объемы финансирования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Финансирование для реализации Программы не требуется</w:t>
            </w:r>
          </w:p>
        </w:tc>
      </w:tr>
      <w:tr w:rsidR="005D655F" w:rsidRPr="00C82D01" w:rsidTr="005D655F">
        <w:trPr>
          <w:trHeight w:val="85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Сроки реализации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2022 - 2024 годы</w:t>
            </w:r>
          </w:p>
        </w:tc>
      </w:tr>
      <w:tr w:rsidR="005D655F" w:rsidRPr="00C82D01" w:rsidTr="005D655F">
        <w:trPr>
          <w:trHeight w:val="1140"/>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Контроль за исполнением Программы</w:t>
            </w:r>
          </w:p>
        </w:tc>
        <w:tc>
          <w:tcPr>
            <w:tcW w:w="6990"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Контроль за реализацией Программы осуществляет администрация муниципального образования «Тихоновка».</w:t>
            </w:r>
          </w:p>
        </w:tc>
      </w:tr>
      <w:tr w:rsidR="005D655F" w:rsidRPr="00C82D01" w:rsidTr="005D655F">
        <w:trPr>
          <w:trHeight w:val="1125"/>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Адрес размещения Программы в сети Интернет</w:t>
            </w:r>
          </w:p>
        </w:tc>
        <w:tc>
          <w:tcPr>
            <w:tcW w:w="6990"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lang w:val="en-US"/>
              </w:rPr>
            </w:pPr>
            <w:r w:rsidRPr="00C82D01">
              <w:rPr>
                <w:rFonts w:ascii="Courier New" w:eastAsia="Times New Roman" w:hAnsi="Courier New" w:cs="Courier New"/>
                <w:color w:val="1E1E1E"/>
                <w:sz w:val="20"/>
                <w:szCs w:val="20"/>
              </w:rPr>
              <w:t>http://</w:t>
            </w:r>
            <w:r w:rsidRPr="00C82D01">
              <w:rPr>
                <w:rFonts w:ascii="Courier New" w:eastAsia="Times New Roman" w:hAnsi="Courier New" w:cs="Courier New"/>
                <w:color w:val="1E1E1E"/>
                <w:sz w:val="20"/>
                <w:szCs w:val="20"/>
                <w:lang w:val="en-US"/>
              </w:rPr>
              <w:t>bohan.irkobl.ru</w:t>
            </w:r>
          </w:p>
        </w:tc>
      </w:tr>
    </w:tbl>
    <w:p w:rsidR="005D655F" w:rsidRPr="00C82D01" w:rsidRDefault="005D655F" w:rsidP="002C0754">
      <w:pPr>
        <w:shd w:val="clear" w:color="auto" w:fill="FFFFFF"/>
        <w:spacing w:after="0" w:line="240" w:lineRule="auto"/>
        <w:ind w:firstLine="709"/>
        <w:jc w:val="center"/>
        <w:textAlignment w:val="top"/>
        <w:rPr>
          <w:rFonts w:ascii="Arial" w:eastAsia="Times New Roman" w:hAnsi="Arial" w:cs="Arial"/>
          <w:color w:val="1E1E1E"/>
          <w:sz w:val="20"/>
          <w:szCs w:val="20"/>
        </w:rPr>
      </w:pPr>
      <w:r w:rsidRPr="00C82D01">
        <w:rPr>
          <w:rFonts w:ascii="Arial" w:eastAsia="Times New Roman" w:hAnsi="Arial" w:cs="Arial"/>
          <w:b/>
          <w:bCs/>
          <w:color w:val="1E1E1E"/>
          <w:sz w:val="20"/>
          <w:szCs w:val="20"/>
        </w:rPr>
        <w:t>1. Содержание проблемы и обоснование необходимости ее решения программными методами</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Закон Российской Федерации от 07 февраля 1992 года № 2300-1 «О защите прав потребителей»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Создание условий для обеспечения и защиты, установленных федеральным законодательством, прав потребителей является неотъемлемой частью социальной политики государства.</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Программа представляет собой комплекс мер, направленных на развитие системы защиты прав потребителей в муниципальном образовании «Тихоновка», увязанных по ресурсам, исполнителям, срокам реализации и направленных на создание в муниципальном образовании условий для эффективной защиты, установленных законодательством Российской Федерации прав потребителей, снижение социальной напряженности на потребительском рынке товаров и услуг.</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 xml:space="preserve">Основное направление в вопросах защиты прав потребителей является создание на территории муниципального образования «Тихоновка» благоприятных условий для реализации потребителями своих </w:t>
      </w:r>
      <w:r w:rsidRPr="00C82D01">
        <w:rPr>
          <w:rFonts w:ascii="Arial" w:eastAsia="Times New Roman" w:hAnsi="Arial" w:cs="Arial"/>
          <w:color w:val="1E1E1E"/>
          <w:sz w:val="20"/>
          <w:szCs w:val="20"/>
        </w:rPr>
        <w:lastRenderedPageBreak/>
        <w:t>законных прав, а также обеспечение их соблюдения. Наиболее эффективным методом борьбы с правонарушениями на потребительском рынке является предупреждение и профилактика правонарушений. Большую важность играют досудебные формы разрешения споров, связанных с нарушением прав потребителей, ввиду длительности сроков рассмотрения дел по защите прав потребителей в судах.</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В Программе определены цели и задачи, характеристика состояния, проблемные вопросы защиты прав потребителей в муниципальном образовании «Тихоновка», и пути их решения.</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Изменения на потребительском рынке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В связи с этим создается угроза многочисленных нарушений прав и законных интересов потребителей в различных сферах потребительского рынка, и в первую очередь в наиболее проблемных с точки зрения достигнутого уровня защиты прав потребителей: оказании населению, услуг потребительского кредитования, перевозки пассажиров, связи, а также торговле, оказании населению бытовых услуг, услуг общественного питания и других.</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В настоящее время к вопросу о качестве и безопасности товаров и услуг возникает повышенный интерес, как со стороны государства, так и со стороны рядовых потребителей. Создание общегосударственной системы управления качеством сегодня приобретает чрезвычайную актуальность. В связи с этим творческое усвоение теоретических знаний специалистами в области управления качеством продукции и проведения экспертизы качества является стратегической задачей, так как недооценка значения качества продукции и необходимости систематической и целенаправленной работы по его повышению приводит к потере позиций российской промышленности во многих ключевых отраслях. В решении этой задачи непосредственное участие должны принимать все предприятия и организации, специалисты промышленности, сельского хозяйства и торговли, работающие в сфере производства и реализации потребительских товаров.</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Работа с потребителями должна быть направлена в первую очередь на их просвещение, ознакомление с предоставленными законом правами, гарантиями и способами защиты.</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Работа с предпринимателями (изготовителями товаров, исполнителями работ, услуг) должна быть направлена в первую очередь на информирование предпринимателей о нормах действующего федерального и регионального законодательства, а также санкциях за их нарушение,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 так как зачастую представляет угрозу здоровью и жизни потребителей (фальсификация продуктов питания, не качественные ЖКУ и т.д.).</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Опираясь на наработанный потенциал, муниципальная программа «Защита прав потребителей в муниципальном образовании «Тихоновка» позволит повысить социальную защищенность граждан, обеспечить сбалансированную защиту интересов потребителей, а также соблюдение их конституционных прав и свобод. Предполагается, что основные цели и задачи Программы будут неразрывно связаны с основными стратегиями развития страны - повышение благосостояния людей и улучшение качества жизни.</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 </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b/>
          <w:bCs/>
          <w:color w:val="1E1E1E"/>
          <w:sz w:val="20"/>
          <w:szCs w:val="20"/>
        </w:rPr>
        <w:t>2. Цели и задачи Программы</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Целью Программы является:</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 Создание условий для реализации потребителями своих прав, установленных Законом Российской Федерации «О защите прав потребителей» и нормативными актами Российской Федерации и Иркутской области.</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b/>
          <w:bCs/>
          <w:color w:val="1E1E1E"/>
          <w:sz w:val="20"/>
          <w:szCs w:val="20"/>
        </w:rPr>
        <w:t>Достижение указанной цели требует решения следующих задач:</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1. Разработка и реализация комплекса мер для обеспечения эффективной и доступной защиты прав потребителей в муниципальном образовании «Тихоновка»;</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2. Содействие повышению правовой грамотности и информированности граждан сельского поселения по вопросам защиты прав потребителей, формирование навыков рационального потребительского поведения;</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3. Повышение уровня правовой грамотности хозяйствующих субъектов, работающих на потребительском рынке сельского поселения;</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4. Информирование потребителей в средствах массовой информации об опасных для здоровья и жизни потребителей товарах, работах и услугах, о состоянии защиты прав потребителей в сельском поселении и соблюдении законодательства о защите прав потребителей;</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5. Обеспечение функционирования системы защиты прав потребителей сельского поселения.</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b/>
          <w:bCs/>
          <w:color w:val="1E1E1E"/>
          <w:sz w:val="20"/>
          <w:szCs w:val="20"/>
        </w:rPr>
        <w:t>2.1. Улучшение просвещения и информирования потребителей в сфере потребительского рынка</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Работа с потребителями будет направлена в первую очередь на их просвещение, ознакомление с предоставленными законодательством правами, гарантиями и способами защиты.</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В рамках решения данной задачи предусмотрен комплекс мероприятий по разработке и изданию для потребителей информационных материалов по вопросам защиты прав потребителей, оформлению информационных стендов, проведение конференций по вопросам обеспечения защиты прав потребителей в различных сферах деятельности.</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Информация о свойствах и качестве продовольственных и непродовольственных товаров, выполнения работ, оказания услуг в различных сферах деятельности, а также результаты социологических опросов будут освещаться в средствах массовой информации.</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lastRenderedPageBreak/>
        <w:t>Другой важной составляющей такой работы является систематическое информирование потребителей об имеющихся на рынке качественных товарах (работах, услугах). В первую очередь это касается реформируемых секторов потребительского рынка - торговли, общественного питания, оказания бытовых услуг и других, поскольку ход реформирования во многом зависит от полной и объективной информированности граждан-потребителей и изменения сложившихся у них стереотипов.</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 </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b/>
          <w:bCs/>
          <w:color w:val="1E1E1E"/>
          <w:sz w:val="20"/>
          <w:szCs w:val="20"/>
        </w:rPr>
        <w:t>2.2. Профилактика и пресечение правонарушений в сфере защиты прав потребителей в сфере потребительского рынка</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Наиболее эффективным методом борьбы с правонарушениями на потребительском рынке, в большей степени отвечающим интересам жителей, является не только защита уже нарушенных прав, но и их профилактика и пресечение.</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Для достижения положительного результата такая работа должна проводиться как с потребителями, так и с продавцами (изготовителями товаров, исполнителями работ, услуг), работающими на потребительском рынке.</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Работа с предпринимателями (изготовителями товаров, исполнителями работ, услуг) будет направлена, прежде всего, на информирование предпринимателей о нормах федерального законодательства и законодательства Иркутской области, а также санкциях за их нарушения, облегчение доступа к нормативным правовым актам, создание условий, благоприятствующих соблюдению всех требований законодательства при работе на потребительском рынке.</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 </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b/>
          <w:bCs/>
          <w:color w:val="1E1E1E"/>
          <w:sz w:val="20"/>
          <w:szCs w:val="20"/>
        </w:rPr>
        <w:t>2.3. Совершенствование нормативно-правового и организационного обеспечения защиты прав потребителей</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Стратегической целью национальной политики в сфере защиты прав потребителей является создание равных и реальных условий для реализации гражданами-потребителями своих законных интересов и прав повсеместно на территории Российской Федерации. При этом перед государством стоит задача обеспечить наличие правовых и организационных основ, позволяющих адекватно уровню развития экономики и общества формировать и реализовывать все многообразие направлений национальной политики в сфере защиты прав потребителей.</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Принятие нормативных правовых актов для достижения целей реализации Программы не требуется.</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 </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b/>
          <w:bCs/>
          <w:color w:val="1E1E1E"/>
          <w:sz w:val="20"/>
          <w:szCs w:val="20"/>
        </w:rPr>
        <w:t>2.4. Срок реализации Программы</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Настоящая Программа реализуется в течение 2019 - 2021 годов без деления на этапы. Мероприятия будут выполняться в соответствии со сроками, указанными в Плане мероприятий Программы. Мероприятия Программы могут быть скорректированы с учетом происходящих в экономике реформ.</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 </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b/>
          <w:bCs/>
          <w:color w:val="1E1E1E"/>
          <w:sz w:val="20"/>
          <w:szCs w:val="20"/>
        </w:rPr>
        <w:t>2.5. Управление Программой и механизм ее реализации</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Заказчиком-координатором и разработчиком Программы является администрация муниципального образования «Тихоновка».</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Оценка результативности действия Программы будет проводиться по результатам отчетного года администрацией муниципального образования «Тихоновка».</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 </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b/>
          <w:bCs/>
          <w:color w:val="1E1E1E"/>
          <w:sz w:val="20"/>
          <w:szCs w:val="20"/>
        </w:rPr>
        <w:t>2.6. Оценка эффективности реализации Программы</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Реализация Программы позволит повысить эффективность защиты прав потребителей.</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Совершенствование форм и методов, направленных на профилактику и предупреждение нарушений в сфере защиты прав потребителей, создадут условия для повышения культуры обслуживания потребителей и ведения предпринимательской деятельности, повышения гражданского самосознания изготовителей товаров и исполнителей (работ и услуг).</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Программа позволит обеспечить первоочередную задачу повышения информированности населения в сфере защиты прав потребителей.</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b/>
          <w:bCs/>
          <w:color w:val="1E1E1E"/>
          <w:sz w:val="20"/>
          <w:szCs w:val="20"/>
        </w:rPr>
        <w:t>При реализации Программы будут достигнуты следующие результаты:</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1. сокращению количества нарушений в сфере потребительского рынка, связанных с незнанием производителями, предпринимателями, потребителями требований нормативных правовых актов Российской Федерации;</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2. повышению уровня правовой грамотности, информированности потребителей о потребительских свойствах товаров (работ, услуг);</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3. повышению уровня доступности информации о товарах (работах, услугах), необходимой потребителям для реализации предоставленных им законодательством прав;</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4. стимулированию повышения качества товаров, работ и услуг, представляемых на потребительском рынке сельского поселения;</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5. эффективности защиты нарушенных прав потребителей;</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6. увеличению доли потребительских споров, разрешаемых в досудебном порядке;</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7. увеличение количества выпущенных в средствах массовой информации материалов (печатных, Интернет), касающихся вопросов защиты прав потребителей;</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8. стабилизация ситуации по письменным жалобам и обращениям, от граждан по вопросу нарушения законодательства Российской Федерации в сфере потребительского рынка.</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lastRenderedPageBreak/>
        <w:t>Реализация Программы позволит повысить результативность муниципальной поддержки по защите прав потребителей, социальную защищенность населения муниципального образования «Тихоновка».</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b/>
          <w:bCs/>
          <w:color w:val="1E1E1E"/>
          <w:sz w:val="20"/>
          <w:szCs w:val="20"/>
        </w:rPr>
        <w:t>2.7. Внешние факторы, негативно влияющие на реализацию Программы,</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b/>
          <w:bCs/>
          <w:color w:val="1E1E1E"/>
          <w:sz w:val="20"/>
          <w:szCs w:val="20"/>
        </w:rPr>
        <w:t>и мероприятия по их снижению</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К возможным внешним факторам, негативно влияющим на реализацию Программы, относятся:</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1) изменения федерального законодательства;</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2) обстоятельства непреодолимой силы.</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b/>
          <w:bCs/>
          <w:color w:val="1E1E1E"/>
          <w:sz w:val="20"/>
          <w:szCs w:val="20"/>
        </w:rPr>
        <w:t>2.8. Система организации контроля за исполнением Программы</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 </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Контроль за исполнением Программы осуществляет администрация муниципального образования «Тихоновка».</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 </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b/>
          <w:bCs/>
          <w:color w:val="1E1E1E"/>
          <w:sz w:val="20"/>
          <w:szCs w:val="20"/>
        </w:rPr>
        <w:t>3. Мероприятия муниципальной программы «Защита прав потребителей в муниципальном образовании «Тихоновка» на 2022 -2024 годы»</w:t>
      </w:r>
    </w:p>
    <w:p w:rsidR="005D655F" w:rsidRPr="00C82D01" w:rsidRDefault="005D655F" w:rsidP="002C0754">
      <w:pPr>
        <w:shd w:val="clear" w:color="auto" w:fill="FFFFFF"/>
        <w:spacing w:after="0" w:line="240" w:lineRule="auto"/>
        <w:ind w:firstLine="709"/>
        <w:jc w:val="both"/>
        <w:textAlignment w:val="top"/>
        <w:rPr>
          <w:rFonts w:ascii="Arial" w:eastAsia="Times New Roman" w:hAnsi="Arial" w:cs="Arial"/>
          <w:color w:val="1E1E1E"/>
          <w:sz w:val="20"/>
          <w:szCs w:val="20"/>
        </w:rPr>
      </w:pPr>
      <w:r w:rsidRPr="00C82D01">
        <w:rPr>
          <w:rFonts w:ascii="Arial" w:eastAsia="Times New Roman" w:hAnsi="Arial" w:cs="Arial"/>
          <w:color w:val="1E1E1E"/>
          <w:sz w:val="20"/>
          <w:szCs w:val="20"/>
        </w:rPr>
        <w:t> </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0"/>
        <w:gridCol w:w="860"/>
        <w:gridCol w:w="860"/>
        <w:gridCol w:w="4618"/>
        <w:gridCol w:w="2087"/>
      </w:tblGrid>
      <w:tr w:rsidR="005D655F" w:rsidRPr="00C82D01" w:rsidTr="005D655F">
        <w:trPr>
          <w:trHeight w:val="990"/>
          <w:tblCellSpacing w:w="0" w:type="dxa"/>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b/>
                <w:bCs/>
                <w:color w:val="1E1E1E"/>
                <w:sz w:val="20"/>
                <w:szCs w:val="20"/>
              </w:rPr>
              <w:t>№</w:t>
            </w:r>
          </w:p>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b/>
                <w:bCs/>
                <w:color w:val="1E1E1E"/>
                <w:sz w:val="20"/>
                <w:szCs w:val="20"/>
              </w:rPr>
              <w:t>п/п</w:t>
            </w:r>
          </w:p>
        </w:tc>
        <w:tc>
          <w:tcPr>
            <w:tcW w:w="6669" w:type="dxa"/>
            <w:gridSpan w:val="2"/>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b/>
                <w:bCs/>
                <w:color w:val="1E1E1E"/>
                <w:sz w:val="20"/>
                <w:szCs w:val="20"/>
              </w:rPr>
              <w:t>Наименование мероприятия</w:t>
            </w:r>
          </w:p>
        </w:tc>
        <w:tc>
          <w:tcPr>
            <w:tcW w:w="2236"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b/>
                <w:bCs/>
                <w:color w:val="1E1E1E"/>
                <w:sz w:val="20"/>
                <w:szCs w:val="20"/>
              </w:rPr>
              <w:t>Срок</w:t>
            </w:r>
          </w:p>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b/>
                <w:bCs/>
                <w:color w:val="1E1E1E"/>
                <w:sz w:val="20"/>
                <w:szCs w:val="20"/>
              </w:rPr>
              <w:t>исполнения</w:t>
            </w:r>
          </w:p>
        </w:tc>
      </w:tr>
      <w:tr w:rsidR="005D655F" w:rsidRPr="00C82D01" w:rsidTr="005D655F">
        <w:trPr>
          <w:trHeight w:val="330"/>
          <w:tblCellSpacing w:w="0" w:type="dxa"/>
        </w:trPr>
        <w:tc>
          <w:tcPr>
            <w:tcW w:w="9645" w:type="dxa"/>
            <w:gridSpan w:val="5"/>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b/>
                <w:bCs/>
                <w:i/>
                <w:iCs/>
                <w:color w:val="1E1E1E"/>
                <w:sz w:val="20"/>
                <w:szCs w:val="20"/>
              </w:rPr>
              <w:t>Раздел 1. Работа с письмами и обращениями граждан</w:t>
            </w:r>
          </w:p>
        </w:tc>
      </w:tr>
      <w:tr w:rsidR="005D655F" w:rsidRPr="00C82D01" w:rsidTr="005D655F">
        <w:trPr>
          <w:trHeight w:val="2670"/>
          <w:tblCellSpacing w:w="0" w:type="dxa"/>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1.1.</w:t>
            </w:r>
          </w:p>
        </w:tc>
        <w:tc>
          <w:tcPr>
            <w:tcW w:w="6669" w:type="dxa"/>
            <w:gridSpan w:val="2"/>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Прием граждан: Понедельник, среда, пятница - с 9-00 до 16-00. Перерыв с 13-00 до 14-00, Суббота, воскресенье выходной. Изучение характера и сути обращения. Консультация потребителей, разъяснение их прав в соответствии с ГК РФ, Законом РФ «О защите прав потребителей» и другими нормативными документами, необходимыми для рассмотрения обращения.</w:t>
            </w:r>
          </w:p>
        </w:tc>
        <w:tc>
          <w:tcPr>
            <w:tcW w:w="2236"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2022-2024 годы</w:t>
            </w:r>
          </w:p>
        </w:tc>
      </w:tr>
      <w:tr w:rsidR="005D655F" w:rsidRPr="00C82D01" w:rsidTr="005D655F">
        <w:trPr>
          <w:trHeight w:val="1125"/>
          <w:tblCellSpacing w:w="0" w:type="dxa"/>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1.2.</w:t>
            </w:r>
          </w:p>
        </w:tc>
        <w:tc>
          <w:tcPr>
            <w:tcW w:w="6669" w:type="dxa"/>
            <w:gridSpan w:val="2"/>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Анализ договоров, заключенных потребителем с продавцом (исполнителем, изготовителем), с целью выявления условий, ущемляющих права потребителей.</w:t>
            </w:r>
          </w:p>
        </w:tc>
        <w:tc>
          <w:tcPr>
            <w:tcW w:w="2236"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2022-2024 годы</w:t>
            </w:r>
          </w:p>
        </w:tc>
      </w:tr>
      <w:tr w:rsidR="005D655F" w:rsidRPr="00C82D01" w:rsidTr="005D655F">
        <w:trPr>
          <w:trHeight w:val="690"/>
          <w:tblCellSpacing w:w="0" w:type="dxa"/>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1.3</w:t>
            </w:r>
          </w:p>
        </w:tc>
        <w:tc>
          <w:tcPr>
            <w:tcW w:w="6669" w:type="dxa"/>
            <w:gridSpan w:val="2"/>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Изучение нормативных актов и документов, необходимых для разрешения обращения.</w:t>
            </w:r>
          </w:p>
        </w:tc>
        <w:tc>
          <w:tcPr>
            <w:tcW w:w="2236"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2022-2024 годы</w:t>
            </w:r>
          </w:p>
        </w:tc>
      </w:tr>
      <w:tr w:rsidR="005D655F" w:rsidRPr="00C82D01" w:rsidTr="005D655F">
        <w:trPr>
          <w:trHeight w:val="1740"/>
          <w:tblCellSpacing w:w="0" w:type="dxa"/>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1.4.</w:t>
            </w:r>
          </w:p>
        </w:tc>
        <w:tc>
          <w:tcPr>
            <w:tcW w:w="6669" w:type="dxa"/>
            <w:gridSpan w:val="2"/>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Работа с руководителем хозяйствующего субъекта по разрешению жалобы (ознакомление с обращением, заявлением, разъяснение требований Законодательства по защите прав потребителей и других нормативных актов).</w:t>
            </w:r>
          </w:p>
        </w:tc>
        <w:tc>
          <w:tcPr>
            <w:tcW w:w="2236"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2022-2024 годы</w:t>
            </w:r>
          </w:p>
        </w:tc>
      </w:tr>
      <w:tr w:rsidR="005D655F" w:rsidRPr="00C82D01" w:rsidTr="005D655F">
        <w:trPr>
          <w:trHeight w:val="1020"/>
          <w:tblCellSpacing w:w="0" w:type="dxa"/>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1.5.</w:t>
            </w:r>
          </w:p>
        </w:tc>
        <w:tc>
          <w:tcPr>
            <w:tcW w:w="6669" w:type="dxa"/>
            <w:gridSpan w:val="2"/>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Анализ информации для возможности разрешения жалобы потребителя во внесудебном порядке. Помощь в составлении претензии.</w:t>
            </w:r>
          </w:p>
        </w:tc>
        <w:tc>
          <w:tcPr>
            <w:tcW w:w="2236"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2022-2024 годы</w:t>
            </w:r>
          </w:p>
        </w:tc>
      </w:tr>
      <w:tr w:rsidR="005D655F" w:rsidRPr="00C82D01" w:rsidTr="005D655F">
        <w:trPr>
          <w:trHeight w:val="810"/>
          <w:tblCellSpacing w:w="0" w:type="dxa"/>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1.6.</w:t>
            </w:r>
          </w:p>
        </w:tc>
        <w:tc>
          <w:tcPr>
            <w:tcW w:w="6669" w:type="dxa"/>
            <w:gridSpan w:val="2"/>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Оказание консультативной помощи потребителям с подготовкой, при необходимости, писем, претензий.</w:t>
            </w:r>
          </w:p>
        </w:tc>
        <w:tc>
          <w:tcPr>
            <w:tcW w:w="2236"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2022-2024 годы</w:t>
            </w:r>
          </w:p>
        </w:tc>
      </w:tr>
      <w:tr w:rsidR="005D655F" w:rsidRPr="00C82D01" w:rsidTr="005D655F">
        <w:trPr>
          <w:trHeight w:val="720"/>
          <w:tblCellSpacing w:w="0" w:type="dxa"/>
        </w:trPr>
        <w:tc>
          <w:tcPr>
            <w:tcW w:w="740" w:type="dxa"/>
            <w:gridSpan w:val="2"/>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1.7.</w:t>
            </w:r>
          </w:p>
        </w:tc>
        <w:tc>
          <w:tcPr>
            <w:tcW w:w="6669" w:type="dxa"/>
            <w:gridSpan w:val="2"/>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Ведение Журнала регистраций заявлений, обращений по вопросам защиты прав потребителей.</w:t>
            </w:r>
          </w:p>
        </w:tc>
        <w:tc>
          <w:tcPr>
            <w:tcW w:w="2236"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2022-2024 годы</w:t>
            </w:r>
          </w:p>
        </w:tc>
      </w:tr>
      <w:tr w:rsidR="005D655F" w:rsidRPr="00C82D01" w:rsidTr="005D655F">
        <w:trPr>
          <w:trHeight w:val="975"/>
          <w:tblCellSpacing w:w="0" w:type="dxa"/>
        </w:trPr>
        <w:tc>
          <w:tcPr>
            <w:tcW w:w="9645" w:type="dxa"/>
            <w:gridSpan w:val="5"/>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b/>
                <w:bCs/>
                <w:i/>
                <w:iCs/>
                <w:color w:val="1E1E1E"/>
                <w:sz w:val="20"/>
                <w:szCs w:val="20"/>
              </w:rPr>
              <w:t>Раздел 2. Подготовка и размещение информационных материалов, направленных на просвещение граждан по вопросам потребительского законодательства</w:t>
            </w:r>
          </w:p>
        </w:tc>
      </w:tr>
      <w:tr w:rsidR="005D655F" w:rsidRPr="00C82D01" w:rsidTr="005D655F">
        <w:trPr>
          <w:trHeight w:val="1320"/>
          <w:tblCellSpacing w:w="0" w:type="dxa"/>
        </w:trPr>
        <w:tc>
          <w:tcPr>
            <w:tcW w:w="828" w:type="dxa"/>
            <w:gridSpan w:val="3"/>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lastRenderedPageBreak/>
              <w:t>2.1.</w:t>
            </w:r>
          </w:p>
        </w:tc>
        <w:tc>
          <w:tcPr>
            <w:tcW w:w="6581"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 xml:space="preserve">Подготовка информационных материалов к проведению Всемирного Дня защиты прав потребителей (публикация в местных СМИ, на официальном </w:t>
            </w:r>
            <w:r w:rsidRPr="00C82D01">
              <w:rPr>
                <w:rFonts w:ascii="Courier New" w:eastAsia="Times New Roman" w:hAnsi="Courier New" w:cs="Courier New"/>
                <w:sz w:val="20"/>
                <w:szCs w:val="20"/>
              </w:rPr>
              <w:t xml:space="preserve">сайте </w:t>
            </w:r>
            <w:r w:rsidRPr="00C82D01">
              <w:rPr>
                <w:rFonts w:ascii="Courier New" w:eastAsia="Times New Roman" w:hAnsi="Courier New" w:cs="Courier New"/>
                <w:sz w:val="20"/>
                <w:szCs w:val="20"/>
                <w:u w:val="single"/>
              </w:rPr>
              <w:t>http://</w:t>
            </w:r>
            <w:proofErr w:type="spellStart"/>
            <w:r w:rsidRPr="00C82D01">
              <w:rPr>
                <w:rFonts w:ascii="Courier New" w:eastAsia="Times New Roman" w:hAnsi="Courier New" w:cs="Courier New"/>
                <w:sz w:val="20"/>
                <w:szCs w:val="20"/>
                <w:u w:val="single"/>
                <w:lang w:val="en-US"/>
              </w:rPr>
              <w:t>bohan</w:t>
            </w:r>
            <w:proofErr w:type="spellEnd"/>
            <w:r w:rsidRPr="00C82D01">
              <w:rPr>
                <w:rFonts w:ascii="Courier New" w:eastAsia="Times New Roman" w:hAnsi="Courier New" w:cs="Courier New"/>
                <w:sz w:val="20"/>
                <w:szCs w:val="20"/>
                <w:u w:val="single"/>
              </w:rPr>
              <w:t>.</w:t>
            </w:r>
            <w:proofErr w:type="spellStart"/>
            <w:r w:rsidRPr="00C82D01">
              <w:rPr>
                <w:rFonts w:ascii="Courier New" w:eastAsia="Times New Roman" w:hAnsi="Courier New" w:cs="Courier New"/>
                <w:sz w:val="20"/>
                <w:szCs w:val="20"/>
                <w:u w:val="single"/>
                <w:lang w:val="en-US"/>
              </w:rPr>
              <w:t>irkobl</w:t>
            </w:r>
            <w:proofErr w:type="spellEnd"/>
            <w:r w:rsidRPr="00C82D01">
              <w:rPr>
                <w:rFonts w:ascii="Courier New" w:eastAsia="Times New Roman" w:hAnsi="Courier New" w:cs="Courier New"/>
                <w:sz w:val="20"/>
                <w:szCs w:val="20"/>
                <w:u w:val="single"/>
              </w:rPr>
              <w:t>.</w:t>
            </w:r>
            <w:proofErr w:type="spellStart"/>
            <w:r w:rsidRPr="00C82D01">
              <w:rPr>
                <w:rFonts w:ascii="Courier New" w:eastAsia="Times New Roman" w:hAnsi="Courier New" w:cs="Courier New"/>
                <w:sz w:val="20"/>
                <w:szCs w:val="20"/>
                <w:u w:val="single"/>
              </w:rPr>
              <w:t>ru</w:t>
            </w:r>
            <w:proofErr w:type="spellEnd"/>
          </w:p>
        </w:tc>
        <w:tc>
          <w:tcPr>
            <w:tcW w:w="2236"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2022-2024 годы</w:t>
            </w:r>
          </w:p>
        </w:tc>
      </w:tr>
      <w:tr w:rsidR="005D655F" w:rsidRPr="00C82D01" w:rsidTr="005D655F">
        <w:trPr>
          <w:trHeight w:val="1099"/>
          <w:tblCellSpacing w:w="0" w:type="dxa"/>
        </w:trPr>
        <w:tc>
          <w:tcPr>
            <w:tcW w:w="828" w:type="dxa"/>
            <w:gridSpan w:val="3"/>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2.2.</w:t>
            </w:r>
          </w:p>
        </w:tc>
        <w:tc>
          <w:tcPr>
            <w:tcW w:w="6581"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Обеспечение размещения в информационно телекоммуникационной сети «Интернет» на официальном сайте Боханского района информации в области защиты прав потребителей.</w:t>
            </w:r>
          </w:p>
        </w:tc>
        <w:tc>
          <w:tcPr>
            <w:tcW w:w="2236"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2022-2024 годы</w:t>
            </w:r>
          </w:p>
        </w:tc>
      </w:tr>
      <w:tr w:rsidR="005D655F" w:rsidRPr="00C82D01" w:rsidTr="005D655F">
        <w:trPr>
          <w:trHeight w:val="720"/>
          <w:tblCellSpacing w:w="0" w:type="dxa"/>
        </w:trPr>
        <w:tc>
          <w:tcPr>
            <w:tcW w:w="828" w:type="dxa"/>
            <w:gridSpan w:val="3"/>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2.3.</w:t>
            </w:r>
          </w:p>
        </w:tc>
        <w:tc>
          <w:tcPr>
            <w:tcW w:w="6581"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Подготовка и публикация материалов по вопросам защиты прав потребителей в СМИ.</w:t>
            </w:r>
          </w:p>
        </w:tc>
        <w:tc>
          <w:tcPr>
            <w:tcW w:w="2236"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2022-2024 годы</w:t>
            </w:r>
          </w:p>
        </w:tc>
      </w:tr>
      <w:tr w:rsidR="005D655F" w:rsidRPr="00C82D01" w:rsidTr="005D655F">
        <w:trPr>
          <w:trHeight w:val="990"/>
          <w:tblCellSpacing w:w="0" w:type="dxa"/>
        </w:trPr>
        <w:tc>
          <w:tcPr>
            <w:tcW w:w="828" w:type="dxa"/>
            <w:gridSpan w:val="3"/>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2.4.</w:t>
            </w:r>
          </w:p>
        </w:tc>
        <w:tc>
          <w:tcPr>
            <w:tcW w:w="6581"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Издание и распространение информационных материалов (буклетов, брошюр и т.д.) по вопросам защиты прав потребителей (по мере необходимости).</w:t>
            </w:r>
          </w:p>
        </w:tc>
        <w:tc>
          <w:tcPr>
            <w:tcW w:w="2236"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2022-2024 годы</w:t>
            </w:r>
          </w:p>
        </w:tc>
      </w:tr>
      <w:tr w:rsidR="005D655F" w:rsidRPr="00C82D01" w:rsidTr="005D655F">
        <w:trPr>
          <w:trHeight w:val="990"/>
          <w:tblCellSpacing w:w="0" w:type="dxa"/>
        </w:trPr>
        <w:tc>
          <w:tcPr>
            <w:tcW w:w="828" w:type="dxa"/>
            <w:gridSpan w:val="3"/>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2.5.</w:t>
            </w:r>
          </w:p>
        </w:tc>
        <w:tc>
          <w:tcPr>
            <w:tcW w:w="6581"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Разработка информации для потребителей, с целью размещения на стенде в администрации муниципального образования «Тихоновка».</w:t>
            </w:r>
          </w:p>
        </w:tc>
        <w:tc>
          <w:tcPr>
            <w:tcW w:w="2236"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2022-2024 годы</w:t>
            </w:r>
          </w:p>
        </w:tc>
      </w:tr>
      <w:tr w:rsidR="005D655F" w:rsidRPr="00C82D01" w:rsidTr="005D655F">
        <w:trPr>
          <w:trHeight w:val="435"/>
          <w:tblCellSpacing w:w="0" w:type="dxa"/>
        </w:trPr>
        <w:tc>
          <w:tcPr>
            <w:tcW w:w="9645" w:type="dxa"/>
            <w:gridSpan w:val="5"/>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b/>
                <w:bCs/>
                <w:i/>
                <w:iCs/>
                <w:color w:val="1E1E1E"/>
                <w:sz w:val="20"/>
                <w:szCs w:val="20"/>
              </w:rPr>
              <w:t>Раздел 3. Подведение итогов мероприятий по защите прав потребителей</w:t>
            </w:r>
          </w:p>
        </w:tc>
      </w:tr>
      <w:tr w:rsidR="005D655F" w:rsidRPr="00C82D01" w:rsidTr="005D655F">
        <w:trPr>
          <w:trHeight w:val="94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3.1.</w:t>
            </w:r>
          </w:p>
        </w:tc>
        <w:tc>
          <w:tcPr>
            <w:tcW w:w="6757" w:type="dxa"/>
            <w:gridSpan w:val="3"/>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Освещение итогов проведения мероприятий по обеспечению защиты прав потребителей в СМИ (районная газета «Сельская правда»</w:t>
            </w:r>
          </w:p>
        </w:tc>
        <w:tc>
          <w:tcPr>
            <w:tcW w:w="2236"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2022-2024 годы</w:t>
            </w:r>
          </w:p>
        </w:tc>
      </w:tr>
      <w:tr w:rsidR="005D655F" w:rsidRPr="00C82D01" w:rsidTr="005D655F">
        <w:trPr>
          <w:trHeight w:val="99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3.2.</w:t>
            </w:r>
          </w:p>
        </w:tc>
        <w:tc>
          <w:tcPr>
            <w:tcW w:w="6757" w:type="dxa"/>
            <w:gridSpan w:val="3"/>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Подготовка информации о защите прав потребителей в муниципальном образовании «Тихоновка» к докладу Главы.</w:t>
            </w:r>
          </w:p>
        </w:tc>
        <w:tc>
          <w:tcPr>
            <w:tcW w:w="2236"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2022-2024 годы</w:t>
            </w:r>
          </w:p>
        </w:tc>
      </w:tr>
      <w:tr w:rsidR="005D655F" w:rsidRPr="00C82D01" w:rsidTr="005D655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rPr>
                <w:rFonts w:ascii="Courier New" w:eastAsia="Times New Roman" w:hAnsi="Courier New" w:cs="Courier New"/>
                <w:color w:val="1E1E1E"/>
                <w:sz w:val="20"/>
                <w:szCs w:val="20"/>
              </w:rPr>
            </w:pPr>
            <w:r w:rsidRPr="00C82D01">
              <w:rPr>
                <w:rFonts w:ascii="Courier New" w:eastAsia="Times New Roman" w:hAnsi="Courier New" w:cs="Courier New"/>
                <w:color w:val="1E1E1E"/>
                <w:sz w:val="20"/>
                <w:szCs w:val="20"/>
              </w:rPr>
              <w:t> </w:t>
            </w:r>
          </w:p>
        </w:tc>
      </w:tr>
    </w:tbl>
    <w:p w:rsidR="005D655F" w:rsidRPr="00C82D01" w:rsidRDefault="005D655F" w:rsidP="002C0754">
      <w:pPr>
        <w:spacing w:after="0" w:line="240" w:lineRule="auto"/>
        <w:ind w:firstLine="709"/>
        <w:rPr>
          <w:rFonts w:ascii="Courier New" w:eastAsia="Times New Roman" w:hAnsi="Courier New" w:cs="Courier New"/>
          <w:color w:val="1E1E1E"/>
          <w:sz w:val="20"/>
          <w:szCs w:val="20"/>
        </w:rPr>
      </w:pPr>
    </w:p>
    <w:p w:rsidR="005D655F" w:rsidRPr="00C82D01" w:rsidRDefault="005D655F" w:rsidP="002C0754">
      <w:pPr>
        <w:spacing w:after="0" w:line="240" w:lineRule="auto"/>
        <w:ind w:firstLine="709"/>
        <w:jc w:val="center"/>
        <w:rPr>
          <w:rFonts w:ascii="Arial" w:eastAsia="Times New Roman" w:hAnsi="Arial" w:cs="Arial"/>
          <w:b/>
          <w:color w:val="000000"/>
          <w:sz w:val="20"/>
          <w:szCs w:val="20"/>
        </w:rPr>
      </w:pPr>
      <w:r w:rsidRPr="00C82D01">
        <w:rPr>
          <w:rFonts w:ascii="Arial" w:eastAsia="Times New Roman" w:hAnsi="Arial" w:cs="Arial"/>
          <w:b/>
          <w:color w:val="000000"/>
          <w:sz w:val="20"/>
          <w:szCs w:val="20"/>
        </w:rPr>
        <w:t>10.11.2021 Г. № 64</w:t>
      </w:r>
    </w:p>
    <w:p w:rsidR="005D655F" w:rsidRPr="00C82D01" w:rsidRDefault="005D655F" w:rsidP="002C0754">
      <w:pPr>
        <w:spacing w:after="0" w:line="240" w:lineRule="auto"/>
        <w:ind w:firstLine="709"/>
        <w:jc w:val="center"/>
        <w:rPr>
          <w:rFonts w:ascii="Arial" w:eastAsia="Times New Roman" w:hAnsi="Arial" w:cs="Arial"/>
          <w:b/>
          <w:color w:val="000000"/>
          <w:sz w:val="20"/>
          <w:szCs w:val="20"/>
        </w:rPr>
      </w:pPr>
      <w:r w:rsidRPr="00C82D01">
        <w:rPr>
          <w:rFonts w:ascii="Arial" w:eastAsia="Times New Roman" w:hAnsi="Arial" w:cs="Arial"/>
          <w:b/>
          <w:color w:val="000000"/>
          <w:sz w:val="20"/>
          <w:szCs w:val="20"/>
        </w:rPr>
        <w:t>РОССИЙСКАЯ ФЕДЕРАЦИЯ</w:t>
      </w:r>
    </w:p>
    <w:p w:rsidR="005D655F" w:rsidRPr="00C82D01" w:rsidRDefault="005D655F" w:rsidP="002C0754">
      <w:pPr>
        <w:spacing w:after="0" w:line="240" w:lineRule="auto"/>
        <w:ind w:firstLine="709"/>
        <w:jc w:val="center"/>
        <w:rPr>
          <w:rFonts w:ascii="Arial" w:eastAsia="Times New Roman" w:hAnsi="Arial" w:cs="Arial"/>
          <w:b/>
          <w:color w:val="000000"/>
          <w:sz w:val="20"/>
          <w:szCs w:val="20"/>
        </w:rPr>
      </w:pPr>
      <w:r w:rsidRPr="00C82D01">
        <w:rPr>
          <w:rFonts w:ascii="Arial" w:eastAsia="Times New Roman" w:hAnsi="Arial" w:cs="Arial"/>
          <w:b/>
          <w:color w:val="000000"/>
          <w:sz w:val="20"/>
          <w:szCs w:val="20"/>
        </w:rPr>
        <w:t>ИРКУТСКАЯ ОБЛАСТЬ</w:t>
      </w:r>
    </w:p>
    <w:p w:rsidR="005D655F" w:rsidRPr="00C82D01" w:rsidRDefault="005D655F" w:rsidP="002C0754">
      <w:pPr>
        <w:spacing w:after="0" w:line="240" w:lineRule="auto"/>
        <w:ind w:firstLine="709"/>
        <w:jc w:val="center"/>
        <w:rPr>
          <w:rFonts w:ascii="Arial" w:eastAsia="Times New Roman" w:hAnsi="Arial" w:cs="Arial"/>
          <w:b/>
          <w:color w:val="000000"/>
          <w:sz w:val="20"/>
          <w:szCs w:val="20"/>
        </w:rPr>
      </w:pPr>
      <w:r w:rsidRPr="00C82D01">
        <w:rPr>
          <w:rFonts w:ascii="Arial" w:eastAsia="Times New Roman" w:hAnsi="Arial" w:cs="Arial"/>
          <w:b/>
          <w:color w:val="000000"/>
          <w:sz w:val="20"/>
          <w:szCs w:val="20"/>
        </w:rPr>
        <w:t>БОХАНСКИЙ МУНИЦИПАЛЬНЫЙ РАЙОН</w:t>
      </w:r>
    </w:p>
    <w:p w:rsidR="005D655F" w:rsidRPr="00C82D01" w:rsidRDefault="005D655F" w:rsidP="002C0754">
      <w:pPr>
        <w:spacing w:after="0" w:line="240" w:lineRule="auto"/>
        <w:ind w:firstLine="709"/>
        <w:jc w:val="center"/>
        <w:rPr>
          <w:rFonts w:ascii="Arial" w:eastAsia="Times New Roman" w:hAnsi="Arial" w:cs="Arial"/>
          <w:b/>
          <w:color w:val="000000"/>
          <w:sz w:val="20"/>
          <w:szCs w:val="20"/>
        </w:rPr>
      </w:pPr>
      <w:r w:rsidRPr="00C82D01">
        <w:rPr>
          <w:rFonts w:ascii="Arial" w:eastAsia="Times New Roman" w:hAnsi="Arial" w:cs="Arial"/>
          <w:b/>
          <w:color w:val="000000"/>
          <w:sz w:val="20"/>
          <w:szCs w:val="20"/>
        </w:rPr>
        <w:t>МУНИЦИПАЛЬНОЕ ОБРАЗОВАНИЕ «ТИХОНОВКА»</w:t>
      </w:r>
    </w:p>
    <w:p w:rsidR="005D655F" w:rsidRPr="00C82D01" w:rsidRDefault="005D655F" w:rsidP="002C0754">
      <w:pPr>
        <w:spacing w:after="0" w:line="240" w:lineRule="auto"/>
        <w:ind w:firstLine="709"/>
        <w:jc w:val="center"/>
        <w:rPr>
          <w:rFonts w:ascii="Arial" w:eastAsia="Times New Roman" w:hAnsi="Arial" w:cs="Arial"/>
          <w:b/>
          <w:color w:val="000000"/>
          <w:sz w:val="20"/>
          <w:szCs w:val="20"/>
        </w:rPr>
      </w:pPr>
      <w:r w:rsidRPr="00C82D01">
        <w:rPr>
          <w:rFonts w:ascii="Arial" w:eastAsia="Times New Roman" w:hAnsi="Arial" w:cs="Arial"/>
          <w:b/>
          <w:color w:val="000000"/>
          <w:sz w:val="20"/>
          <w:szCs w:val="20"/>
        </w:rPr>
        <w:t>АДМИНИСТРАЦИЯ</w:t>
      </w:r>
    </w:p>
    <w:p w:rsidR="005D655F" w:rsidRPr="00C82D01" w:rsidRDefault="005D655F" w:rsidP="002C0754">
      <w:pPr>
        <w:spacing w:after="0" w:line="240" w:lineRule="auto"/>
        <w:ind w:firstLine="709"/>
        <w:jc w:val="center"/>
        <w:rPr>
          <w:rFonts w:ascii="Arial" w:eastAsia="Times New Roman" w:hAnsi="Arial" w:cs="Arial"/>
          <w:b/>
          <w:color w:val="000000"/>
          <w:sz w:val="20"/>
          <w:szCs w:val="20"/>
        </w:rPr>
      </w:pPr>
      <w:r w:rsidRPr="00C82D01">
        <w:rPr>
          <w:rFonts w:ascii="Arial" w:eastAsia="Times New Roman" w:hAnsi="Arial" w:cs="Arial"/>
          <w:b/>
          <w:color w:val="000000"/>
          <w:sz w:val="20"/>
          <w:szCs w:val="20"/>
        </w:rPr>
        <w:t>ПОСТАНОВЛЕНИЕ</w:t>
      </w:r>
    </w:p>
    <w:p w:rsidR="005D655F" w:rsidRPr="00C82D01" w:rsidRDefault="005D655F" w:rsidP="002C0754">
      <w:pPr>
        <w:spacing w:after="0" w:line="240" w:lineRule="auto"/>
        <w:ind w:firstLine="709"/>
        <w:jc w:val="center"/>
        <w:rPr>
          <w:rFonts w:ascii="Arial" w:eastAsia="Times New Roman" w:hAnsi="Arial" w:cs="Arial"/>
          <w:b/>
          <w:color w:val="000000"/>
          <w:sz w:val="20"/>
          <w:szCs w:val="20"/>
        </w:rPr>
      </w:pPr>
    </w:p>
    <w:p w:rsidR="005D655F" w:rsidRPr="00C82D01" w:rsidRDefault="005D655F" w:rsidP="002C0754">
      <w:pPr>
        <w:spacing w:after="0" w:line="240" w:lineRule="auto"/>
        <w:ind w:firstLine="709"/>
        <w:jc w:val="center"/>
        <w:rPr>
          <w:rFonts w:ascii="Arial" w:eastAsia="Times New Roman" w:hAnsi="Arial" w:cs="Arial"/>
          <w:b/>
          <w:color w:val="000000"/>
          <w:sz w:val="20"/>
          <w:szCs w:val="20"/>
        </w:rPr>
      </w:pPr>
      <w:r w:rsidRPr="00C82D01">
        <w:rPr>
          <w:rFonts w:ascii="Arial" w:eastAsia="Times New Roman" w:hAnsi="Arial" w:cs="Arial"/>
          <w:b/>
          <w:color w:val="000000"/>
          <w:sz w:val="20"/>
          <w:szCs w:val="20"/>
        </w:rPr>
        <w:t>ОБ УТВЕРЖДЕНИИ МУНИЦИПАЛЬНОЙ ПРОГРАММЫ «РАЗВИТИЕ МУНИЦИПАЛЬНОЙ СЛУЖБЫ В МУНИЦИПАЛЬНОМ ОБРАЗОВАНИИ «ТИХОНОВКА» НА 2022 – 2024 ГОДЫ»</w:t>
      </w:r>
    </w:p>
    <w:p w:rsidR="005D655F" w:rsidRPr="00C82D01" w:rsidRDefault="005D655F" w:rsidP="002C0754">
      <w:pPr>
        <w:spacing w:after="0" w:line="240" w:lineRule="auto"/>
        <w:ind w:firstLine="709"/>
        <w:jc w:val="both"/>
        <w:rPr>
          <w:rFonts w:ascii="Times New Roman" w:eastAsia="Times New Roman" w:hAnsi="Times New Roman" w:cs="Times New Roman"/>
          <w:color w:val="000000"/>
          <w:sz w:val="20"/>
          <w:szCs w:val="20"/>
        </w:rPr>
      </w:pPr>
    </w:p>
    <w:p w:rsidR="005D655F" w:rsidRPr="00C82D01" w:rsidRDefault="005D655F" w:rsidP="002C0754">
      <w:pPr>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В соответствии со статьей 35 Федерального закона от 02.03.2007 № 25-ФЗ «О муниципальной службе в Российской Федерации», пункта 7 Указа Президента Российской Федерации от 10 марта 2009 года № 261 «О федеральной программе «Реформирование и развитие системы государственной службы Российской Федерации», руководствуясь Уставом муниципального образования «Тихоновка»</w:t>
      </w:r>
    </w:p>
    <w:p w:rsidR="005D655F" w:rsidRPr="00C82D01" w:rsidRDefault="005D655F" w:rsidP="002C0754">
      <w:pPr>
        <w:spacing w:after="0" w:line="240" w:lineRule="auto"/>
        <w:ind w:firstLine="709"/>
        <w:jc w:val="center"/>
        <w:rPr>
          <w:rFonts w:ascii="Arial" w:eastAsia="Times New Roman" w:hAnsi="Arial" w:cs="Arial"/>
          <w:b/>
          <w:color w:val="000000"/>
          <w:sz w:val="20"/>
          <w:szCs w:val="20"/>
        </w:rPr>
      </w:pPr>
      <w:r w:rsidRPr="00C82D01">
        <w:rPr>
          <w:rFonts w:ascii="Arial" w:eastAsia="Times New Roman" w:hAnsi="Arial" w:cs="Arial"/>
          <w:b/>
          <w:color w:val="000000"/>
          <w:sz w:val="20"/>
          <w:szCs w:val="20"/>
        </w:rPr>
        <w:t>ПОСТАНОВЛЯЕТ:</w:t>
      </w:r>
    </w:p>
    <w:p w:rsidR="005D655F" w:rsidRPr="00C82D01" w:rsidRDefault="005D655F" w:rsidP="002C0754">
      <w:pPr>
        <w:spacing w:after="0" w:line="240" w:lineRule="auto"/>
        <w:ind w:firstLine="709"/>
        <w:jc w:val="both"/>
        <w:rPr>
          <w:rFonts w:ascii="Times New Roman" w:eastAsia="Times New Roman" w:hAnsi="Times New Roman" w:cs="Times New Roman"/>
          <w:color w:val="000000"/>
          <w:sz w:val="20"/>
          <w:szCs w:val="20"/>
        </w:rPr>
      </w:pPr>
    </w:p>
    <w:p w:rsidR="005D655F" w:rsidRPr="00C82D01" w:rsidRDefault="005D655F" w:rsidP="002C0754">
      <w:pPr>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1. Утвердить муниципальную программу «Развитие муниципальной службы в муниципальном образовании «Тихоновка» на 2022 – 2024 годы» согласно приложению.</w:t>
      </w:r>
    </w:p>
    <w:p w:rsidR="005D655F" w:rsidRPr="00C82D01" w:rsidRDefault="005D655F" w:rsidP="002C0754">
      <w:pPr>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2. Администрация муниципального образования «Тихоновка» осуществляет расходы на реализацию муниципальной программы «Развитие муниципальной службы в муниципальном образовании «Тихоновка» на 2022 – 2024 годы» в пределах средств, предусмотренных бюджетом поселения на следующие годы.</w:t>
      </w:r>
    </w:p>
    <w:p w:rsidR="005D655F" w:rsidRPr="00C82D01" w:rsidRDefault="005D655F" w:rsidP="002C0754">
      <w:pPr>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3.Признать утратившим силу постановление администрации муниципального образования «Тихоновка» № 59 от 17.07.2019 г. «ОБ УТВЕРЖДЕНИИ МУНИЦИПАЛЬНОЙ ПРОГРАММЫ «РАЗВИТИЕ МУНИЦИПАЛЬНОЙ СЛУЖБЫ В МУНИЦИПАЛЬНОМ ОБРАЗОВАНИИ «ТИХОНОВКА» НА 2019 – 2021 ГОДЫ».</w:t>
      </w:r>
    </w:p>
    <w:p w:rsidR="005D655F" w:rsidRPr="00C82D01" w:rsidRDefault="005D655F" w:rsidP="002C0754">
      <w:pPr>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4. Опубликовать данное постановление в Вестнике МО «Тихоновка» и на официальном сайте администрации МО «Боханский район» в информационно-телекоммуникационной сети Интернет.</w:t>
      </w:r>
    </w:p>
    <w:p w:rsidR="005D655F" w:rsidRPr="00C82D01" w:rsidRDefault="005D655F" w:rsidP="002C0754">
      <w:pPr>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5. Настоящее постановление вступает в силу с 1 января 2022 года.</w:t>
      </w:r>
    </w:p>
    <w:p w:rsidR="005D655F" w:rsidRPr="00C82D01" w:rsidRDefault="005D655F" w:rsidP="002C0754">
      <w:pPr>
        <w:spacing w:after="0" w:line="240" w:lineRule="auto"/>
        <w:ind w:firstLine="709"/>
        <w:jc w:val="both"/>
        <w:rPr>
          <w:rFonts w:ascii="Times New Roman" w:eastAsia="Times New Roman" w:hAnsi="Times New Roman" w:cs="Times New Roman"/>
          <w:color w:val="000000"/>
          <w:sz w:val="20"/>
          <w:szCs w:val="20"/>
        </w:rPr>
      </w:pPr>
    </w:p>
    <w:p w:rsidR="005D655F" w:rsidRPr="00C82D01" w:rsidRDefault="005D655F" w:rsidP="002C0754">
      <w:pPr>
        <w:spacing w:after="0" w:line="240" w:lineRule="auto"/>
        <w:ind w:firstLine="709"/>
        <w:jc w:val="both"/>
        <w:rPr>
          <w:rFonts w:ascii="Times New Roman" w:eastAsia="Times New Roman" w:hAnsi="Times New Roman" w:cs="Times New Roman"/>
          <w:color w:val="000000"/>
          <w:sz w:val="20"/>
          <w:szCs w:val="20"/>
        </w:rPr>
      </w:pPr>
    </w:p>
    <w:p w:rsidR="005D655F" w:rsidRPr="00C82D01" w:rsidRDefault="005D655F" w:rsidP="002C0754">
      <w:pPr>
        <w:spacing w:after="0" w:line="240" w:lineRule="auto"/>
        <w:ind w:firstLine="709"/>
        <w:rPr>
          <w:rFonts w:ascii="Arial" w:eastAsia="Times New Roman" w:hAnsi="Arial" w:cs="Arial"/>
          <w:color w:val="000000"/>
          <w:sz w:val="20"/>
          <w:szCs w:val="20"/>
        </w:rPr>
      </w:pPr>
      <w:r w:rsidRPr="00C82D01">
        <w:rPr>
          <w:rFonts w:ascii="Arial" w:eastAsia="Times New Roman" w:hAnsi="Arial" w:cs="Arial"/>
          <w:color w:val="000000"/>
          <w:sz w:val="20"/>
          <w:szCs w:val="20"/>
        </w:rPr>
        <w:lastRenderedPageBreak/>
        <w:t>Глава МО «Тихоновка»</w:t>
      </w:r>
    </w:p>
    <w:p w:rsidR="005D655F" w:rsidRPr="00C82D01" w:rsidRDefault="005D655F" w:rsidP="002C0754">
      <w:pPr>
        <w:spacing w:after="0" w:line="240" w:lineRule="auto"/>
        <w:ind w:firstLine="709"/>
        <w:rPr>
          <w:rFonts w:ascii="Arial" w:eastAsia="Times New Roman" w:hAnsi="Arial" w:cs="Arial"/>
          <w:color w:val="000000"/>
          <w:sz w:val="20"/>
          <w:szCs w:val="20"/>
        </w:rPr>
      </w:pPr>
      <w:r w:rsidRPr="00C82D01">
        <w:rPr>
          <w:rFonts w:ascii="Arial" w:eastAsia="Times New Roman" w:hAnsi="Arial" w:cs="Arial"/>
          <w:color w:val="000000"/>
          <w:sz w:val="20"/>
          <w:szCs w:val="20"/>
        </w:rPr>
        <w:t>М.В.Скоробогатова</w:t>
      </w:r>
    </w:p>
    <w:p w:rsidR="005D655F" w:rsidRPr="00C82D01" w:rsidRDefault="005D655F" w:rsidP="002C0754">
      <w:pPr>
        <w:spacing w:after="0" w:line="240" w:lineRule="auto"/>
        <w:ind w:firstLine="709"/>
        <w:rPr>
          <w:rFonts w:ascii="Arial" w:eastAsia="Times New Roman" w:hAnsi="Arial" w:cs="Arial"/>
          <w:color w:val="000000"/>
          <w:sz w:val="20"/>
          <w:szCs w:val="20"/>
        </w:rPr>
      </w:pPr>
    </w:p>
    <w:p w:rsidR="005D655F" w:rsidRPr="00C82D01" w:rsidRDefault="005D655F" w:rsidP="002C0754">
      <w:pPr>
        <w:spacing w:after="0" w:line="240" w:lineRule="auto"/>
        <w:ind w:firstLine="709"/>
        <w:jc w:val="both"/>
        <w:rPr>
          <w:rFonts w:ascii="Times New Roman" w:eastAsia="Times New Roman" w:hAnsi="Times New Roman" w:cs="Times New Roman"/>
          <w:color w:val="000000"/>
          <w:sz w:val="20"/>
          <w:szCs w:val="20"/>
        </w:rPr>
      </w:pPr>
    </w:p>
    <w:p w:rsidR="005D655F" w:rsidRPr="00C82D01" w:rsidRDefault="005D655F" w:rsidP="002C0754">
      <w:pPr>
        <w:spacing w:after="0" w:line="240" w:lineRule="auto"/>
        <w:ind w:firstLine="709"/>
        <w:jc w:val="right"/>
        <w:rPr>
          <w:rFonts w:ascii="Courier New" w:eastAsia="Times New Roman" w:hAnsi="Courier New" w:cs="Courier New"/>
          <w:color w:val="1E1D1E"/>
          <w:sz w:val="20"/>
          <w:szCs w:val="20"/>
        </w:rPr>
      </w:pPr>
    </w:p>
    <w:p w:rsidR="005D655F" w:rsidRPr="00C82D01" w:rsidRDefault="005D655F" w:rsidP="002C0754">
      <w:pPr>
        <w:spacing w:after="0" w:line="240" w:lineRule="auto"/>
        <w:ind w:firstLine="709"/>
        <w:jc w:val="right"/>
        <w:rPr>
          <w:rFonts w:ascii="Courier New" w:eastAsia="Times New Roman" w:hAnsi="Courier New" w:cs="Courier New"/>
          <w:color w:val="1E1D1E"/>
          <w:sz w:val="20"/>
          <w:szCs w:val="20"/>
        </w:rPr>
      </w:pPr>
    </w:p>
    <w:p w:rsidR="005D655F" w:rsidRPr="00C82D01" w:rsidRDefault="005D655F" w:rsidP="002C0754">
      <w:pPr>
        <w:spacing w:after="0" w:line="240" w:lineRule="auto"/>
        <w:ind w:firstLine="709"/>
        <w:jc w:val="right"/>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Приложение 1</w:t>
      </w:r>
    </w:p>
    <w:p w:rsidR="005D655F" w:rsidRPr="00C82D01" w:rsidRDefault="005D655F" w:rsidP="002C0754">
      <w:pPr>
        <w:spacing w:after="0" w:line="240" w:lineRule="auto"/>
        <w:ind w:firstLine="709"/>
        <w:jc w:val="right"/>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к Постановлению Администрации</w:t>
      </w:r>
    </w:p>
    <w:p w:rsidR="005D655F" w:rsidRPr="00C82D01" w:rsidRDefault="005D655F" w:rsidP="002C0754">
      <w:pPr>
        <w:spacing w:after="0" w:line="240" w:lineRule="auto"/>
        <w:ind w:firstLine="709"/>
        <w:jc w:val="right"/>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МО «Тихоновка»</w:t>
      </w:r>
    </w:p>
    <w:p w:rsidR="005D655F" w:rsidRPr="00C82D01" w:rsidRDefault="005D655F" w:rsidP="002C0754">
      <w:pPr>
        <w:spacing w:after="0" w:line="240" w:lineRule="auto"/>
        <w:ind w:firstLine="709"/>
        <w:jc w:val="right"/>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от 10.11.2021 г. № 64</w:t>
      </w:r>
    </w:p>
    <w:p w:rsidR="005D655F" w:rsidRPr="00C82D01" w:rsidRDefault="005D655F" w:rsidP="002C0754">
      <w:pPr>
        <w:spacing w:after="0" w:line="240" w:lineRule="auto"/>
        <w:ind w:firstLine="709"/>
        <w:jc w:val="center"/>
        <w:rPr>
          <w:rFonts w:ascii="Arial" w:eastAsia="Times New Roman" w:hAnsi="Arial" w:cs="Arial"/>
          <w:b/>
          <w:bCs/>
          <w:color w:val="1E1D1E"/>
          <w:sz w:val="20"/>
          <w:szCs w:val="20"/>
        </w:rPr>
      </w:pPr>
      <w:r w:rsidRPr="00C82D01">
        <w:rPr>
          <w:rFonts w:ascii="Arial" w:eastAsia="Times New Roman" w:hAnsi="Arial" w:cs="Arial"/>
          <w:b/>
          <w:bCs/>
          <w:color w:val="1E1D1E"/>
          <w:sz w:val="20"/>
          <w:szCs w:val="20"/>
        </w:rPr>
        <w:t>ПАСПОРТ</w:t>
      </w:r>
    </w:p>
    <w:p w:rsidR="005D655F" w:rsidRPr="00C82D01" w:rsidRDefault="005D655F" w:rsidP="002C0754">
      <w:pPr>
        <w:spacing w:after="0" w:line="240" w:lineRule="auto"/>
        <w:ind w:firstLine="709"/>
        <w:jc w:val="center"/>
        <w:rPr>
          <w:rFonts w:ascii="Arial" w:eastAsia="Times New Roman" w:hAnsi="Arial" w:cs="Arial"/>
          <w:color w:val="1E1D1E"/>
          <w:sz w:val="20"/>
          <w:szCs w:val="20"/>
        </w:rPr>
      </w:pPr>
      <w:r w:rsidRPr="00C82D01">
        <w:rPr>
          <w:rFonts w:ascii="Arial" w:eastAsia="Times New Roman" w:hAnsi="Arial" w:cs="Arial"/>
          <w:b/>
          <w:bCs/>
          <w:color w:val="1E1D1E"/>
          <w:sz w:val="20"/>
          <w:szCs w:val="20"/>
        </w:rPr>
        <w:t>муниципальной программы «Развитие муниципальной службы в муниципальном образовании «Тихоновка» на 2022– 2024 годы»</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1. Ответственный исполнитель муниципальной программы: Администрация муниципального образования «Тихоновка»</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2. Подпрограммы муниципальной программы: нет</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3. Цели, задачи и целевые показатели муниципальной программы:</w:t>
      </w:r>
    </w:p>
    <w:tbl>
      <w:tblPr>
        <w:tblW w:w="1050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70"/>
        <w:gridCol w:w="3096"/>
        <w:gridCol w:w="1250"/>
        <w:gridCol w:w="44"/>
        <w:gridCol w:w="26"/>
        <w:gridCol w:w="1180"/>
        <w:gridCol w:w="121"/>
        <w:gridCol w:w="1129"/>
        <w:gridCol w:w="16"/>
        <w:gridCol w:w="113"/>
        <w:gridCol w:w="1219"/>
        <w:gridCol w:w="936"/>
      </w:tblGrid>
      <w:tr w:rsidR="005D655F" w:rsidRPr="00C82D01" w:rsidTr="005D655F">
        <w:trPr>
          <w:jc w:val="center"/>
        </w:trPr>
        <w:tc>
          <w:tcPr>
            <w:tcW w:w="872" w:type="dxa"/>
            <w:vMerge w:val="restart"/>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w:t>
            </w:r>
          </w:p>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п/п</w:t>
            </w:r>
          </w:p>
        </w:tc>
        <w:tc>
          <w:tcPr>
            <w:tcW w:w="4463" w:type="dxa"/>
            <w:vMerge w:val="restart"/>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Цели, задачи муниципальной программы, наименование и единица измерения целевого показателя</w:t>
            </w:r>
          </w:p>
        </w:tc>
        <w:tc>
          <w:tcPr>
            <w:tcW w:w="5165" w:type="dxa"/>
            <w:gridSpan w:val="10"/>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Значения целевого показателя по годам</w:t>
            </w:r>
          </w:p>
        </w:tc>
      </w:tr>
      <w:tr w:rsidR="005D655F" w:rsidRPr="00C82D01" w:rsidTr="005D655F">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p>
        </w:tc>
        <w:tc>
          <w:tcPr>
            <w:tcW w:w="1101"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2022</w:t>
            </w:r>
          </w:p>
        </w:tc>
        <w:tc>
          <w:tcPr>
            <w:tcW w:w="978" w:type="dxa"/>
            <w:gridSpan w:val="3"/>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2023</w:t>
            </w:r>
          </w:p>
        </w:tc>
        <w:tc>
          <w:tcPr>
            <w:tcW w:w="978" w:type="dxa"/>
            <w:gridSpan w:val="2"/>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2024</w:t>
            </w:r>
          </w:p>
        </w:tc>
        <w:tc>
          <w:tcPr>
            <w:tcW w:w="1116" w:type="dxa"/>
            <w:gridSpan w:val="3"/>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 </w:t>
            </w:r>
          </w:p>
        </w:tc>
        <w:tc>
          <w:tcPr>
            <w:tcW w:w="992"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 </w:t>
            </w:r>
          </w:p>
        </w:tc>
      </w:tr>
      <w:tr w:rsidR="005D655F" w:rsidRPr="00C82D01" w:rsidTr="005D655F">
        <w:trPr>
          <w:jc w:val="center"/>
        </w:trPr>
        <w:tc>
          <w:tcPr>
            <w:tcW w:w="872"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1</w:t>
            </w:r>
          </w:p>
        </w:tc>
        <w:tc>
          <w:tcPr>
            <w:tcW w:w="4463"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2</w:t>
            </w:r>
          </w:p>
        </w:tc>
        <w:tc>
          <w:tcPr>
            <w:tcW w:w="1101"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3</w:t>
            </w:r>
          </w:p>
        </w:tc>
        <w:tc>
          <w:tcPr>
            <w:tcW w:w="978" w:type="dxa"/>
            <w:gridSpan w:val="3"/>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4</w:t>
            </w:r>
          </w:p>
        </w:tc>
        <w:tc>
          <w:tcPr>
            <w:tcW w:w="978" w:type="dxa"/>
            <w:gridSpan w:val="2"/>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5</w:t>
            </w:r>
          </w:p>
        </w:tc>
        <w:tc>
          <w:tcPr>
            <w:tcW w:w="1116" w:type="dxa"/>
            <w:gridSpan w:val="3"/>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6</w:t>
            </w:r>
          </w:p>
        </w:tc>
        <w:tc>
          <w:tcPr>
            <w:tcW w:w="992"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7</w:t>
            </w:r>
          </w:p>
        </w:tc>
      </w:tr>
      <w:tr w:rsidR="005D655F" w:rsidRPr="00C82D01" w:rsidTr="005D655F">
        <w:trPr>
          <w:jc w:val="center"/>
        </w:trPr>
        <w:tc>
          <w:tcPr>
            <w:tcW w:w="872"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1.</w:t>
            </w:r>
          </w:p>
        </w:tc>
        <w:tc>
          <w:tcPr>
            <w:tcW w:w="9628" w:type="dxa"/>
            <w:gridSpan w:val="11"/>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Цель 1 совершенствование организации муниципальной службы в Муниципальном образовании «Тихоновка»(далее – муниципальная служба), повышение эффективности исполнения муниципальными служащими своих должностных обязанностей </w:t>
            </w:r>
          </w:p>
        </w:tc>
      </w:tr>
      <w:tr w:rsidR="005D655F" w:rsidRPr="00C82D01" w:rsidTr="005D655F">
        <w:trPr>
          <w:jc w:val="center"/>
        </w:trPr>
        <w:tc>
          <w:tcPr>
            <w:tcW w:w="872"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1.1.</w:t>
            </w:r>
          </w:p>
        </w:tc>
        <w:tc>
          <w:tcPr>
            <w:tcW w:w="9628" w:type="dxa"/>
            <w:gridSpan w:val="11"/>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Задача 1. Совершенствование правовой основы муниципальной службы</w:t>
            </w:r>
          </w:p>
        </w:tc>
      </w:tr>
      <w:tr w:rsidR="005D655F" w:rsidRPr="00C82D01" w:rsidTr="005D655F">
        <w:trPr>
          <w:jc w:val="center"/>
        </w:trPr>
        <w:tc>
          <w:tcPr>
            <w:tcW w:w="872"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1.1.1</w:t>
            </w:r>
          </w:p>
        </w:tc>
        <w:tc>
          <w:tcPr>
            <w:tcW w:w="4463"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Показатель 1 Разработка и принятие нормативных правовых актов по вопросам развития муниципальной службы и анализ действующих НПА %</w:t>
            </w:r>
          </w:p>
        </w:tc>
        <w:tc>
          <w:tcPr>
            <w:tcW w:w="1101"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3</w:t>
            </w:r>
          </w:p>
        </w:tc>
        <w:tc>
          <w:tcPr>
            <w:tcW w:w="1069" w:type="dxa"/>
            <w:gridSpan w:val="4"/>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3</w:t>
            </w:r>
          </w:p>
        </w:tc>
        <w:tc>
          <w:tcPr>
            <w:tcW w:w="1162" w:type="dxa"/>
            <w:gridSpan w:val="3"/>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3</w:t>
            </w:r>
          </w:p>
        </w:tc>
        <w:tc>
          <w:tcPr>
            <w:tcW w:w="841"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 </w:t>
            </w:r>
          </w:p>
        </w:tc>
        <w:tc>
          <w:tcPr>
            <w:tcW w:w="992"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 </w:t>
            </w:r>
          </w:p>
        </w:tc>
      </w:tr>
      <w:tr w:rsidR="005D655F" w:rsidRPr="00C82D01" w:rsidTr="005D655F">
        <w:trPr>
          <w:jc w:val="center"/>
        </w:trPr>
        <w:tc>
          <w:tcPr>
            <w:tcW w:w="872"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1.2.</w:t>
            </w:r>
          </w:p>
        </w:tc>
        <w:tc>
          <w:tcPr>
            <w:tcW w:w="9628" w:type="dxa"/>
            <w:gridSpan w:val="11"/>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Задача 2.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tc>
      </w:tr>
      <w:tr w:rsidR="005D655F" w:rsidRPr="00C82D01" w:rsidTr="005D655F">
        <w:trPr>
          <w:jc w:val="center"/>
        </w:trPr>
        <w:tc>
          <w:tcPr>
            <w:tcW w:w="872"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1.2.1</w:t>
            </w:r>
          </w:p>
        </w:tc>
        <w:tc>
          <w:tcPr>
            <w:tcW w:w="4463"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Показатель 1 Аттестация муниципальных служащих (чел)</w:t>
            </w:r>
          </w:p>
        </w:tc>
        <w:tc>
          <w:tcPr>
            <w:tcW w:w="1101"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4</w:t>
            </w:r>
          </w:p>
        </w:tc>
        <w:tc>
          <w:tcPr>
            <w:tcW w:w="978" w:type="dxa"/>
            <w:gridSpan w:val="3"/>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p>
        </w:tc>
        <w:tc>
          <w:tcPr>
            <w:tcW w:w="978" w:type="dxa"/>
            <w:gridSpan w:val="2"/>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w:t>
            </w:r>
          </w:p>
        </w:tc>
        <w:tc>
          <w:tcPr>
            <w:tcW w:w="1116" w:type="dxa"/>
            <w:gridSpan w:val="3"/>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 </w:t>
            </w:r>
          </w:p>
        </w:tc>
        <w:tc>
          <w:tcPr>
            <w:tcW w:w="992"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 </w:t>
            </w:r>
          </w:p>
        </w:tc>
      </w:tr>
      <w:tr w:rsidR="005D655F" w:rsidRPr="00C82D01" w:rsidTr="005D655F">
        <w:trPr>
          <w:jc w:val="center"/>
        </w:trPr>
        <w:tc>
          <w:tcPr>
            <w:tcW w:w="872"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1.3</w:t>
            </w:r>
          </w:p>
        </w:tc>
        <w:tc>
          <w:tcPr>
            <w:tcW w:w="9628" w:type="dxa"/>
            <w:gridSpan w:val="11"/>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Задача 3. Совершенствование организационных и правовых механизмов профессиональной служебной деятельности муниципальных служащих</w:t>
            </w:r>
          </w:p>
        </w:tc>
      </w:tr>
      <w:tr w:rsidR="005D655F" w:rsidRPr="00C82D01" w:rsidTr="005D655F">
        <w:trPr>
          <w:jc w:val="center"/>
        </w:trPr>
        <w:tc>
          <w:tcPr>
            <w:tcW w:w="872"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1.3.1</w:t>
            </w:r>
          </w:p>
        </w:tc>
        <w:tc>
          <w:tcPr>
            <w:tcW w:w="4463"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Показатель 1 Доля должностей муниципальной службы, для которых утверждены должностные инструкции, соответствующие установленным требованиям (%)</w:t>
            </w:r>
          </w:p>
        </w:tc>
        <w:tc>
          <w:tcPr>
            <w:tcW w:w="1147" w:type="dxa"/>
            <w:gridSpan w:val="3"/>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100</w:t>
            </w:r>
          </w:p>
        </w:tc>
        <w:tc>
          <w:tcPr>
            <w:tcW w:w="1008" w:type="dxa"/>
            <w:gridSpan w:val="2"/>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100</w:t>
            </w:r>
          </w:p>
        </w:tc>
        <w:tc>
          <w:tcPr>
            <w:tcW w:w="948" w:type="dxa"/>
            <w:gridSpan w:val="3"/>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100</w:t>
            </w:r>
          </w:p>
        </w:tc>
        <w:tc>
          <w:tcPr>
            <w:tcW w:w="1116"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 </w:t>
            </w:r>
          </w:p>
        </w:tc>
        <w:tc>
          <w:tcPr>
            <w:tcW w:w="946"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 </w:t>
            </w:r>
          </w:p>
        </w:tc>
      </w:tr>
      <w:tr w:rsidR="005D655F" w:rsidRPr="00C82D01" w:rsidTr="005D655F">
        <w:trPr>
          <w:jc w:val="center"/>
        </w:trPr>
        <w:tc>
          <w:tcPr>
            <w:tcW w:w="872"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1.3.2</w:t>
            </w:r>
          </w:p>
        </w:tc>
        <w:tc>
          <w:tcPr>
            <w:tcW w:w="4463"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Показатель 2 Доля муниципальных служащих, должностные инструкции которых содержат показатели результативности (%)</w:t>
            </w:r>
          </w:p>
        </w:tc>
        <w:tc>
          <w:tcPr>
            <w:tcW w:w="1147" w:type="dxa"/>
            <w:gridSpan w:val="3"/>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100</w:t>
            </w:r>
          </w:p>
        </w:tc>
        <w:tc>
          <w:tcPr>
            <w:tcW w:w="1008" w:type="dxa"/>
            <w:gridSpan w:val="2"/>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100</w:t>
            </w:r>
          </w:p>
        </w:tc>
        <w:tc>
          <w:tcPr>
            <w:tcW w:w="948" w:type="dxa"/>
            <w:gridSpan w:val="3"/>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100</w:t>
            </w:r>
          </w:p>
        </w:tc>
        <w:tc>
          <w:tcPr>
            <w:tcW w:w="1116"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 </w:t>
            </w:r>
          </w:p>
        </w:tc>
        <w:tc>
          <w:tcPr>
            <w:tcW w:w="946"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 </w:t>
            </w:r>
          </w:p>
        </w:tc>
      </w:tr>
      <w:tr w:rsidR="005D655F" w:rsidRPr="00C82D01" w:rsidTr="005D655F">
        <w:trPr>
          <w:jc w:val="center"/>
        </w:trPr>
        <w:tc>
          <w:tcPr>
            <w:tcW w:w="872"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4.0</w:t>
            </w:r>
          </w:p>
        </w:tc>
        <w:tc>
          <w:tcPr>
            <w:tcW w:w="9628" w:type="dxa"/>
            <w:gridSpan w:val="11"/>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Задача 4. Привлечение на муниципальную службу квалифицированных молодых специалистов, укрепление кадрового потенциала органов местного самоуправления;</w:t>
            </w:r>
          </w:p>
        </w:tc>
      </w:tr>
      <w:tr w:rsidR="005D655F" w:rsidRPr="00C82D01" w:rsidTr="005D655F">
        <w:trPr>
          <w:jc w:val="center"/>
        </w:trPr>
        <w:tc>
          <w:tcPr>
            <w:tcW w:w="872"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1.4.1</w:t>
            </w:r>
          </w:p>
        </w:tc>
        <w:tc>
          <w:tcPr>
            <w:tcW w:w="4448"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 xml:space="preserve">Показатель 1.Проведение конкурса на </w:t>
            </w:r>
            <w:r w:rsidRPr="00C82D01">
              <w:rPr>
                <w:rFonts w:ascii="Courier New" w:eastAsia="Times New Roman" w:hAnsi="Courier New" w:cs="Courier New"/>
                <w:color w:val="1E1D1E"/>
                <w:sz w:val="20"/>
                <w:szCs w:val="20"/>
              </w:rPr>
              <w:lastRenderedPageBreak/>
              <w:t>замещение вакантной должности (ед.)</w:t>
            </w:r>
          </w:p>
        </w:tc>
        <w:tc>
          <w:tcPr>
            <w:tcW w:w="1131" w:type="dxa"/>
            <w:gridSpan w:val="2"/>
            <w:tcBorders>
              <w:top w:val="outset" w:sz="6" w:space="0" w:color="auto"/>
              <w:left w:val="outset" w:sz="6" w:space="0" w:color="auto"/>
              <w:bottom w:val="outset" w:sz="6" w:space="0" w:color="auto"/>
              <w:right w:val="outset" w:sz="6" w:space="0" w:color="auto"/>
            </w:tcBorders>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lastRenderedPageBreak/>
              <w:t>0</w:t>
            </w:r>
          </w:p>
        </w:tc>
        <w:tc>
          <w:tcPr>
            <w:tcW w:w="1039" w:type="dxa"/>
            <w:gridSpan w:val="3"/>
            <w:tcBorders>
              <w:top w:val="outset" w:sz="6" w:space="0" w:color="auto"/>
              <w:left w:val="outset" w:sz="6" w:space="0" w:color="auto"/>
              <w:bottom w:val="outset" w:sz="6" w:space="0" w:color="auto"/>
              <w:right w:val="outset" w:sz="6" w:space="0" w:color="auto"/>
            </w:tcBorders>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1</w:t>
            </w:r>
          </w:p>
        </w:tc>
        <w:tc>
          <w:tcPr>
            <w:tcW w:w="917" w:type="dxa"/>
            <w:gridSpan w:val="2"/>
            <w:tcBorders>
              <w:top w:val="outset" w:sz="6" w:space="0" w:color="auto"/>
              <w:left w:val="outset" w:sz="6" w:space="0" w:color="auto"/>
              <w:bottom w:val="outset" w:sz="6" w:space="0" w:color="auto"/>
              <w:right w:val="outset" w:sz="6" w:space="0" w:color="auto"/>
            </w:tcBorders>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0</w:t>
            </w:r>
          </w:p>
        </w:tc>
        <w:tc>
          <w:tcPr>
            <w:tcW w:w="1147" w:type="dxa"/>
            <w:gridSpan w:val="2"/>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 </w:t>
            </w:r>
          </w:p>
        </w:tc>
        <w:tc>
          <w:tcPr>
            <w:tcW w:w="946"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 </w:t>
            </w:r>
          </w:p>
        </w:tc>
      </w:tr>
      <w:tr w:rsidR="005D655F" w:rsidRPr="00C82D01" w:rsidTr="005D655F">
        <w:trPr>
          <w:jc w:val="center"/>
        </w:trPr>
        <w:tc>
          <w:tcPr>
            <w:tcW w:w="872"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lastRenderedPageBreak/>
              <w:t>1.5.0</w:t>
            </w:r>
          </w:p>
        </w:tc>
        <w:tc>
          <w:tcPr>
            <w:tcW w:w="9628" w:type="dxa"/>
            <w:gridSpan w:val="11"/>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Задача 5. 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 </w:t>
            </w:r>
          </w:p>
        </w:tc>
      </w:tr>
      <w:tr w:rsidR="005D655F" w:rsidRPr="00C82D01" w:rsidTr="005D655F">
        <w:trPr>
          <w:jc w:val="center"/>
        </w:trPr>
        <w:tc>
          <w:tcPr>
            <w:tcW w:w="872"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 </w:t>
            </w:r>
          </w:p>
        </w:tc>
        <w:tc>
          <w:tcPr>
            <w:tcW w:w="6633" w:type="dxa"/>
            <w:gridSpan w:val="6"/>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 </w:t>
            </w:r>
          </w:p>
        </w:tc>
        <w:tc>
          <w:tcPr>
            <w:tcW w:w="2783" w:type="dxa"/>
            <w:gridSpan w:val="4"/>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 </w:t>
            </w:r>
          </w:p>
        </w:tc>
        <w:tc>
          <w:tcPr>
            <w:tcW w:w="212" w:type="dxa"/>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 </w:t>
            </w:r>
          </w:p>
        </w:tc>
      </w:tr>
      <w:tr w:rsidR="005D655F" w:rsidRPr="00C82D01" w:rsidTr="005D655F">
        <w:trPr>
          <w:jc w:val="center"/>
        </w:trPr>
        <w:tc>
          <w:tcPr>
            <w:tcW w:w="872"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6.0</w:t>
            </w:r>
          </w:p>
        </w:tc>
        <w:tc>
          <w:tcPr>
            <w:tcW w:w="9628" w:type="dxa"/>
            <w:gridSpan w:val="11"/>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Задача 6. Развитие системы подготовки кадров для муниципальной службы, дополнительного профессионального образования муниципальных служащих.</w:t>
            </w:r>
          </w:p>
        </w:tc>
      </w:tr>
      <w:tr w:rsidR="005D655F" w:rsidRPr="00C82D01" w:rsidTr="005D655F">
        <w:trPr>
          <w:jc w:val="center"/>
        </w:trPr>
        <w:tc>
          <w:tcPr>
            <w:tcW w:w="872"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1.6.1</w:t>
            </w:r>
          </w:p>
        </w:tc>
        <w:tc>
          <w:tcPr>
            <w:tcW w:w="4463"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 xml:space="preserve"> Показатель 1. Курсы повышения квалификации муниципальных служащих (чел)</w:t>
            </w:r>
          </w:p>
        </w:tc>
        <w:tc>
          <w:tcPr>
            <w:tcW w:w="1101"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2</w:t>
            </w:r>
          </w:p>
        </w:tc>
        <w:tc>
          <w:tcPr>
            <w:tcW w:w="978" w:type="dxa"/>
            <w:gridSpan w:val="3"/>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2</w:t>
            </w:r>
          </w:p>
        </w:tc>
        <w:tc>
          <w:tcPr>
            <w:tcW w:w="978" w:type="dxa"/>
            <w:gridSpan w:val="2"/>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2</w:t>
            </w:r>
          </w:p>
        </w:tc>
        <w:tc>
          <w:tcPr>
            <w:tcW w:w="1116" w:type="dxa"/>
            <w:gridSpan w:val="3"/>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 </w:t>
            </w:r>
          </w:p>
        </w:tc>
        <w:tc>
          <w:tcPr>
            <w:tcW w:w="992"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 </w:t>
            </w:r>
          </w:p>
        </w:tc>
      </w:tr>
      <w:tr w:rsidR="005D655F" w:rsidRPr="00C82D01" w:rsidTr="005D655F">
        <w:trPr>
          <w:jc w:val="center"/>
        </w:trPr>
        <w:tc>
          <w:tcPr>
            <w:tcW w:w="872"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1.6.2</w:t>
            </w:r>
          </w:p>
        </w:tc>
        <w:tc>
          <w:tcPr>
            <w:tcW w:w="4463"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Показатель 2. Участие в обучающих семинарах (чел)</w:t>
            </w:r>
          </w:p>
        </w:tc>
        <w:tc>
          <w:tcPr>
            <w:tcW w:w="1101"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2</w:t>
            </w:r>
          </w:p>
        </w:tc>
        <w:tc>
          <w:tcPr>
            <w:tcW w:w="978" w:type="dxa"/>
            <w:gridSpan w:val="3"/>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 xml:space="preserve"> 2</w:t>
            </w:r>
          </w:p>
        </w:tc>
        <w:tc>
          <w:tcPr>
            <w:tcW w:w="978" w:type="dxa"/>
            <w:gridSpan w:val="2"/>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2</w:t>
            </w:r>
          </w:p>
        </w:tc>
        <w:tc>
          <w:tcPr>
            <w:tcW w:w="1116" w:type="dxa"/>
            <w:gridSpan w:val="3"/>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 </w:t>
            </w:r>
          </w:p>
        </w:tc>
        <w:tc>
          <w:tcPr>
            <w:tcW w:w="992"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 </w:t>
            </w:r>
          </w:p>
        </w:tc>
      </w:tr>
    </w:tbl>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5. Сроки реализации муниципальной программы: 2022-2024 годы</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6. Объемы и источники финансирования муниципальной программы в целом и по годам реализации (тыс. руб.):</w:t>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82"/>
        <w:gridCol w:w="1594"/>
        <w:gridCol w:w="1800"/>
        <w:gridCol w:w="1501"/>
        <w:gridCol w:w="1286"/>
        <w:gridCol w:w="1903"/>
        <w:gridCol w:w="1183"/>
      </w:tblGrid>
      <w:tr w:rsidR="005D655F" w:rsidRPr="00C82D01" w:rsidTr="005D655F">
        <w:trPr>
          <w:jc w:val="center"/>
        </w:trPr>
        <w:tc>
          <w:tcPr>
            <w:tcW w:w="840" w:type="dxa"/>
            <w:vMerge w:val="restart"/>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Год</w:t>
            </w:r>
          </w:p>
        </w:tc>
        <w:tc>
          <w:tcPr>
            <w:tcW w:w="8640" w:type="dxa"/>
            <w:gridSpan w:val="6"/>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Источник финансирования</w:t>
            </w:r>
          </w:p>
        </w:tc>
      </w:tr>
      <w:tr w:rsidR="005D655F" w:rsidRPr="00C82D01" w:rsidTr="005D655F">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p>
        </w:tc>
        <w:tc>
          <w:tcPr>
            <w:tcW w:w="1140"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областной бюджет</w:t>
            </w:r>
          </w:p>
        </w:tc>
        <w:tc>
          <w:tcPr>
            <w:tcW w:w="1425"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федеральный бюджет</w:t>
            </w:r>
          </w:p>
        </w:tc>
        <w:tc>
          <w:tcPr>
            <w:tcW w:w="2265"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бюджет муниципального района</w:t>
            </w:r>
          </w:p>
        </w:tc>
        <w:tc>
          <w:tcPr>
            <w:tcW w:w="1140"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Бюджет поселения</w:t>
            </w:r>
          </w:p>
        </w:tc>
        <w:tc>
          <w:tcPr>
            <w:tcW w:w="1560"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внебюджетные средства</w:t>
            </w:r>
          </w:p>
        </w:tc>
        <w:tc>
          <w:tcPr>
            <w:tcW w:w="1140"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всего</w:t>
            </w:r>
          </w:p>
        </w:tc>
      </w:tr>
      <w:tr w:rsidR="005D655F" w:rsidRPr="00C82D01" w:rsidTr="005D655F">
        <w:trPr>
          <w:jc w:val="center"/>
        </w:trPr>
        <w:tc>
          <w:tcPr>
            <w:tcW w:w="840"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1</w:t>
            </w:r>
          </w:p>
        </w:tc>
        <w:tc>
          <w:tcPr>
            <w:tcW w:w="1140"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2</w:t>
            </w:r>
          </w:p>
        </w:tc>
        <w:tc>
          <w:tcPr>
            <w:tcW w:w="1425"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3</w:t>
            </w:r>
          </w:p>
        </w:tc>
        <w:tc>
          <w:tcPr>
            <w:tcW w:w="2265"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4</w:t>
            </w:r>
          </w:p>
        </w:tc>
        <w:tc>
          <w:tcPr>
            <w:tcW w:w="1140"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5</w:t>
            </w:r>
          </w:p>
        </w:tc>
        <w:tc>
          <w:tcPr>
            <w:tcW w:w="1560"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6</w:t>
            </w:r>
          </w:p>
        </w:tc>
        <w:tc>
          <w:tcPr>
            <w:tcW w:w="1140"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7</w:t>
            </w:r>
          </w:p>
        </w:tc>
      </w:tr>
      <w:tr w:rsidR="005D655F" w:rsidRPr="00C82D01" w:rsidTr="005D655F">
        <w:trPr>
          <w:jc w:val="center"/>
        </w:trPr>
        <w:tc>
          <w:tcPr>
            <w:tcW w:w="840"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2022</w:t>
            </w:r>
          </w:p>
        </w:tc>
        <w:tc>
          <w:tcPr>
            <w:tcW w:w="1140"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w:t>
            </w:r>
          </w:p>
        </w:tc>
        <w:tc>
          <w:tcPr>
            <w:tcW w:w="1425"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w:t>
            </w:r>
          </w:p>
        </w:tc>
        <w:tc>
          <w:tcPr>
            <w:tcW w:w="2265"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w:t>
            </w:r>
          </w:p>
        </w:tc>
        <w:tc>
          <w:tcPr>
            <w:tcW w:w="1140"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20,0</w:t>
            </w:r>
          </w:p>
        </w:tc>
        <w:tc>
          <w:tcPr>
            <w:tcW w:w="1560"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w:t>
            </w:r>
          </w:p>
        </w:tc>
        <w:tc>
          <w:tcPr>
            <w:tcW w:w="1140"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20,0</w:t>
            </w:r>
          </w:p>
        </w:tc>
      </w:tr>
      <w:tr w:rsidR="005D655F" w:rsidRPr="00C82D01" w:rsidTr="005D655F">
        <w:trPr>
          <w:jc w:val="center"/>
        </w:trPr>
        <w:tc>
          <w:tcPr>
            <w:tcW w:w="840"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2023</w:t>
            </w:r>
          </w:p>
        </w:tc>
        <w:tc>
          <w:tcPr>
            <w:tcW w:w="1140"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w:t>
            </w:r>
          </w:p>
        </w:tc>
        <w:tc>
          <w:tcPr>
            <w:tcW w:w="1425"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w:t>
            </w:r>
          </w:p>
        </w:tc>
        <w:tc>
          <w:tcPr>
            <w:tcW w:w="2265"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w:t>
            </w:r>
          </w:p>
        </w:tc>
        <w:tc>
          <w:tcPr>
            <w:tcW w:w="1140"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20,0</w:t>
            </w:r>
          </w:p>
        </w:tc>
        <w:tc>
          <w:tcPr>
            <w:tcW w:w="1560"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w:t>
            </w:r>
          </w:p>
        </w:tc>
        <w:tc>
          <w:tcPr>
            <w:tcW w:w="1140"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20,0</w:t>
            </w:r>
          </w:p>
        </w:tc>
      </w:tr>
      <w:tr w:rsidR="005D655F" w:rsidRPr="00C82D01" w:rsidTr="005D655F">
        <w:trPr>
          <w:jc w:val="center"/>
        </w:trPr>
        <w:tc>
          <w:tcPr>
            <w:tcW w:w="840"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2024</w:t>
            </w:r>
          </w:p>
        </w:tc>
        <w:tc>
          <w:tcPr>
            <w:tcW w:w="1140"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w:t>
            </w:r>
          </w:p>
        </w:tc>
        <w:tc>
          <w:tcPr>
            <w:tcW w:w="1425"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w:t>
            </w:r>
          </w:p>
        </w:tc>
        <w:tc>
          <w:tcPr>
            <w:tcW w:w="2265"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w:t>
            </w:r>
          </w:p>
        </w:tc>
        <w:tc>
          <w:tcPr>
            <w:tcW w:w="1140"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20,0</w:t>
            </w:r>
          </w:p>
        </w:tc>
        <w:tc>
          <w:tcPr>
            <w:tcW w:w="1560"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w:t>
            </w:r>
          </w:p>
        </w:tc>
        <w:tc>
          <w:tcPr>
            <w:tcW w:w="1140"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20,0</w:t>
            </w:r>
          </w:p>
        </w:tc>
      </w:tr>
      <w:tr w:rsidR="005D655F" w:rsidRPr="00C82D01" w:rsidTr="005D655F">
        <w:trPr>
          <w:jc w:val="center"/>
        </w:trPr>
        <w:tc>
          <w:tcPr>
            <w:tcW w:w="840"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ВСЕГО</w:t>
            </w:r>
          </w:p>
        </w:tc>
        <w:tc>
          <w:tcPr>
            <w:tcW w:w="1140"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w:t>
            </w:r>
          </w:p>
        </w:tc>
        <w:tc>
          <w:tcPr>
            <w:tcW w:w="1425"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w:t>
            </w:r>
          </w:p>
        </w:tc>
        <w:tc>
          <w:tcPr>
            <w:tcW w:w="2265"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w:t>
            </w:r>
          </w:p>
        </w:tc>
        <w:tc>
          <w:tcPr>
            <w:tcW w:w="1140"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60,0</w:t>
            </w:r>
          </w:p>
        </w:tc>
        <w:tc>
          <w:tcPr>
            <w:tcW w:w="1560"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w:t>
            </w:r>
          </w:p>
        </w:tc>
        <w:tc>
          <w:tcPr>
            <w:tcW w:w="1140" w:type="dxa"/>
            <w:tcBorders>
              <w:top w:val="outset" w:sz="6" w:space="0" w:color="auto"/>
              <w:left w:val="outset" w:sz="6" w:space="0" w:color="auto"/>
              <w:bottom w:val="outset" w:sz="6" w:space="0" w:color="auto"/>
              <w:right w:val="outset" w:sz="6" w:space="0" w:color="auto"/>
            </w:tcBorders>
            <w:hideMark/>
          </w:tcPr>
          <w:p w:rsidR="005D655F" w:rsidRPr="00C82D01" w:rsidRDefault="005D655F" w:rsidP="002C0754">
            <w:pPr>
              <w:spacing w:after="0" w:line="240" w:lineRule="auto"/>
              <w:ind w:firstLine="709"/>
              <w:jc w:val="center"/>
              <w:rPr>
                <w:rFonts w:ascii="Courier New" w:eastAsia="Times New Roman" w:hAnsi="Courier New" w:cs="Courier New"/>
                <w:color w:val="1E1D1E"/>
                <w:sz w:val="20"/>
                <w:szCs w:val="20"/>
              </w:rPr>
            </w:pPr>
            <w:r w:rsidRPr="00C82D01">
              <w:rPr>
                <w:rFonts w:ascii="Courier New" w:eastAsia="Times New Roman" w:hAnsi="Courier New" w:cs="Courier New"/>
                <w:color w:val="1E1D1E"/>
                <w:sz w:val="20"/>
                <w:szCs w:val="20"/>
              </w:rPr>
              <w:t>60,0</w:t>
            </w:r>
          </w:p>
        </w:tc>
      </w:tr>
    </w:tbl>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7. Ожидаемые конечные результаты реализации муниципальной программы</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По итогам реализации Программы в 2024 году будут достигнуты следующие результаты:</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-индекс доверия граждан к муниципальным служащим увеличится;</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-доля муниципальных служащих, должностные инструкции которых содержат показатели результативности, составит 100 процентов;</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-число муниципальных служащих, принявших участие в инновационных программах профессиональной подготовки и переподготовки, увеличится на 100 процентов;</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100 процентов;</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II. ХАРАКТЕРИСТИКА ПРОБЛЕМ, НА РЕШЕНИЕ, КОТОРЫХ НАПРАВЛЕНА ПРОГРАММА</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Задача № 1 Программы «Совершенствование правовой основы муниципальной службы».</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В рамках данной задачи предполагается выполнение следующих основных мероприятий Программы:</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разработка и принятие нормативных правовых актов по вопросам развития муниципальной службы;</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применение на муниципальной службе антикоррупционного законодательства.</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Для достижения поставленной задачи предполагается разработать проекты нормативных правовых актов по вопросам развития муниципальной службы, регламентирующие:</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порядок формирования и ведения реестра муниципальных служащих поселения;</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вопросы оптимизации системы управления.</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Кроме того, в рамках реализации данной задачи будет проводиться мониторинг реализации законодательства о муниципальной службе.</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Задачами мониторинга является выявление состояния правового регулирования и правоприменительная практика в сфере муниципальной службы.</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 xml:space="preserve">Задача № 2 Программы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w:t>
      </w:r>
      <w:r w:rsidRPr="00C82D01">
        <w:rPr>
          <w:rFonts w:ascii="Arial" w:eastAsia="Times New Roman" w:hAnsi="Arial" w:cs="Arial"/>
          <w:color w:val="1E1D1E"/>
          <w:sz w:val="20"/>
          <w:szCs w:val="20"/>
        </w:rPr>
        <w:lastRenderedPageBreak/>
        <w:t>условий для их результативной профессиональной служебной деятельности являются одними из актуальных задач развития муниципальной службы. Органы местного самоуправления должны быть ориентированы на реальный и устойчивый рост уровня жизни населения, на повышение его социальной активности. 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 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 Исходя из 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 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 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В настоящее время показатели эффективности и результативности профессиональной служебной деятельности в большинстве должностных инструкций муниципальных служащих отсутствуют. Одним из способов современной кадровой работы является разработка и внедрение методики подбора кадров и формирования кадрового резерва на основе современных технологий. Методика может быть основана на оценке по выработанным показателям (результаты работы, опыт, образование, возраст и здоровье и т.п.) ряда профессионально важных для конкретной должности характеристик и их преобразование в количественные интегральные показатели (индексы) для последующего использования в кадровой работе. Расчет индивидуальных и групповых значений кадрового потенциала может выполняться на основе соответствующих составляющих этих оценок: характеристик в рамках критериев, критериев в рамках индивидуальной оценки, индивидуальных оценок муниципальных служащих в рамках соответствующей группы. 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В рамках реализации задачи № 2 предлагается выполнение системы следующих программных мероприятий:</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формирование современных механизмов подбора кадров муниципальной службы;</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совершенствование системы конкурсного замещения вакантных должностей муниципальной службы;</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разработка и внедрение программ профессиональной адаптации граждан, принятых на муниципальную службу;</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совершенствование механизмов формирования кадрового резерва муниципальной службы;</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разработка и внедрение эффективных механизмов ротации кадрового состава муниципальной службы;</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проведение аттестаций и совершенствование аттестационных процедур муниципальных служащих;</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разработка и внедрение методики планирования стратегии карьерного роста муниципальных служащих;</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совершенствование системы оценки профессиональной служебной деятельности муниципальных служащих;</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Задача № 3 Программы «Совершенствование организационных и правовых механизмов профессиональной служебной деятельности муниципальных служащих».</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 xml:space="preserve">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 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 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В этой связи предполагается реализация комплекса мероприятий, направленных </w:t>
      </w:r>
      <w:r w:rsidRPr="00C82D01">
        <w:rPr>
          <w:rFonts w:ascii="Arial" w:eastAsia="Times New Roman" w:hAnsi="Arial" w:cs="Arial"/>
          <w:color w:val="1E1D1E"/>
          <w:sz w:val="20"/>
          <w:szCs w:val="20"/>
        </w:rPr>
        <w:lastRenderedPageBreak/>
        <w:t>на совершенствование организационных и правовых механизмов профессиональной служебной деятельности муниципальных служащих, в том числе:</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совершенствование методологии разработки должностных инструкций муниципальных служащих;</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разработка моделей должностных инструкций по различным направлениям деятельности муниципальных служащих;</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приведение должностных инструкций муниципальных служащих в соответствие с установленными требованиями;</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совершенствование методики оценки профессиональных знаний и навыков муниципальных служащих, предусмотренных в их должностных инструкциях;</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Задача № 4. Программы «Привлечение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Для решения поставленной задачи в Программе предусмотрена реализация мероприятий по следующим направлениям:</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формирование молодежного кадрового резерва муниципальной службы;</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Формирование современного кадрового резерва обеспечит преемственность и передачу накопленного профессионального опыта муниципальных служащих молодым специалистам.</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Задача № 5. Программы «Создание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Современная муниципальная служба должна быть ориентирована на обеспечение прав и законных интересов граждан, создание механизмов взаимодействия институтов гражданского общества и муниципальной службы. Основными мероприятиями Программы для создания данной системы в Муниципальном образовании «Тихоновка» будут являться:</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разработка и внедрение комплекса мер, направленных на укрепление общественных связей органов местного самоуправления;</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разработка и внедрение комплекса мер, направленных на обеспечение открытости муниципальной службы и ее доступности общественному контролю;</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привлечение представителей общественных объединений в качестве независимых экспертов для участия в заседаниях конкурсных, аттестационных комиссий;</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Задача № 6. Программы «Развитие системы подготовки кадров для муниципальной службы, дополнительного профессионального образования муниципальных служащих».</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В настоящее время определены правовые и организационные основы системы муниципальной службы. 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В рамках реализации задачи № 6 предлагается выполнение системы следующих программных мероприятий:</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развитие практического обучения муниципальных служащих на рабочем месте;</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участие муниципальных служащих в курсах повышения квалификации, в том числе с использованием дистанционных технологий обучения;</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развитие индивидуального образования муниципальных служащих;</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участие муниципальных служащих в обучающих семинарах, в том числе в режиме видеоконференцсвязи;</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III. Основные показатели и анализ социальных, финансово-экономических и прочих рисков реализации программы</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Необходимость реализации Программы обусловлена современным состоянием муниципальной службы. А именно:</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недостаточно используются механизмы назначения на вакантные должности из кадрового резерва и привлечения молодых специалистов;</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lastRenderedPageBreak/>
        <w:t>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Реализация Программы должна способствовать решению как указанных, так и иных проблем, возникающих в сфере муниципальной службы поселения.</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IV. Механизм управления реализацией программой</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Администрация муниципального образования «Тихоновка» осуществляет координацию деятельности исполнителя программы, контроль за сроками выполнения мероприятий программы, целевым расходованием выделяемых финансовых средств и эффективностью их использования в пределах своей компетенции, ежегодно корректирует смету расходов в соответствии с объемами ассигнований, предусмотренных в бюджете поселения на очередной финансовый год и план реализации программы. Контроль над исполнением Программы осуществляет заместитель главы администрации –Маркович О.Н.</w:t>
      </w:r>
    </w:p>
    <w:p w:rsidR="005D655F" w:rsidRPr="00C82D01" w:rsidRDefault="005D655F" w:rsidP="002C0754">
      <w:pPr>
        <w:spacing w:after="0" w:line="240" w:lineRule="auto"/>
        <w:ind w:firstLine="709"/>
        <w:jc w:val="both"/>
        <w:rPr>
          <w:rFonts w:ascii="Arial" w:eastAsia="Times New Roman" w:hAnsi="Arial" w:cs="Arial"/>
          <w:color w:val="1E1D1E"/>
          <w:sz w:val="20"/>
          <w:szCs w:val="20"/>
        </w:rPr>
      </w:pPr>
      <w:r w:rsidRPr="00C82D01">
        <w:rPr>
          <w:rFonts w:ascii="Arial" w:eastAsia="Times New Roman" w:hAnsi="Arial" w:cs="Arial"/>
          <w:color w:val="1E1D1E"/>
          <w:sz w:val="20"/>
          <w:szCs w:val="20"/>
        </w:rPr>
        <w:t>Ответственный исполнитель муниципальной программы до 20 июля текущего года и до 01 марта года, следующего за отчетным, готовит полугодовой и годовой отчеты о ходе реализации муниципальной программы</w:t>
      </w:r>
    </w:p>
    <w:p w:rsidR="005D655F" w:rsidRPr="00C82D01" w:rsidRDefault="005D655F" w:rsidP="002C0754">
      <w:pPr>
        <w:spacing w:after="0" w:line="240" w:lineRule="auto"/>
        <w:ind w:firstLine="709"/>
        <w:jc w:val="both"/>
        <w:rPr>
          <w:rFonts w:ascii="Arial" w:eastAsiaTheme="minorHAnsi" w:hAnsi="Arial" w:cs="Arial"/>
          <w:sz w:val="20"/>
          <w:szCs w:val="20"/>
          <w:lang w:eastAsia="en-US"/>
        </w:rPr>
      </w:pPr>
    </w:p>
    <w:p w:rsidR="00C82D01" w:rsidRDefault="00C82D01" w:rsidP="002C0754">
      <w:pPr>
        <w:spacing w:after="0" w:line="240" w:lineRule="auto"/>
        <w:ind w:firstLine="709"/>
        <w:jc w:val="center"/>
        <w:rPr>
          <w:rFonts w:ascii="Arial" w:eastAsia="Times New Roman" w:hAnsi="Arial" w:cs="Arial"/>
          <w:b/>
          <w:bCs/>
          <w:sz w:val="20"/>
          <w:szCs w:val="20"/>
        </w:rPr>
      </w:pPr>
    </w:p>
    <w:p w:rsidR="005D655F" w:rsidRPr="00C82D01" w:rsidRDefault="005D655F" w:rsidP="002C0754">
      <w:pPr>
        <w:spacing w:after="0" w:line="240" w:lineRule="auto"/>
        <w:ind w:firstLine="709"/>
        <w:jc w:val="center"/>
        <w:rPr>
          <w:rFonts w:ascii="Arial" w:eastAsia="Times New Roman" w:hAnsi="Arial" w:cs="Arial"/>
          <w:b/>
          <w:bCs/>
          <w:sz w:val="20"/>
          <w:szCs w:val="20"/>
        </w:rPr>
      </w:pPr>
      <w:r w:rsidRPr="00C82D01">
        <w:rPr>
          <w:rFonts w:ascii="Arial" w:eastAsia="Times New Roman" w:hAnsi="Arial" w:cs="Arial"/>
          <w:b/>
          <w:bCs/>
          <w:sz w:val="20"/>
          <w:szCs w:val="20"/>
        </w:rPr>
        <w:t>10.11.2021 г. № 65</w:t>
      </w:r>
    </w:p>
    <w:p w:rsidR="005D655F" w:rsidRPr="00C82D01" w:rsidRDefault="005D655F" w:rsidP="002C0754">
      <w:pPr>
        <w:spacing w:after="0" w:line="240" w:lineRule="auto"/>
        <w:ind w:firstLine="709"/>
        <w:jc w:val="center"/>
        <w:rPr>
          <w:rFonts w:ascii="Arial" w:eastAsia="Times New Roman" w:hAnsi="Arial" w:cs="Arial"/>
          <w:b/>
          <w:bCs/>
          <w:sz w:val="20"/>
          <w:szCs w:val="20"/>
        </w:rPr>
      </w:pPr>
      <w:r w:rsidRPr="00C82D01">
        <w:rPr>
          <w:rFonts w:ascii="Arial" w:eastAsia="Times New Roman" w:hAnsi="Arial" w:cs="Arial"/>
          <w:b/>
          <w:bCs/>
          <w:sz w:val="20"/>
          <w:szCs w:val="20"/>
        </w:rPr>
        <w:t>РОССИЙСКАЯ ФЕДЕРАЦИЯ</w:t>
      </w:r>
    </w:p>
    <w:p w:rsidR="005D655F" w:rsidRPr="00C82D01" w:rsidRDefault="005D655F" w:rsidP="002C0754">
      <w:pPr>
        <w:spacing w:after="0" w:line="240" w:lineRule="auto"/>
        <w:ind w:firstLine="709"/>
        <w:jc w:val="center"/>
        <w:rPr>
          <w:rFonts w:ascii="Arial" w:eastAsia="Times New Roman" w:hAnsi="Arial" w:cs="Arial"/>
          <w:b/>
          <w:bCs/>
          <w:sz w:val="20"/>
          <w:szCs w:val="20"/>
        </w:rPr>
      </w:pPr>
      <w:r w:rsidRPr="00C82D01">
        <w:rPr>
          <w:rFonts w:ascii="Arial" w:eastAsia="Times New Roman" w:hAnsi="Arial" w:cs="Arial"/>
          <w:b/>
          <w:bCs/>
          <w:sz w:val="20"/>
          <w:szCs w:val="20"/>
        </w:rPr>
        <w:t>ИРКУТСКАЯ ОБЛАСТЬ</w:t>
      </w:r>
    </w:p>
    <w:p w:rsidR="005D655F" w:rsidRPr="00C82D01" w:rsidRDefault="005D655F" w:rsidP="002C0754">
      <w:pPr>
        <w:spacing w:after="0" w:line="240" w:lineRule="auto"/>
        <w:ind w:firstLine="709"/>
        <w:jc w:val="center"/>
        <w:rPr>
          <w:rFonts w:ascii="Arial" w:eastAsia="Times New Roman" w:hAnsi="Arial" w:cs="Arial"/>
          <w:b/>
          <w:bCs/>
          <w:sz w:val="20"/>
          <w:szCs w:val="20"/>
        </w:rPr>
      </w:pPr>
      <w:r w:rsidRPr="00C82D01">
        <w:rPr>
          <w:rFonts w:ascii="Arial" w:eastAsia="Times New Roman" w:hAnsi="Arial" w:cs="Arial"/>
          <w:b/>
          <w:bCs/>
          <w:sz w:val="20"/>
          <w:szCs w:val="20"/>
        </w:rPr>
        <w:t>БОХАНСКИЙ МУНИЦИПАЛЬНЫЙ РАЙОН</w:t>
      </w:r>
    </w:p>
    <w:p w:rsidR="005D655F" w:rsidRPr="00C82D01" w:rsidRDefault="005D655F" w:rsidP="002C0754">
      <w:pPr>
        <w:spacing w:after="0" w:line="240" w:lineRule="auto"/>
        <w:ind w:firstLine="709"/>
        <w:jc w:val="center"/>
        <w:rPr>
          <w:rFonts w:ascii="Arial" w:eastAsia="Times New Roman" w:hAnsi="Arial" w:cs="Arial"/>
          <w:b/>
          <w:bCs/>
          <w:sz w:val="20"/>
          <w:szCs w:val="20"/>
        </w:rPr>
      </w:pPr>
      <w:r w:rsidRPr="00C82D01">
        <w:rPr>
          <w:rFonts w:ascii="Arial" w:eastAsia="Times New Roman" w:hAnsi="Arial" w:cs="Arial"/>
          <w:b/>
          <w:bCs/>
          <w:sz w:val="20"/>
          <w:szCs w:val="20"/>
        </w:rPr>
        <w:t>МУНИЦИПАЛЬНОЕ ОБРАЗОВАНИЕ «ТИХОНОВКА»</w:t>
      </w:r>
    </w:p>
    <w:p w:rsidR="005D655F" w:rsidRPr="00C82D01" w:rsidRDefault="005D655F" w:rsidP="002C0754">
      <w:pPr>
        <w:spacing w:after="0" w:line="240" w:lineRule="auto"/>
        <w:ind w:firstLine="709"/>
        <w:jc w:val="center"/>
        <w:rPr>
          <w:rFonts w:ascii="Arial" w:eastAsia="Times New Roman" w:hAnsi="Arial" w:cs="Arial"/>
          <w:b/>
          <w:bCs/>
          <w:sz w:val="20"/>
          <w:szCs w:val="20"/>
        </w:rPr>
      </w:pPr>
      <w:r w:rsidRPr="00C82D01">
        <w:rPr>
          <w:rFonts w:ascii="Arial" w:eastAsia="Times New Roman" w:hAnsi="Arial" w:cs="Arial"/>
          <w:b/>
          <w:bCs/>
          <w:sz w:val="20"/>
          <w:szCs w:val="20"/>
        </w:rPr>
        <w:t>АДМИНИСТРАЦИЯ</w:t>
      </w:r>
    </w:p>
    <w:p w:rsidR="005D655F" w:rsidRPr="00C82D01" w:rsidRDefault="005D655F" w:rsidP="002C0754">
      <w:pPr>
        <w:spacing w:after="0" w:line="240" w:lineRule="auto"/>
        <w:ind w:firstLine="709"/>
        <w:jc w:val="center"/>
        <w:rPr>
          <w:rFonts w:ascii="Arial" w:eastAsia="Times New Roman" w:hAnsi="Arial" w:cs="Arial"/>
          <w:b/>
          <w:bCs/>
          <w:sz w:val="20"/>
          <w:szCs w:val="20"/>
        </w:rPr>
      </w:pPr>
      <w:r w:rsidRPr="00C82D01">
        <w:rPr>
          <w:rFonts w:ascii="Arial" w:eastAsia="Times New Roman" w:hAnsi="Arial" w:cs="Arial"/>
          <w:b/>
          <w:bCs/>
          <w:sz w:val="20"/>
          <w:szCs w:val="20"/>
        </w:rPr>
        <w:t>ПОСТАНОВЛЕНИЕ</w:t>
      </w:r>
    </w:p>
    <w:p w:rsidR="005D655F" w:rsidRPr="00C82D01" w:rsidRDefault="005D655F" w:rsidP="002C0754">
      <w:pPr>
        <w:spacing w:after="0" w:line="240" w:lineRule="auto"/>
        <w:ind w:firstLine="709"/>
        <w:jc w:val="center"/>
        <w:rPr>
          <w:rFonts w:ascii="Arial" w:eastAsia="Times New Roman" w:hAnsi="Arial" w:cs="Arial"/>
          <w:b/>
          <w:bCs/>
          <w:sz w:val="20"/>
          <w:szCs w:val="20"/>
        </w:rPr>
      </w:pPr>
    </w:p>
    <w:p w:rsidR="005D655F" w:rsidRPr="00C82D01" w:rsidRDefault="005D655F" w:rsidP="002C0754">
      <w:pPr>
        <w:shd w:val="clear" w:color="auto" w:fill="FFFFFF"/>
        <w:spacing w:after="0" w:line="240" w:lineRule="auto"/>
        <w:ind w:firstLine="709"/>
        <w:jc w:val="center"/>
        <w:rPr>
          <w:rFonts w:ascii="Calibri" w:eastAsia="Times New Roman" w:hAnsi="Calibri" w:cs="Calibri"/>
          <w:b/>
          <w:bCs/>
          <w:sz w:val="20"/>
          <w:szCs w:val="20"/>
        </w:rPr>
      </w:pPr>
      <w:r w:rsidRPr="00C82D01">
        <w:rPr>
          <w:rFonts w:ascii="Arial" w:eastAsia="Times New Roman" w:hAnsi="Arial" w:cs="Arial"/>
          <w:b/>
          <w:bCs/>
          <w:sz w:val="20"/>
          <w:szCs w:val="20"/>
        </w:rPr>
        <w:t>«ОБ УТВЕРЖДЕНИИ МУНИЦИПАЛЬНОЙ ПРОГРАММЫ «РАЗВИТИЕ КОМПЛЕКСНОЙ СИСТЕМЫ ОБРАЩЕНИЯ С ТВЕРДЫМИ КОММУНАЛЬНЫМИ ОТХОДАМИ В МУНИЦИПАЛЬНОМ ОБРАЗОВАНИИ «ТИХОНОВКА»</w:t>
      </w:r>
    </w:p>
    <w:p w:rsidR="005D655F" w:rsidRPr="00C82D01" w:rsidRDefault="005D655F" w:rsidP="002C0754">
      <w:pPr>
        <w:shd w:val="clear" w:color="auto" w:fill="FFFFFF"/>
        <w:spacing w:after="0" w:line="240" w:lineRule="auto"/>
        <w:ind w:firstLine="709"/>
        <w:jc w:val="center"/>
        <w:rPr>
          <w:rFonts w:ascii="Arial" w:eastAsia="Times New Roman" w:hAnsi="Arial" w:cs="Arial"/>
          <w:b/>
          <w:bCs/>
          <w:sz w:val="20"/>
          <w:szCs w:val="20"/>
        </w:rPr>
      </w:pPr>
      <w:r w:rsidRPr="00C82D01">
        <w:rPr>
          <w:rFonts w:ascii="Arial" w:eastAsia="Times New Roman" w:hAnsi="Arial" w:cs="Arial"/>
          <w:b/>
          <w:bCs/>
          <w:sz w:val="20"/>
          <w:szCs w:val="20"/>
        </w:rPr>
        <w:t>НА 2022-2024 ГОДЫ»</w:t>
      </w:r>
    </w:p>
    <w:p w:rsidR="005D655F" w:rsidRPr="00C82D01" w:rsidRDefault="005D655F" w:rsidP="002C0754">
      <w:pPr>
        <w:shd w:val="clear" w:color="auto" w:fill="FFFFFF"/>
        <w:spacing w:after="0" w:line="240" w:lineRule="auto"/>
        <w:ind w:firstLine="709"/>
        <w:rPr>
          <w:rFonts w:ascii="Calibri" w:eastAsia="Times New Roman" w:hAnsi="Calibri" w:cs="Calibri"/>
          <w:sz w:val="20"/>
          <w:szCs w:val="20"/>
        </w:rPr>
      </w:pPr>
    </w:p>
    <w:p w:rsidR="005D655F" w:rsidRPr="00C82D01" w:rsidRDefault="005D655F" w:rsidP="002C0754">
      <w:pPr>
        <w:shd w:val="clear" w:color="auto" w:fill="FFFFFF"/>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В соответствии с п. 7.1 ч. 1 ст. 14 Федерального закона Российской Федерации от 06.10.2003 г.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постановлением администрации МО «Тихоновка» № 86 от 14.12.2017 г. «О порядке разработки, утверждения и реализации ведомственных целевых программ», Уставом муниципального образования «Тихоновка», в целях обеспечения устойчивого экологического развития поселения в области обращения с отходами производства и потребления, охраны окружающей среды и природопользования на территории муниципального образования «Тихоновка»</w:t>
      </w:r>
      <w:r w:rsidRPr="00C82D01">
        <w:rPr>
          <w:rFonts w:ascii="Arial" w:eastAsia="Times New Roman" w:hAnsi="Arial" w:cs="Arial"/>
          <w:color w:val="483B3F"/>
          <w:sz w:val="20"/>
          <w:szCs w:val="20"/>
        </w:rPr>
        <w:t xml:space="preserve">, </w:t>
      </w:r>
      <w:r w:rsidRPr="00C82D01">
        <w:rPr>
          <w:rFonts w:ascii="Arial" w:eastAsia="Times New Roman" w:hAnsi="Arial" w:cs="Arial"/>
          <w:sz w:val="20"/>
          <w:szCs w:val="20"/>
        </w:rPr>
        <w:t xml:space="preserve">администрация муниципального образования </w:t>
      </w:r>
    </w:p>
    <w:p w:rsidR="005D655F" w:rsidRPr="00C82D01" w:rsidRDefault="005D655F" w:rsidP="002C0754">
      <w:pPr>
        <w:shd w:val="clear" w:color="auto" w:fill="FFFFFF"/>
        <w:spacing w:after="0" w:line="240" w:lineRule="auto"/>
        <w:ind w:firstLine="709"/>
        <w:jc w:val="center"/>
        <w:rPr>
          <w:rFonts w:ascii="Arial" w:eastAsia="Times New Roman" w:hAnsi="Arial" w:cs="Arial"/>
          <w:b/>
          <w:sz w:val="20"/>
          <w:szCs w:val="20"/>
        </w:rPr>
      </w:pPr>
      <w:r w:rsidRPr="00C82D01">
        <w:rPr>
          <w:rFonts w:ascii="Arial" w:eastAsia="Times New Roman" w:hAnsi="Arial" w:cs="Arial"/>
          <w:b/>
          <w:sz w:val="20"/>
          <w:szCs w:val="20"/>
        </w:rPr>
        <w:t>ПОСТАНОВЛЯЕТ:</w:t>
      </w:r>
    </w:p>
    <w:p w:rsidR="005D655F" w:rsidRPr="00C82D01" w:rsidRDefault="005D655F" w:rsidP="002C0754">
      <w:pPr>
        <w:shd w:val="clear" w:color="auto" w:fill="FFFFFF"/>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1.Утвердить муниципальную программу «Развитие комплексной системы обращения с твердыми коммунальными отходами в муниципальном образовании «Тихоновка» на 2022-2024 годы», приложение № 1.</w:t>
      </w:r>
    </w:p>
    <w:p w:rsidR="005D655F" w:rsidRPr="00C82D01" w:rsidRDefault="005D655F" w:rsidP="002C0754">
      <w:pPr>
        <w:shd w:val="clear" w:color="auto" w:fill="FFFFFF"/>
        <w:spacing w:after="0" w:line="240" w:lineRule="auto"/>
        <w:ind w:firstLine="709"/>
        <w:jc w:val="both"/>
        <w:rPr>
          <w:rFonts w:ascii="Calibri" w:eastAsia="Times New Roman" w:hAnsi="Calibri" w:cs="Calibri"/>
          <w:bCs/>
          <w:sz w:val="20"/>
          <w:szCs w:val="20"/>
        </w:rPr>
      </w:pPr>
      <w:r w:rsidRPr="00C82D01">
        <w:rPr>
          <w:rFonts w:ascii="Arial" w:eastAsia="Times New Roman" w:hAnsi="Arial" w:cs="Arial"/>
          <w:sz w:val="20"/>
          <w:szCs w:val="20"/>
        </w:rPr>
        <w:t>2.Признать утратившим силу постановление администрации муниципального образования «Тихоновка» № 77 от 11.12.2019 г. «</w:t>
      </w:r>
      <w:r w:rsidRPr="00C82D01">
        <w:rPr>
          <w:rFonts w:ascii="Arial" w:eastAsia="Times New Roman" w:hAnsi="Arial" w:cs="Arial"/>
          <w:bCs/>
          <w:sz w:val="20"/>
          <w:szCs w:val="20"/>
        </w:rPr>
        <w:t>ОБ УТВЕРЖДЕНИИ МУНИЦИПАЛЬНОЙ ПРОГРАММЫ «РАЗВИТИЕ КОМПЛЕКСНОЙ СИСТЕМЫ ОБРАЩЕНИЯ С ТВЕРДЫМИ КОММУНАЛЬНЫМИ ОТХОДАМИ В МУНИЦИПАЛЬНОМ ОБРАЗОВАНИИ «ТИХОНОВКА» НА 2019-2021 ГОДЫ»</w:t>
      </w:r>
    </w:p>
    <w:p w:rsidR="005D655F" w:rsidRPr="00C82D01" w:rsidRDefault="005D655F" w:rsidP="002C0754">
      <w:pPr>
        <w:shd w:val="clear" w:color="auto" w:fill="FFFFFF"/>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3. Опубликовать настоящее постановление в Вестнике МО «Тихоновка» и на официальном сайте администрации МО «Боханский район» в информационно-телекоммуникационной сети Интернет.</w:t>
      </w:r>
    </w:p>
    <w:p w:rsidR="005D655F" w:rsidRPr="00C82D01" w:rsidRDefault="005D655F" w:rsidP="002C0754">
      <w:pPr>
        <w:shd w:val="clear" w:color="auto" w:fill="FFFFFF"/>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4. Контроль за исполнением настоящего постановления оставляю за собой.</w:t>
      </w:r>
    </w:p>
    <w:p w:rsidR="005D655F" w:rsidRPr="00C82D01" w:rsidRDefault="005D655F" w:rsidP="002C0754">
      <w:pPr>
        <w:shd w:val="clear" w:color="auto" w:fill="FFFFFF"/>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5. Настоящее постановление вступает в силу с 1 января 2022 года.</w:t>
      </w:r>
    </w:p>
    <w:p w:rsidR="005D655F" w:rsidRPr="00C82D01" w:rsidRDefault="005D655F" w:rsidP="002C0754">
      <w:pPr>
        <w:shd w:val="clear" w:color="auto" w:fill="FFFFFF"/>
        <w:spacing w:after="0" w:line="240" w:lineRule="auto"/>
        <w:ind w:firstLine="709"/>
        <w:jc w:val="both"/>
        <w:rPr>
          <w:rFonts w:ascii="Arial" w:eastAsia="Times New Roman" w:hAnsi="Arial" w:cs="Arial"/>
          <w:sz w:val="20"/>
          <w:szCs w:val="20"/>
        </w:rPr>
      </w:pPr>
    </w:p>
    <w:p w:rsidR="005D655F" w:rsidRPr="00C82D01" w:rsidRDefault="005D655F" w:rsidP="002C0754">
      <w:pPr>
        <w:shd w:val="clear" w:color="auto" w:fill="FFFFFF"/>
        <w:spacing w:after="0" w:line="240" w:lineRule="auto"/>
        <w:ind w:firstLine="709"/>
        <w:rPr>
          <w:rFonts w:ascii="Arial" w:eastAsia="Times New Roman" w:hAnsi="Arial" w:cs="Arial"/>
          <w:sz w:val="20"/>
          <w:szCs w:val="20"/>
        </w:rPr>
      </w:pPr>
      <w:r w:rsidRPr="00C82D01">
        <w:rPr>
          <w:rFonts w:ascii="Arial" w:eastAsia="Times New Roman" w:hAnsi="Arial" w:cs="Arial"/>
          <w:sz w:val="20"/>
          <w:szCs w:val="20"/>
        </w:rPr>
        <w:t>Глава МО «Тихоновка»</w:t>
      </w:r>
    </w:p>
    <w:p w:rsidR="005D655F" w:rsidRPr="00C82D01" w:rsidRDefault="005D655F" w:rsidP="002C0754">
      <w:pPr>
        <w:shd w:val="clear" w:color="auto" w:fill="FFFFFF"/>
        <w:spacing w:after="0" w:line="240" w:lineRule="auto"/>
        <w:ind w:firstLine="709"/>
        <w:rPr>
          <w:rFonts w:ascii="Arial" w:eastAsia="Times New Roman" w:hAnsi="Arial" w:cs="Arial"/>
          <w:sz w:val="20"/>
          <w:szCs w:val="20"/>
        </w:rPr>
      </w:pPr>
      <w:r w:rsidRPr="00C82D01">
        <w:rPr>
          <w:rFonts w:ascii="Arial" w:eastAsia="Times New Roman" w:hAnsi="Arial" w:cs="Arial"/>
          <w:sz w:val="20"/>
          <w:szCs w:val="20"/>
        </w:rPr>
        <w:t>М.В.Скоробогатова</w:t>
      </w:r>
    </w:p>
    <w:p w:rsidR="005D655F" w:rsidRPr="00C82D01" w:rsidRDefault="005D655F" w:rsidP="002C0754">
      <w:pPr>
        <w:shd w:val="clear" w:color="auto" w:fill="FFFFFF"/>
        <w:spacing w:after="0" w:line="240" w:lineRule="auto"/>
        <w:ind w:firstLine="709"/>
        <w:jc w:val="right"/>
        <w:rPr>
          <w:rFonts w:ascii="Courier New" w:eastAsia="Times New Roman" w:hAnsi="Courier New" w:cs="Courier New"/>
          <w:sz w:val="20"/>
          <w:szCs w:val="20"/>
        </w:rPr>
      </w:pPr>
    </w:p>
    <w:p w:rsidR="005D655F" w:rsidRPr="00C82D01" w:rsidRDefault="005D655F" w:rsidP="002C0754">
      <w:pPr>
        <w:shd w:val="clear" w:color="auto" w:fill="FFFFFF"/>
        <w:spacing w:after="0" w:line="240" w:lineRule="auto"/>
        <w:ind w:firstLine="709"/>
        <w:jc w:val="right"/>
        <w:rPr>
          <w:rFonts w:ascii="Courier New" w:eastAsia="Times New Roman" w:hAnsi="Courier New" w:cs="Courier New"/>
          <w:sz w:val="20"/>
          <w:szCs w:val="20"/>
        </w:rPr>
      </w:pPr>
    </w:p>
    <w:p w:rsidR="005D655F" w:rsidRPr="00C82D01" w:rsidRDefault="005D655F" w:rsidP="002C0754">
      <w:pPr>
        <w:shd w:val="clear" w:color="auto" w:fill="FFFFFF"/>
        <w:spacing w:after="0" w:line="240" w:lineRule="auto"/>
        <w:ind w:firstLine="709"/>
        <w:jc w:val="right"/>
        <w:rPr>
          <w:rFonts w:ascii="Courier New" w:eastAsia="Times New Roman" w:hAnsi="Courier New" w:cs="Courier New"/>
          <w:sz w:val="20"/>
          <w:szCs w:val="20"/>
        </w:rPr>
      </w:pPr>
      <w:r w:rsidRPr="00C82D01">
        <w:rPr>
          <w:rFonts w:ascii="Courier New" w:eastAsia="Times New Roman" w:hAnsi="Courier New" w:cs="Courier New"/>
          <w:sz w:val="20"/>
          <w:szCs w:val="20"/>
        </w:rPr>
        <w:t>Утвержден</w:t>
      </w:r>
    </w:p>
    <w:p w:rsidR="005D655F" w:rsidRPr="00C82D01" w:rsidRDefault="005D655F" w:rsidP="002C0754">
      <w:pPr>
        <w:shd w:val="clear" w:color="auto" w:fill="FFFFFF"/>
        <w:spacing w:after="0" w:line="240" w:lineRule="auto"/>
        <w:ind w:firstLine="709"/>
        <w:jc w:val="right"/>
        <w:rPr>
          <w:rFonts w:ascii="Courier New" w:eastAsia="Times New Roman" w:hAnsi="Courier New" w:cs="Courier New"/>
          <w:sz w:val="20"/>
          <w:szCs w:val="20"/>
        </w:rPr>
      </w:pPr>
      <w:r w:rsidRPr="00C82D01">
        <w:rPr>
          <w:rFonts w:ascii="Courier New" w:eastAsia="Times New Roman" w:hAnsi="Courier New" w:cs="Courier New"/>
          <w:sz w:val="20"/>
          <w:szCs w:val="20"/>
        </w:rPr>
        <w:t>Постановлением администрации МО «Тихоновка»</w:t>
      </w:r>
    </w:p>
    <w:p w:rsidR="005D655F" w:rsidRPr="00C82D01" w:rsidRDefault="005D655F" w:rsidP="002C0754">
      <w:pPr>
        <w:shd w:val="clear" w:color="auto" w:fill="FFFFFF"/>
        <w:spacing w:after="0" w:line="240" w:lineRule="auto"/>
        <w:ind w:firstLine="709"/>
        <w:jc w:val="right"/>
        <w:rPr>
          <w:rFonts w:ascii="Courier New" w:eastAsia="Times New Roman" w:hAnsi="Courier New" w:cs="Courier New"/>
          <w:sz w:val="20"/>
          <w:szCs w:val="20"/>
        </w:rPr>
      </w:pPr>
      <w:r w:rsidRPr="00C82D01">
        <w:rPr>
          <w:rFonts w:ascii="Courier New" w:eastAsia="Times New Roman" w:hAnsi="Courier New" w:cs="Courier New"/>
          <w:sz w:val="20"/>
          <w:szCs w:val="20"/>
        </w:rPr>
        <w:t>№ 65 от 10.11.2021 г.</w:t>
      </w:r>
    </w:p>
    <w:p w:rsidR="005D655F" w:rsidRPr="00C82D01" w:rsidRDefault="005D655F" w:rsidP="002C0754">
      <w:pPr>
        <w:shd w:val="clear" w:color="auto" w:fill="FFFFFF"/>
        <w:spacing w:after="0" w:line="240" w:lineRule="auto"/>
        <w:ind w:firstLine="709"/>
        <w:jc w:val="center"/>
        <w:rPr>
          <w:rFonts w:ascii="Arial" w:eastAsia="Times New Roman" w:hAnsi="Arial" w:cs="Arial"/>
          <w:color w:val="000000"/>
          <w:sz w:val="20"/>
          <w:szCs w:val="20"/>
        </w:rPr>
      </w:pPr>
    </w:p>
    <w:p w:rsidR="005D655F" w:rsidRPr="00C82D01" w:rsidRDefault="005D655F" w:rsidP="002C0754">
      <w:pPr>
        <w:shd w:val="clear" w:color="auto" w:fill="FFFFFF"/>
        <w:spacing w:after="0" w:line="240" w:lineRule="auto"/>
        <w:ind w:firstLine="709"/>
        <w:jc w:val="center"/>
        <w:rPr>
          <w:rFonts w:ascii="Arial" w:eastAsia="Times New Roman" w:hAnsi="Arial" w:cs="Arial"/>
          <w:color w:val="000000"/>
          <w:sz w:val="20"/>
          <w:szCs w:val="20"/>
        </w:rPr>
      </w:pPr>
    </w:p>
    <w:p w:rsidR="005D655F" w:rsidRPr="00C82D01" w:rsidRDefault="005D655F" w:rsidP="002C0754">
      <w:pPr>
        <w:shd w:val="clear" w:color="auto" w:fill="FFFFFF"/>
        <w:spacing w:after="0" w:line="240" w:lineRule="auto"/>
        <w:ind w:firstLine="709"/>
        <w:jc w:val="center"/>
        <w:rPr>
          <w:rFonts w:ascii="Arial" w:eastAsia="Times New Roman" w:hAnsi="Arial" w:cs="Arial"/>
          <w:color w:val="000000"/>
          <w:sz w:val="20"/>
          <w:szCs w:val="20"/>
        </w:rPr>
      </w:pPr>
      <w:r w:rsidRPr="00C82D01">
        <w:rPr>
          <w:rFonts w:ascii="Arial" w:eastAsia="Times New Roman" w:hAnsi="Arial" w:cs="Arial"/>
          <w:color w:val="000000"/>
          <w:sz w:val="20"/>
          <w:szCs w:val="20"/>
        </w:rPr>
        <w:t>ПАСПОРТ МУНИЦИПАЛЬНОЙ ПРОГРАММЫ</w:t>
      </w:r>
    </w:p>
    <w:p w:rsidR="005D655F" w:rsidRPr="00C82D01" w:rsidRDefault="005D655F" w:rsidP="002C0754">
      <w:pPr>
        <w:shd w:val="clear" w:color="auto" w:fill="FFFFFF"/>
        <w:spacing w:after="0" w:line="240" w:lineRule="auto"/>
        <w:ind w:firstLine="709"/>
        <w:jc w:val="center"/>
        <w:rPr>
          <w:rFonts w:ascii="Arial" w:eastAsia="Times New Roman" w:hAnsi="Arial" w:cs="Arial"/>
          <w:color w:val="000000"/>
          <w:sz w:val="20"/>
          <w:szCs w:val="20"/>
        </w:rPr>
      </w:pPr>
      <w:r w:rsidRPr="00C82D01">
        <w:rPr>
          <w:rFonts w:ascii="Arial" w:eastAsia="Times New Roman" w:hAnsi="Arial" w:cs="Arial"/>
          <w:color w:val="000000"/>
          <w:sz w:val="20"/>
          <w:szCs w:val="20"/>
        </w:rPr>
        <w:t>«Развитие комплексной системы обращения с твёрдыми коммунальными отходами в муниципальном образовании «Тихоновка» Боханского района Иркутской области на 2022-2024 годы»</w:t>
      </w:r>
    </w:p>
    <w:p w:rsidR="005D655F" w:rsidRPr="00C82D01" w:rsidRDefault="005D655F" w:rsidP="002C0754">
      <w:pPr>
        <w:shd w:val="clear" w:color="auto" w:fill="FFFFFF"/>
        <w:spacing w:after="0" w:line="240" w:lineRule="auto"/>
        <w:ind w:firstLine="709"/>
        <w:jc w:val="center"/>
        <w:rPr>
          <w:rFonts w:ascii="Arial" w:eastAsia="Times New Roman" w:hAnsi="Arial" w:cs="Arial"/>
          <w:color w:val="000000"/>
          <w:sz w:val="20"/>
          <w:szCs w:val="20"/>
        </w:rPr>
      </w:pPr>
    </w:p>
    <w:tbl>
      <w:tblPr>
        <w:tblW w:w="0" w:type="auto"/>
        <w:tblCellSpacing w:w="15" w:type="dxa"/>
        <w:tblInd w:w="2" w:type="dxa"/>
        <w:tblLayout w:type="fixed"/>
        <w:tblLook w:val="00A0" w:firstRow="1" w:lastRow="0" w:firstColumn="1" w:lastColumn="0" w:noHBand="0" w:noVBand="0"/>
      </w:tblPr>
      <w:tblGrid>
        <w:gridCol w:w="3356"/>
        <w:gridCol w:w="6205"/>
      </w:tblGrid>
      <w:tr w:rsidR="005D655F" w:rsidRPr="00C82D01" w:rsidTr="005D655F">
        <w:trPr>
          <w:trHeight w:val="1695"/>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lastRenderedPageBreak/>
              <w:t>Наименование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Муниципальная программа</w:t>
            </w:r>
          </w:p>
          <w:p w:rsidR="005D655F" w:rsidRPr="00C82D01" w:rsidRDefault="005D655F" w:rsidP="002C0754">
            <w:pPr>
              <w:shd w:val="clear" w:color="auto" w:fill="FFFFFF"/>
              <w:spacing w:after="0" w:line="240" w:lineRule="auto"/>
              <w:ind w:firstLine="709"/>
              <w:jc w:val="both"/>
              <w:rPr>
                <w:rFonts w:ascii="Courier New" w:eastAsia="Times New Roman" w:hAnsi="Courier New" w:cs="Courier New"/>
                <w:color w:val="000000"/>
                <w:sz w:val="20"/>
                <w:szCs w:val="20"/>
              </w:rPr>
            </w:pPr>
            <w:r w:rsidRPr="00C82D01">
              <w:rPr>
                <w:rFonts w:ascii="Courier New" w:eastAsia="Times New Roman" w:hAnsi="Courier New" w:cs="Courier New"/>
                <w:color w:val="000000"/>
                <w:sz w:val="20"/>
                <w:szCs w:val="20"/>
              </w:rPr>
              <w:t>«Развитие комплексной системы обращения с твёрдыми коммунальными отходами в муниципальном образовании «Тихоновка» Боханского района Иркутской области» на 2022-2024 годы</w:t>
            </w:r>
            <w:r w:rsidRPr="00C82D01">
              <w:rPr>
                <w:rFonts w:ascii="Courier New" w:eastAsia="Times New Roman" w:hAnsi="Courier New" w:cs="Courier New"/>
                <w:sz w:val="20"/>
                <w:szCs w:val="20"/>
              </w:rPr>
              <w:t>(далее - Программа)</w:t>
            </w:r>
          </w:p>
        </w:tc>
      </w:tr>
      <w:tr w:rsidR="005D655F" w:rsidRPr="00C82D01" w:rsidTr="005D655F">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Заказчик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xml:space="preserve">Администрация муниципального образования «Тихоновка» Боханского района Иркутской области  </w:t>
            </w:r>
          </w:p>
        </w:tc>
      </w:tr>
      <w:tr w:rsidR="005D655F" w:rsidRPr="00C82D01" w:rsidTr="005D655F">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Основной разработчик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Администрация муниципального образования «Тихоновка»  Боханского района  Иркутской области</w:t>
            </w:r>
          </w:p>
        </w:tc>
      </w:tr>
      <w:tr w:rsidR="005D655F" w:rsidRPr="00C82D01" w:rsidTr="005D655F">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Исполнитель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xml:space="preserve">Администрация муниципального образования «Тихоновка» Боханского района Иркутской области  </w:t>
            </w:r>
          </w:p>
        </w:tc>
      </w:tr>
      <w:tr w:rsidR="005D655F" w:rsidRPr="00C82D01" w:rsidTr="005D655F">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Цель и задачи Программы, важнейшие целевые показатели</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Целью является создание экологически безопасной и экономически эффективной системы обращения с твёрдыми коммунальными отходами (далее ТКО) на территории муниципального образования «Тихоновка» Боханского района Иркутской области.</w:t>
            </w: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Задачи:</w:t>
            </w: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-совершенствование нормативной правовой и методической базы в сфере обращения с ТКО;</w:t>
            </w: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организация системы сбора и вывоза ТКО на территории района;</w:t>
            </w: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модернизация инфраструктуры обращения с ТКО;</w:t>
            </w: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ликвидация стихийных свалок;</w:t>
            </w: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-создание условий для повышения экологической культуры и степени вовлеченности населения в вопросы обращения с ТКО.</w:t>
            </w: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Целевые показатели приведены в Приложении 1</w:t>
            </w:r>
          </w:p>
        </w:tc>
      </w:tr>
      <w:tr w:rsidR="005D655F" w:rsidRPr="00C82D01" w:rsidTr="005D655F">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Сроки реализации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2022-2024 года</w:t>
            </w: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Программа реализуется в один этап</w:t>
            </w:r>
          </w:p>
        </w:tc>
      </w:tr>
      <w:tr w:rsidR="005D655F" w:rsidRPr="00C82D01" w:rsidTr="005D655F">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Перечень основных мероприятий</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Перечень основных мероприятий изложен в Приложении 2 к Программе</w:t>
            </w:r>
          </w:p>
        </w:tc>
      </w:tr>
      <w:tr w:rsidR="005D655F" w:rsidRPr="00C82D01" w:rsidTr="005D655F">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Объёмы и источники финансирования (тыс. руб.)</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xml:space="preserve">Бюджет Иркутской области: </w:t>
            </w: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xml:space="preserve">всего: 850,00 </w:t>
            </w: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Бюджет муниципального образования «Тихоновка»:</w:t>
            </w: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xml:space="preserve">всего – 70,0 </w:t>
            </w: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в том числе по годам:</w:t>
            </w: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2022 год – 70,0</w:t>
            </w: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2023 год – 50,0</w:t>
            </w: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2024 год –50,0</w:t>
            </w:r>
          </w:p>
        </w:tc>
      </w:tr>
      <w:tr w:rsidR="005D655F" w:rsidRPr="00C82D01" w:rsidTr="005D655F">
        <w:trPr>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Ожидаемые конечные результаты реализации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vAlign w:val="cente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обеспечение доступности услуг по сбору и вывозу ТКО для населения поселения;</w:t>
            </w: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проведение модернизации инфраструктуры в сфере обращения с ТКО;</w:t>
            </w: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повышение экологической культуры и степени вовлеченности населения в сферу безопасного обращения ТКО;</w:t>
            </w: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улучшение санитарного состояния МО «Тихоновка».</w:t>
            </w:r>
          </w:p>
        </w:tc>
      </w:tr>
      <w:tr w:rsidR="005D655F" w:rsidRPr="00C82D01" w:rsidTr="005D655F">
        <w:trPr>
          <w:trHeight w:val="977"/>
          <w:tblCellSpacing w:w="15" w:type="dxa"/>
        </w:trPr>
        <w:tc>
          <w:tcPr>
            <w:tcW w:w="3311" w:type="dxa"/>
            <w:tcBorders>
              <w:top w:val="single" w:sz="6" w:space="0" w:color="000000"/>
              <w:left w:val="single" w:sz="6" w:space="0" w:color="000000"/>
              <w:bottom w:val="single" w:sz="6" w:space="0" w:color="000000"/>
              <w:right w:val="nil"/>
            </w:tcBorders>
            <w:shd w:val="clear" w:color="auto" w:fill="FFFFFF"/>
            <w:tcMar>
              <w:top w:w="101" w:type="dxa"/>
              <w:left w:w="58" w:type="dxa"/>
              <w:bottom w:w="101"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lastRenderedPageBreak/>
              <w:t>Система организации контроля за исполнением Программы</w:t>
            </w:r>
          </w:p>
        </w:tc>
        <w:tc>
          <w:tcPr>
            <w:tcW w:w="6160" w:type="dxa"/>
            <w:tcBorders>
              <w:top w:val="single" w:sz="6" w:space="0" w:color="000000"/>
              <w:left w:val="single" w:sz="6" w:space="0" w:color="000000"/>
              <w:bottom w:val="single" w:sz="6" w:space="0" w:color="000000"/>
              <w:right w:val="single" w:sz="6" w:space="0" w:color="000000"/>
            </w:tcBorders>
            <w:shd w:val="clear" w:color="auto" w:fill="FFFFFF"/>
            <w:tcMar>
              <w:top w:w="101" w:type="dxa"/>
              <w:left w:w="58" w:type="dxa"/>
              <w:bottom w:w="101" w:type="dxa"/>
              <w:right w:w="58"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Контроль за реализацией Программы, осуществляет специалист по земельным и имущественным отношениям администрации муниципального образования «Тихоновка»</w:t>
            </w:r>
          </w:p>
        </w:tc>
      </w:tr>
    </w:tbl>
    <w:p w:rsidR="005D655F" w:rsidRPr="00C82D01" w:rsidRDefault="005D655F" w:rsidP="002C0754">
      <w:pPr>
        <w:shd w:val="clear" w:color="auto" w:fill="FFFFFF"/>
        <w:spacing w:after="0" w:line="240" w:lineRule="auto"/>
        <w:ind w:firstLine="709"/>
        <w:jc w:val="center"/>
        <w:rPr>
          <w:rFonts w:ascii="Arial" w:eastAsia="Times New Roman" w:hAnsi="Arial" w:cs="Arial"/>
          <w:color w:val="000000"/>
          <w:sz w:val="20"/>
          <w:szCs w:val="20"/>
        </w:rPr>
      </w:pPr>
      <w:r w:rsidRPr="00C82D01">
        <w:rPr>
          <w:rFonts w:ascii="Arial" w:eastAsia="Times New Roman" w:hAnsi="Arial" w:cs="Arial"/>
          <w:color w:val="000000"/>
          <w:sz w:val="20"/>
          <w:szCs w:val="20"/>
        </w:rPr>
        <w:t>1. Обоснование необходимости реализации Программы</w:t>
      </w:r>
    </w:p>
    <w:p w:rsidR="005D655F" w:rsidRPr="00C82D01" w:rsidRDefault="005D655F" w:rsidP="002C0754">
      <w:pPr>
        <w:shd w:val="clear" w:color="auto" w:fill="FFFFFF"/>
        <w:spacing w:after="0" w:line="240" w:lineRule="auto"/>
        <w:ind w:firstLine="709"/>
        <w:jc w:val="center"/>
        <w:rPr>
          <w:rFonts w:ascii="Arial" w:eastAsia="Times New Roman" w:hAnsi="Arial" w:cs="Arial"/>
          <w:color w:val="000000"/>
          <w:sz w:val="20"/>
          <w:szCs w:val="20"/>
        </w:rPr>
      </w:pP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Одной из основных проблем МО «Тихоновка» в экологической сфере является усиливающееся по мере социально-экономического развития поселения негативное воздействие отходов производства и потребления на состояние окружающей природной среды и всех ее компонентов – воздушной среды, водных объектов, почв, недр.</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Результатом такого воздействия является загрязнение и деградация природных экосистем, ухудшение состояния здоровья населения, снижение инвестиционной привлекательности поселения в целом.</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Одним из источников загрязнения окружающей среды являются твердые коммунальные отходы (далее ТКО). Источниками образования ТКО являются организации и предприятия, население и объекты инфраструктуры.</w:t>
      </w:r>
    </w:p>
    <w:p w:rsidR="005D655F" w:rsidRPr="00C82D01" w:rsidRDefault="005D655F" w:rsidP="002C0754">
      <w:pPr>
        <w:shd w:val="clear" w:color="auto" w:fill="FFFFFF"/>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Среднесписочная численность населения МО «Тихоновка» на начало 2022 года составляет 1528 человек.</w:t>
      </w:r>
    </w:p>
    <w:p w:rsidR="005D655F" w:rsidRPr="00C82D01" w:rsidRDefault="005D655F" w:rsidP="002C0754">
      <w:pPr>
        <w:shd w:val="clear" w:color="auto" w:fill="FFFFFF"/>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В настоящее время регулярный сбор и вывоз ТКО у населения проводится.</w:t>
      </w:r>
    </w:p>
    <w:p w:rsidR="005D655F" w:rsidRPr="00C82D01" w:rsidRDefault="005D655F" w:rsidP="002C0754">
      <w:pPr>
        <w:shd w:val="clear" w:color="auto" w:fill="FFFFFF"/>
        <w:spacing w:after="0" w:line="240" w:lineRule="auto"/>
        <w:ind w:firstLine="709"/>
        <w:jc w:val="both"/>
        <w:rPr>
          <w:rFonts w:ascii="Arial" w:eastAsia="Times New Roman" w:hAnsi="Arial" w:cs="Arial"/>
          <w:sz w:val="20"/>
          <w:szCs w:val="20"/>
        </w:rPr>
      </w:pPr>
      <w:r w:rsidRPr="00C82D01">
        <w:rPr>
          <w:rFonts w:ascii="Arial" w:eastAsia="Times New Roman" w:hAnsi="Arial" w:cs="Arial"/>
          <w:color w:val="000000"/>
          <w:sz w:val="20"/>
          <w:szCs w:val="20"/>
        </w:rPr>
        <w:t>Таким образом, к основным проблемам в сфере обращения с ТКО в МО «Тихоновка» относятся следующие:</w:t>
      </w:r>
    </w:p>
    <w:p w:rsidR="005D655F" w:rsidRPr="00C82D01" w:rsidRDefault="005D655F" w:rsidP="002C0754">
      <w:pPr>
        <w:shd w:val="clear" w:color="auto" w:fill="FFFFFF"/>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1.недостаточная нормативная правовая и методическая база обращения с ТКО;</w:t>
      </w:r>
    </w:p>
    <w:p w:rsidR="005D655F" w:rsidRPr="00C82D01" w:rsidRDefault="005D655F" w:rsidP="002C0754">
      <w:pPr>
        <w:shd w:val="clear" w:color="auto" w:fill="FFFFFF"/>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2.ограниченность ресурсов и отсутствие полномочий по контролю в сфере обращения с ТКО органов местного самоуправления;</w:t>
      </w:r>
    </w:p>
    <w:p w:rsidR="005D655F" w:rsidRPr="00C82D01" w:rsidRDefault="005D655F" w:rsidP="002C0754">
      <w:pPr>
        <w:shd w:val="clear" w:color="auto" w:fill="FFFFFF"/>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3.низкая привлекательность сферы обращения с ТКО для бизнеса;</w:t>
      </w:r>
    </w:p>
    <w:p w:rsidR="005D655F" w:rsidRPr="00C82D01" w:rsidRDefault="005D655F" w:rsidP="002C0754">
      <w:pPr>
        <w:shd w:val="clear" w:color="auto" w:fill="FFFFFF"/>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 xml:space="preserve">4.низкая экологическая культура населения </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Одним из основных направлений решения проблем, связанных с обращением ТКО на территории МО «Тихоновка», является использование программного метода путем принятия и реализации муниципальной программы «Развитие комплексной системы обращения с твёрдыми коммунальными отходами в муниципальном образовании «Тихоновка» Боханского района Иркутской области» на 2022-2024 годы.</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Программа ориентирована на следующих участников, связанных с образованием и обращением с ТКО:</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1.объекты коммунальной инфраструктуры;</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2.организации всех форм собственности;</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3.территориальное общественное самоуправление;</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4.население.</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Реализация Программы будет основываться на следующих принципах:</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1.доступность услуг по сбору и вывозу ТКО для населения;</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2.модернизация инфраструктуры обращения с ТКО;</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3.пропаганда и вовлечение населения в процесс цивилизованного обращения с ТКО.</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Мероприятия Программы направлены на решение стратегических целей администрации МО «Тихоновка» по сохранению окружающей среды и обеспечению качества экологических условий жизни населения, привлечению инвестиций в сектор обращения с ТКО в рамках муниципальной программы «Развитие комплексной системы обращения с твёрдыми коммунальными отходами в МО «Тихоновка»» на 2022-2024 годы».</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p>
    <w:p w:rsidR="005D655F" w:rsidRPr="00C82D01" w:rsidRDefault="005D655F" w:rsidP="002C0754">
      <w:pPr>
        <w:shd w:val="clear" w:color="auto" w:fill="FFFFFF"/>
        <w:spacing w:after="0" w:line="240" w:lineRule="auto"/>
        <w:ind w:firstLine="709"/>
        <w:jc w:val="center"/>
        <w:rPr>
          <w:rFonts w:ascii="Arial" w:eastAsia="Times New Roman" w:hAnsi="Arial" w:cs="Arial"/>
          <w:color w:val="000000"/>
          <w:sz w:val="20"/>
          <w:szCs w:val="20"/>
        </w:rPr>
      </w:pPr>
      <w:r w:rsidRPr="00C82D01">
        <w:rPr>
          <w:rFonts w:ascii="Arial" w:eastAsia="Times New Roman" w:hAnsi="Arial" w:cs="Arial"/>
          <w:color w:val="000000"/>
          <w:sz w:val="20"/>
          <w:szCs w:val="20"/>
        </w:rPr>
        <w:t>2. Целевые показатели выполнения Программы</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муниципального образования «Тихоновка» Боханского района Иркутской области.</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Для достижения основной цели Программы необходимо достичь определенных целевых показателей.</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Прогнозируемые целевые показатели Программы приведены в Приложении 1 к Программе, входят в общую систему работы с ТКО МО «Тихоновка».</w:t>
      </w:r>
    </w:p>
    <w:p w:rsidR="005D655F" w:rsidRPr="00C82D01" w:rsidRDefault="005D655F" w:rsidP="002C0754">
      <w:pPr>
        <w:shd w:val="clear" w:color="auto" w:fill="FFFFFF"/>
        <w:spacing w:after="0" w:line="240" w:lineRule="auto"/>
        <w:ind w:firstLine="709"/>
        <w:jc w:val="center"/>
        <w:rPr>
          <w:rFonts w:ascii="Arial" w:eastAsia="Times New Roman" w:hAnsi="Arial" w:cs="Arial"/>
          <w:color w:val="000000"/>
          <w:sz w:val="20"/>
          <w:szCs w:val="20"/>
        </w:rPr>
      </w:pPr>
      <w:r w:rsidRPr="00C82D01">
        <w:rPr>
          <w:rFonts w:ascii="Arial" w:eastAsia="Times New Roman" w:hAnsi="Arial" w:cs="Arial"/>
          <w:color w:val="000000"/>
          <w:sz w:val="20"/>
          <w:szCs w:val="20"/>
        </w:rPr>
        <w:t>3.Перечень основных мероприятий Программы</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Основные мероприятия в рамках реализации Программы приведены в Приложении 2 к Программе, входят в общую систему работы с ТКО МО «Тихоновка».</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Мероприятия Программы финансируются за счет средств:</w:t>
      </w:r>
    </w:p>
    <w:p w:rsidR="005D655F" w:rsidRPr="00C82D01" w:rsidRDefault="005D655F" w:rsidP="002C0754">
      <w:pPr>
        <w:shd w:val="clear" w:color="auto" w:fill="FFFFFF"/>
        <w:spacing w:after="0" w:line="240" w:lineRule="auto"/>
        <w:ind w:firstLine="709"/>
        <w:jc w:val="both"/>
        <w:rPr>
          <w:rFonts w:ascii="Arial" w:eastAsia="Times New Roman" w:hAnsi="Arial" w:cs="Arial"/>
          <w:sz w:val="20"/>
          <w:szCs w:val="20"/>
        </w:rPr>
      </w:pPr>
    </w:p>
    <w:p w:rsidR="005D655F" w:rsidRPr="00C82D01" w:rsidRDefault="005D655F" w:rsidP="002C0754">
      <w:pPr>
        <w:shd w:val="clear" w:color="auto" w:fill="FFFFFF"/>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1.бюджета муниципального образования «Тихоновка»;</w:t>
      </w:r>
    </w:p>
    <w:p w:rsidR="005D655F" w:rsidRPr="00C82D01" w:rsidRDefault="005D655F" w:rsidP="002C0754">
      <w:pPr>
        <w:shd w:val="clear" w:color="auto" w:fill="FFFFFF"/>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2.населения (через оплату коммунальных платежей) с момента начала работы регионального оператора.</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sz w:val="20"/>
          <w:szCs w:val="20"/>
        </w:rPr>
        <w:t xml:space="preserve">Допускается привлечение к финансированию </w:t>
      </w:r>
      <w:r w:rsidRPr="00C82D01">
        <w:rPr>
          <w:rFonts w:ascii="Arial" w:eastAsia="Times New Roman" w:hAnsi="Arial" w:cs="Arial"/>
          <w:color w:val="000000"/>
          <w:sz w:val="20"/>
          <w:szCs w:val="20"/>
        </w:rPr>
        <w:t>Программы частных инвестиций.</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Финансирование Программы ежегодно уточняется.</w:t>
      </w:r>
    </w:p>
    <w:p w:rsidR="005D655F" w:rsidRPr="00C82D01" w:rsidRDefault="005D655F" w:rsidP="002C0754">
      <w:pPr>
        <w:shd w:val="clear" w:color="auto" w:fill="FFFFFF"/>
        <w:spacing w:after="0" w:line="240" w:lineRule="auto"/>
        <w:ind w:firstLine="709"/>
        <w:jc w:val="center"/>
        <w:rPr>
          <w:rFonts w:ascii="Arial" w:eastAsia="Times New Roman" w:hAnsi="Arial" w:cs="Arial"/>
          <w:color w:val="000000"/>
          <w:sz w:val="20"/>
          <w:szCs w:val="20"/>
        </w:rPr>
      </w:pPr>
      <w:r w:rsidRPr="00C82D01">
        <w:rPr>
          <w:rFonts w:ascii="Arial" w:eastAsia="Times New Roman" w:hAnsi="Arial" w:cs="Arial"/>
          <w:color w:val="000000"/>
          <w:sz w:val="20"/>
          <w:szCs w:val="20"/>
        </w:rPr>
        <w:t>4. Механизм реализации Программы</w:t>
      </w:r>
    </w:p>
    <w:p w:rsidR="005D655F" w:rsidRPr="00C82D01" w:rsidRDefault="005D655F" w:rsidP="002C0754">
      <w:pPr>
        <w:shd w:val="clear" w:color="auto" w:fill="FFFFFF"/>
        <w:spacing w:after="0" w:line="240" w:lineRule="auto"/>
        <w:ind w:firstLine="709"/>
        <w:jc w:val="both"/>
        <w:rPr>
          <w:rFonts w:ascii="Arial" w:eastAsia="Times New Roman" w:hAnsi="Arial" w:cs="Arial"/>
          <w:sz w:val="20"/>
          <w:szCs w:val="20"/>
        </w:rPr>
      </w:pPr>
      <w:r w:rsidRPr="00C82D01">
        <w:rPr>
          <w:rFonts w:ascii="Arial" w:eastAsia="Times New Roman" w:hAnsi="Arial" w:cs="Arial"/>
          <w:color w:val="000000"/>
          <w:sz w:val="20"/>
          <w:szCs w:val="20"/>
        </w:rPr>
        <w:lastRenderedPageBreak/>
        <w:t xml:space="preserve">Реализация Программы будет происходить через систему мероприятий, которые должны обеспечить выполнение поставленных задач и достижение запланированных </w:t>
      </w:r>
      <w:r w:rsidRPr="00C82D01">
        <w:rPr>
          <w:rFonts w:ascii="Arial" w:eastAsia="Times New Roman" w:hAnsi="Arial" w:cs="Arial"/>
          <w:sz w:val="20"/>
          <w:szCs w:val="20"/>
        </w:rPr>
        <w:t>целевых показателей.</w:t>
      </w:r>
    </w:p>
    <w:p w:rsidR="005D655F" w:rsidRPr="00C82D01" w:rsidRDefault="005D655F" w:rsidP="002C0754">
      <w:pPr>
        <w:shd w:val="clear" w:color="auto" w:fill="FFFFFF"/>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Администрация муниципального образования «Тихоновка» Боханского района Иркутской области:</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1.организует реализацию мероприятий, связанных с разработкой (корректировкой) схемы обращения с ТКО на территории поселения;</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2.организует реализацию мероприятий, связанных с модернизацией инфраструктуры обращения с ТКО (устройство контейнерной площадки, закупка контейнеров и бункеров под ТКО), с проведением раздельного сбора ТКО и с повышением экологической культуры и степени вовлеченности населения в вопросы обращения с ТКО;</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3.уполномочивает администрацию МО «Боханский район» осуществлять проведение мероприятий связанных с закупкой товаров, указанных в приложении 2 к Программе;</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4.уполномочивает администрацию МО «Тихоновка» принять в муниципальную собственность приобретённое в рамках программы имущество без права последующей продажи.</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Разработчик Программы:</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1.в соответствии с установленным порядком разрабатывает предложения по внесению изменений в Программу, в том числе в части содержания мероприятий, назначения исполнителей, объёмов и источников финансирования Программы;</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2.обобщает и анализирует ход реализации мероприятий Программы, использование бюджетных средств.</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Исполнитель Программы:</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3.представляет разработчику предложения по внесению изменений в Программу;</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4.осуществляет координацию деятельности участников Программы по контролируемым ими направлениям;</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5.осуществляет организацию информационной и разъяснительной работы, направленной на освещение цели и задач реализуемых мероприятий.</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Исполнитель программных мероприятий несёт ответственность за своевременное выполнение Программы, достижение результатов, рациональное использование выделенных бюджетных средств, за достоверность представляемых сведений о финансировании и реализации Программы.</w:t>
      </w:r>
    </w:p>
    <w:p w:rsidR="005D655F" w:rsidRPr="00C82D01" w:rsidRDefault="005D655F" w:rsidP="002C0754">
      <w:pPr>
        <w:shd w:val="clear" w:color="auto" w:fill="FFFFFF"/>
        <w:spacing w:after="0" w:line="240" w:lineRule="auto"/>
        <w:ind w:firstLine="709"/>
        <w:jc w:val="center"/>
        <w:rPr>
          <w:rFonts w:ascii="Arial" w:eastAsia="Times New Roman" w:hAnsi="Arial" w:cs="Arial"/>
          <w:color w:val="000000"/>
          <w:sz w:val="20"/>
          <w:szCs w:val="20"/>
        </w:rPr>
      </w:pPr>
      <w:r w:rsidRPr="00C82D01">
        <w:rPr>
          <w:rFonts w:ascii="Arial" w:eastAsia="Times New Roman" w:hAnsi="Arial" w:cs="Arial"/>
          <w:color w:val="000000"/>
          <w:sz w:val="20"/>
          <w:szCs w:val="20"/>
        </w:rPr>
        <w:t>5. Контроль за ходом реализации Программы</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 xml:space="preserve"> Контроль за целевым использованием средств бюджета, направленных на реализацию Программы, осуществляется в соответствии с действующим законодательством.</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 xml:space="preserve"> Контроль за реализацией Программы осуществляет специалист по земельным и имущественным отношениям администрации МО «Тихоновка».</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 xml:space="preserve"> Информация о Программе и ходе её реализации размещается на официальном сайте администрации МО «Боханский район».</w:t>
      </w:r>
    </w:p>
    <w:p w:rsidR="005D655F" w:rsidRPr="00C82D01" w:rsidRDefault="005D655F" w:rsidP="002C0754">
      <w:pPr>
        <w:shd w:val="clear" w:color="auto" w:fill="FFFFFF"/>
        <w:spacing w:after="0" w:line="240" w:lineRule="auto"/>
        <w:ind w:firstLine="709"/>
        <w:jc w:val="center"/>
        <w:rPr>
          <w:rFonts w:ascii="Arial" w:eastAsia="Times New Roman" w:hAnsi="Arial" w:cs="Arial"/>
          <w:color w:val="000000"/>
          <w:sz w:val="20"/>
          <w:szCs w:val="20"/>
        </w:rPr>
      </w:pPr>
      <w:r w:rsidRPr="00C82D01">
        <w:rPr>
          <w:rFonts w:ascii="Arial" w:eastAsia="Times New Roman" w:hAnsi="Arial" w:cs="Arial"/>
          <w:color w:val="000000"/>
          <w:sz w:val="20"/>
          <w:szCs w:val="20"/>
        </w:rPr>
        <w:t>6. Оценка эффективности реализации программы</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В результате реализации программных мероприятий предусматривается создать к 2024 году все необходимые условия для устойчивого функционирования комплексной системы обращения с твердыми коммунальными отходами в муниципальном образовании «Тихоновка» Боханского района Иркутской области.</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r w:rsidRPr="00C82D01">
        <w:rPr>
          <w:rFonts w:ascii="Arial" w:eastAsia="Times New Roman" w:hAnsi="Arial" w:cs="Arial"/>
          <w:color w:val="000000"/>
          <w:sz w:val="20"/>
          <w:szCs w:val="20"/>
        </w:rPr>
        <w:t>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w:t>
      </w:r>
    </w:p>
    <w:p w:rsidR="005D655F" w:rsidRPr="00C82D01" w:rsidRDefault="005D655F" w:rsidP="002C0754">
      <w:pPr>
        <w:shd w:val="clear" w:color="auto" w:fill="FFFFFF"/>
        <w:spacing w:after="0" w:line="240" w:lineRule="auto"/>
        <w:ind w:firstLine="709"/>
        <w:jc w:val="both"/>
        <w:rPr>
          <w:rFonts w:ascii="Arial" w:eastAsia="Times New Roman" w:hAnsi="Arial" w:cs="Arial"/>
          <w:color w:val="000000"/>
          <w:sz w:val="20"/>
          <w:szCs w:val="20"/>
        </w:rPr>
      </w:pPr>
    </w:p>
    <w:p w:rsidR="005D655F" w:rsidRPr="00C82D01" w:rsidRDefault="005D655F" w:rsidP="002C0754">
      <w:pPr>
        <w:shd w:val="clear" w:color="auto" w:fill="FFFFFF"/>
        <w:spacing w:after="0" w:line="240" w:lineRule="auto"/>
        <w:ind w:firstLine="709"/>
        <w:jc w:val="right"/>
        <w:rPr>
          <w:rFonts w:ascii="Courier New" w:eastAsia="Times New Roman" w:hAnsi="Courier New" w:cs="Courier New"/>
          <w:color w:val="000000"/>
          <w:sz w:val="20"/>
          <w:szCs w:val="20"/>
        </w:rPr>
      </w:pPr>
    </w:p>
    <w:p w:rsidR="005D655F" w:rsidRPr="00C82D01" w:rsidRDefault="005D655F" w:rsidP="002C0754">
      <w:pPr>
        <w:shd w:val="clear" w:color="auto" w:fill="FFFFFF"/>
        <w:spacing w:after="0" w:line="240" w:lineRule="auto"/>
        <w:ind w:firstLine="709"/>
        <w:jc w:val="right"/>
        <w:rPr>
          <w:rFonts w:ascii="Courier New" w:eastAsia="Times New Roman" w:hAnsi="Courier New" w:cs="Courier New"/>
          <w:color w:val="000000"/>
          <w:sz w:val="20"/>
          <w:szCs w:val="20"/>
        </w:rPr>
      </w:pPr>
      <w:r w:rsidRPr="00C82D01">
        <w:rPr>
          <w:rFonts w:ascii="Courier New" w:eastAsia="Times New Roman" w:hAnsi="Courier New" w:cs="Courier New"/>
          <w:color w:val="000000"/>
          <w:sz w:val="20"/>
          <w:szCs w:val="20"/>
        </w:rPr>
        <w:t>Приложение 1</w:t>
      </w:r>
    </w:p>
    <w:p w:rsidR="005D655F" w:rsidRPr="00C82D01" w:rsidRDefault="005D655F" w:rsidP="002C0754">
      <w:pPr>
        <w:shd w:val="clear" w:color="auto" w:fill="FFFFFF"/>
        <w:spacing w:after="0" w:line="240" w:lineRule="auto"/>
        <w:ind w:firstLine="709"/>
        <w:jc w:val="right"/>
        <w:rPr>
          <w:rFonts w:ascii="Courier New" w:eastAsia="Times New Roman" w:hAnsi="Courier New" w:cs="Courier New"/>
          <w:color w:val="000000"/>
          <w:sz w:val="20"/>
          <w:szCs w:val="20"/>
        </w:rPr>
      </w:pPr>
      <w:r w:rsidRPr="00C82D01">
        <w:rPr>
          <w:rFonts w:ascii="Courier New" w:eastAsia="Times New Roman" w:hAnsi="Courier New" w:cs="Courier New"/>
          <w:color w:val="000000"/>
          <w:sz w:val="20"/>
          <w:szCs w:val="20"/>
        </w:rPr>
        <w:t>к муниципальной программе «Развитие</w:t>
      </w:r>
    </w:p>
    <w:p w:rsidR="005D655F" w:rsidRPr="00C82D01" w:rsidRDefault="005D655F" w:rsidP="002C0754">
      <w:pPr>
        <w:shd w:val="clear" w:color="auto" w:fill="FFFFFF"/>
        <w:spacing w:after="0" w:line="240" w:lineRule="auto"/>
        <w:ind w:firstLine="709"/>
        <w:jc w:val="right"/>
        <w:rPr>
          <w:rFonts w:ascii="Courier New" w:eastAsia="Times New Roman" w:hAnsi="Courier New" w:cs="Courier New"/>
          <w:color w:val="000000"/>
          <w:sz w:val="20"/>
          <w:szCs w:val="20"/>
        </w:rPr>
      </w:pPr>
      <w:r w:rsidRPr="00C82D01">
        <w:rPr>
          <w:rFonts w:ascii="Courier New" w:eastAsia="Times New Roman" w:hAnsi="Courier New" w:cs="Courier New"/>
          <w:color w:val="000000"/>
          <w:sz w:val="20"/>
          <w:szCs w:val="20"/>
        </w:rPr>
        <w:t>комплексной системы обращения с</w:t>
      </w:r>
    </w:p>
    <w:p w:rsidR="005D655F" w:rsidRPr="00C82D01" w:rsidRDefault="005D655F" w:rsidP="002C0754">
      <w:pPr>
        <w:shd w:val="clear" w:color="auto" w:fill="FFFFFF"/>
        <w:spacing w:after="0" w:line="240" w:lineRule="auto"/>
        <w:ind w:firstLine="709"/>
        <w:jc w:val="right"/>
        <w:rPr>
          <w:rFonts w:ascii="Courier New" w:eastAsia="Times New Roman" w:hAnsi="Courier New" w:cs="Courier New"/>
          <w:color w:val="000000"/>
          <w:sz w:val="20"/>
          <w:szCs w:val="20"/>
        </w:rPr>
      </w:pPr>
      <w:r w:rsidRPr="00C82D01">
        <w:rPr>
          <w:rFonts w:ascii="Courier New" w:eastAsia="Times New Roman" w:hAnsi="Courier New" w:cs="Courier New"/>
          <w:color w:val="000000"/>
          <w:sz w:val="20"/>
          <w:szCs w:val="20"/>
        </w:rPr>
        <w:t>твёрдыми коммунальными отходами в</w:t>
      </w:r>
    </w:p>
    <w:p w:rsidR="005D655F" w:rsidRPr="00C82D01" w:rsidRDefault="005D655F" w:rsidP="002C0754">
      <w:pPr>
        <w:shd w:val="clear" w:color="auto" w:fill="FFFFFF"/>
        <w:spacing w:after="0" w:line="240" w:lineRule="auto"/>
        <w:ind w:firstLine="709"/>
        <w:jc w:val="right"/>
        <w:rPr>
          <w:rFonts w:ascii="Courier New" w:eastAsia="Times New Roman" w:hAnsi="Courier New" w:cs="Courier New"/>
          <w:color w:val="000000"/>
          <w:sz w:val="20"/>
          <w:szCs w:val="20"/>
        </w:rPr>
      </w:pPr>
      <w:r w:rsidRPr="00C82D01">
        <w:rPr>
          <w:rFonts w:ascii="Courier New" w:eastAsia="Times New Roman" w:hAnsi="Courier New" w:cs="Courier New"/>
          <w:color w:val="000000"/>
          <w:sz w:val="20"/>
          <w:szCs w:val="20"/>
        </w:rPr>
        <w:t xml:space="preserve">муниципальном образовании «Тихоновка» </w:t>
      </w:r>
    </w:p>
    <w:p w:rsidR="005D655F" w:rsidRPr="00C82D01" w:rsidRDefault="005D655F" w:rsidP="002C0754">
      <w:pPr>
        <w:shd w:val="clear" w:color="auto" w:fill="FFFFFF"/>
        <w:spacing w:after="0" w:line="240" w:lineRule="auto"/>
        <w:ind w:firstLine="709"/>
        <w:jc w:val="right"/>
        <w:rPr>
          <w:rFonts w:ascii="Courier New" w:eastAsia="Times New Roman" w:hAnsi="Courier New" w:cs="Courier New"/>
          <w:color w:val="000000"/>
          <w:sz w:val="20"/>
          <w:szCs w:val="20"/>
        </w:rPr>
      </w:pPr>
      <w:r w:rsidRPr="00C82D01">
        <w:rPr>
          <w:rFonts w:ascii="Courier New" w:eastAsia="Times New Roman" w:hAnsi="Courier New" w:cs="Courier New"/>
          <w:color w:val="000000"/>
          <w:sz w:val="20"/>
          <w:szCs w:val="20"/>
        </w:rPr>
        <w:t>Боханского района Иркутской области»</w:t>
      </w:r>
    </w:p>
    <w:p w:rsidR="005D655F" w:rsidRPr="00C82D01" w:rsidRDefault="005D655F" w:rsidP="002C0754">
      <w:pPr>
        <w:shd w:val="clear" w:color="auto" w:fill="FFFFFF"/>
        <w:spacing w:after="0" w:line="240" w:lineRule="auto"/>
        <w:ind w:firstLine="709"/>
        <w:jc w:val="right"/>
        <w:rPr>
          <w:rFonts w:ascii="Courier New" w:eastAsia="Times New Roman" w:hAnsi="Courier New" w:cs="Courier New"/>
          <w:color w:val="000000"/>
          <w:sz w:val="20"/>
          <w:szCs w:val="20"/>
        </w:rPr>
      </w:pPr>
      <w:r w:rsidRPr="00C82D01">
        <w:rPr>
          <w:rFonts w:ascii="Courier New" w:eastAsia="Times New Roman" w:hAnsi="Courier New" w:cs="Courier New"/>
          <w:color w:val="000000"/>
          <w:sz w:val="20"/>
          <w:szCs w:val="20"/>
        </w:rPr>
        <w:t xml:space="preserve"> на 2022-2024 годы</w:t>
      </w:r>
    </w:p>
    <w:p w:rsidR="005D655F" w:rsidRPr="00C82D01" w:rsidRDefault="005D655F" w:rsidP="002C0754">
      <w:pPr>
        <w:shd w:val="clear" w:color="auto" w:fill="FFFFFF"/>
        <w:spacing w:after="0" w:line="240" w:lineRule="auto"/>
        <w:ind w:firstLine="709"/>
        <w:jc w:val="center"/>
        <w:rPr>
          <w:rFonts w:ascii="Arial" w:eastAsia="Times New Roman" w:hAnsi="Arial" w:cs="Arial"/>
          <w:color w:val="000000"/>
          <w:sz w:val="20"/>
          <w:szCs w:val="20"/>
        </w:rPr>
      </w:pPr>
      <w:r w:rsidRPr="00C82D01">
        <w:rPr>
          <w:rFonts w:ascii="Arial" w:eastAsia="Times New Roman" w:hAnsi="Arial" w:cs="Arial"/>
          <w:color w:val="000000"/>
          <w:sz w:val="20"/>
          <w:szCs w:val="20"/>
        </w:rPr>
        <w:t>Целевые показатели</w:t>
      </w:r>
    </w:p>
    <w:p w:rsidR="005D655F" w:rsidRPr="00C82D01" w:rsidRDefault="005D655F" w:rsidP="002C0754">
      <w:pPr>
        <w:shd w:val="clear" w:color="auto" w:fill="FFFFFF"/>
        <w:spacing w:after="0" w:line="240" w:lineRule="auto"/>
        <w:ind w:firstLine="709"/>
        <w:jc w:val="center"/>
        <w:rPr>
          <w:rFonts w:ascii="Arial" w:eastAsia="Times New Roman" w:hAnsi="Arial" w:cs="Arial"/>
          <w:color w:val="000000"/>
          <w:sz w:val="20"/>
          <w:szCs w:val="20"/>
        </w:rPr>
      </w:pPr>
      <w:r w:rsidRPr="00C82D01">
        <w:rPr>
          <w:rFonts w:ascii="Arial" w:eastAsia="Times New Roman" w:hAnsi="Arial" w:cs="Arial"/>
          <w:color w:val="000000"/>
          <w:sz w:val="20"/>
          <w:szCs w:val="20"/>
        </w:rPr>
        <w:t>в рамках реализации муниципальной программы «Развитие комплексной системы обращения с твёрдыми коммунальными отходами в муниципальном образовании «Тихоновка» Боханского района Иркутской области» на 2022-2024 годы</w:t>
      </w:r>
    </w:p>
    <w:p w:rsidR="005D655F" w:rsidRPr="00C82D01" w:rsidRDefault="005D655F" w:rsidP="002C0754">
      <w:pPr>
        <w:shd w:val="clear" w:color="auto" w:fill="FFFFFF"/>
        <w:spacing w:after="0" w:line="240" w:lineRule="auto"/>
        <w:ind w:firstLine="709"/>
        <w:jc w:val="center"/>
        <w:rPr>
          <w:rFonts w:ascii="Arial" w:eastAsia="Times New Roman" w:hAnsi="Arial" w:cs="Arial"/>
          <w:color w:val="000000"/>
          <w:sz w:val="20"/>
          <w:szCs w:val="20"/>
        </w:rPr>
      </w:pPr>
    </w:p>
    <w:tbl>
      <w:tblPr>
        <w:tblW w:w="0" w:type="auto"/>
        <w:tblCellSpacing w:w="15" w:type="dxa"/>
        <w:tblInd w:w="2" w:type="dxa"/>
        <w:tblLayout w:type="fixed"/>
        <w:tblLook w:val="00A0" w:firstRow="1" w:lastRow="0" w:firstColumn="1" w:lastColumn="0" w:noHBand="0" w:noVBand="0"/>
      </w:tblPr>
      <w:tblGrid>
        <w:gridCol w:w="503"/>
        <w:gridCol w:w="2471"/>
        <w:gridCol w:w="1367"/>
        <w:gridCol w:w="1419"/>
        <w:gridCol w:w="1509"/>
        <w:gridCol w:w="750"/>
        <w:gridCol w:w="750"/>
        <w:gridCol w:w="906"/>
      </w:tblGrid>
      <w:tr w:rsidR="005D655F" w:rsidRPr="00C82D01" w:rsidTr="005D655F">
        <w:trPr>
          <w:tblCellSpacing w:w="15" w:type="dxa"/>
        </w:trPr>
        <w:tc>
          <w:tcPr>
            <w:tcW w:w="45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 п/п</w:t>
            </w:r>
          </w:p>
        </w:tc>
        <w:tc>
          <w:tcPr>
            <w:tcW w:w="244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Наименование показателя</w:t>
            </w:r>
          </w:p>
        </w:tc>
        <w:tc>
          <w:tcPr>
            <w:tcW w:w="133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Единица измерения</w:t>
            </w:r>
          </w:p>
        </w:tc>
        <w:tc>
          <w:tcPr>
            <w:tcW w:w="138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Значение показателя за 2021 год</w:t>
            </w:r>
          </w:p>
        </w:tc>
        <w:tc>
          <w:tcPr>
            <w:tcW w:w="147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Всего на конец реализации Программы</w:t>
            </w:r>
          </w:p>
        </w:tc>
        <w:tc>
          <w:tcPr>
            <w:tcW w:w="236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в том числе по годам</w:t>
            </w:r>
          </w:p>
        </w:tc>
      </w:tr>
      <w:tr w:rsidR="005D655F" w:rsidRPr="00C82D01" w:rsidTr="005D655F">
        <w:trPr>
          <w:tblCellSpacing w:w="15" w:type="dxa"/>
        </w:trPr>
        <w:tc>
          <w:tcPr>
            <w:tcW w:w="413" w:type="dxa"/>
            <w:vMerge/>
            <w:tcBorders>
              <w:top w:val="single" w:sz="6" w:space="0" w:color="000000"/>
              <w:left w:val="single" w:sz="6" w:space="0" w:color="000000"/>
              <w:bottom w:val="single" w:sz="6" w:space="0" w:color="000000"/>
              <w:right w:val="nil"/>
            </w:tcBorders>
            <w:vAlign w:val="center"/>
            <w:hideMark/>
          </w:tcPr>
          <w:p w:rsidR="005D655F" w:rsidRPr="00C82D01" w:rsidRDefault="005D655F" w:rsidP="002C0754">
            <w:pPr>
              <w:spacing w:after="0" w:line="240" w:lineRule="auto"/>
              <w:ind w:firstLine="709"/>
              <w:rPr>
                <w:rFonts w:ascii="Courier New" w:eastAsia="Times New Roman" w:hAnsi="Courier New" w:cs="Courier New"/>
                <w:sz w:val="20"/>
                <w:szCs w:val="20"/>
              </w:rPr>
            </w:pPr>
          </w:p>
        </w:tc>
        <w:tc>
          <w:tcPr>
            <w:tcW w:w="2411" w:type="dxa"/>
            <w:vMerge/>
            <w:tcBorders>
              <w:top w:val="single" w:sz="6" w:space="0" w:color="000000"/>
              <w:left w:val="single" w:sz="6" w:space="0" w:color="000000"/>
              <w:bottom w:val="single" w:sz="6" w:space="0" w:color="000000"/>
              <w:right w:val="nil"/>
            </w:tcBorders>
            <w:vAlign w:val="center"/>
            <w:hideMark/>
          </w:tcPr>
          <w:p w:rsidR="005D655F" w:rsidRPr="00C82D01" w:rsidRDefault="005D655F" w:rsidP="002C0754">
            <w:pPr>
              <w:spacing w:after="0" w:line="240" w:lineRule="auto"/>
              <w:ind w:firstLine="709"/>
              <w:rPr>
                <w:rFonts w:ascii="Courier New" w:eastAsia="Times New Roman" w:hAnsi="Courier New" w:cs="Courier New"/>
                <w:sz w:val="20"/>
                <w:szCs w:val="20"/>
              </w:rPr>
            </w:pPr>
          </w:p>
        </w:tc>
        <w:tc>
          <w:tcPr>
            <w:tcW w:w="1307" w:type="dxa"/>
            <w:vMerge/>
            <w:tcBorders>
              <w:top w:val="single" w:sz="6" w:space="0" w:color="000000"/>
              <w:left w:val="single" w:sz="6" w:space="0" w:color="000000"/>
              <w:bottom w:val="single" w:sz="6" w:space="0" w:color="000000"/>
              <w:right w:val="nil"/>
            </w:tcBorders>
            <w:vAlign w:val="center"/>
            <w:hideMark/>
          </w:tcPr>
          <w:p w:rsidR="005D655F" w:rsidRPr="00C82D01" w:rsidRDefault="005D655F" w:rsidP="002C0754">
            <w:pPr>
              <w:spacing w:after="0" w:line="240" w:lineRule="auto"/>
              <w:ind w:firstLine="709"/>
              <w:rPr>
                <w:rFonts w:ascii="Courier New" w:eastAsia="Times New Roman" w:hAnsi="Courier New" w:cs="Courier New"/>
                <w:sz w:val="20"/>
                <w:szCs w:val="20"/>
              </w:rPr>
            </w:pPr>
          </w:p>
        </w:tc>
        <w:tc>
          <w:tcPr>
            <w:tcW w:w="1359" w:type="dxa"/>
            <w:vMerge/>
            <w:tcBorders>
              <w:top w:val="single" w:sz="6" w:space="0" w:color="000000"/>
              <w:left w:val="single" w:sz="6" w:space="0" w:color="000000"/>
              <w:bottom w:val="single" w:sz="6" w:space="0" w:color="000000"/>
              <w:right w:val="nil"/>
            </w:tcBorders>
            <w:vAlign w:val="center"/>
            <w:hideMark/>
          </w:tcPr>
          <w:p w:rsidR="005D655F" w:rsidRPr="00C82D01" w:rsidRDefault="005D655F" w:rsidP="002C0754">
            <w:pPr>
              <w:spacing w:after="0" w:line="240" w:lineRule="auto"/>
              <w:ind w:firstLine="709"/>
              <w:rPr>
                <w:rFonts w:ascii="Courier New" w:eastAsia="Times New Roman" w:hAnsi="Courier New" w:cs="Courier New"/>
                <w:sz w:val="20"/>
                <w:szCs w:val="20"/>
              </w:rPr>
            </w:pPr>
          </w:p>
        </w:tc>
        <w:tc>
          <w:tcPr>
            <w:tcW w:w="1449" w:type="dxa"/>
            <w:vMerge/>
            <w:tcBorders>
              <w:top w:val="single" w:sz="6" w:space="0" w:color="000000"/>
              <w:left w:val="single" w:sz="6" w:space="0" w:color="000000"/>
              <w:bottom w:val="single" w:sz="6" w:space="0" w:color="000000"/>
              <w:right w:val="nil"/>
            </w:tcBorders>
            <w:vAlign w:val="center"/>
            <w:hideMark/>
          </w:tcPr>
          <w:p w:rsidR="005D655F" w:rsidRPr="00C82D01" w:rsidRDefault="005D655F" w:rsidP="002C0754">
            <w:pPr>
              <w:spacing w:after="0" w:line="240" w:lineRule="auto"/>
              <w:ind w:firstLine="709"/>
              <w:rPr>
                <w:rFonts w:ascii="Courier New" w:eastAsia="Times New Roman" w:hAnsi="Courier New" w:cs="Courier New"/>
                <w:sz w:val="20"/>
                <w:szCs w:val="20"/>
              </w:rPr>
            </w:pP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2022</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2023</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2024</w:t>
            </w:r>
          </w:p>
        </w:tc>
      </w:tr>
      <w:tr w:rsidR="005D655F" w:rsidRPr="00C82D01" w:rsidTr="005D655F">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lastRenderedPageBreak/>
              <w:t>1.</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Наличие утвержденной генеральной схемы очистки территории МО «Тихоновка»</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да/нет</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да</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да</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да</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да</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да</w:t>
            </w:r>
          </w:p>
        </w:tc>
      </w:tr>
      <w:tr w:rsidR="005D655F" w:rsidRPr="00C82D01" w:rsidTr="005D655F">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2.</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Количество разработанной и утвержденной схемы расположения   ТКО в сельском поселении</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ед.</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1</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1</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1</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1</w:t>
            </w:r>
          </w:p>
        </w:tc>
      </w:tr>
      <w:tr w:rsidR="005D655F" w:rsidRPr="00C82D01" w:rsidTr="005D655F">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3.</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Охват населения системой регулярного сбора и вывоза ТКО</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процентов</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95</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95</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95</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95</w:t>
            </w:r>
          </w:p>
        </w:tc>
      </w:tr>
      <w:tr w:rsidR="005D655F" w:rsidRPr="00C82D01" w:rsidTr="005D655F">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numPr>
                <w:ilvl w:val="0"/>
                <w:numId w:val="1"/>
              </w:numPr>
              <w:spacing w:after="0" w:line="240" w:lineRule="auto"/>
              <w:ind w:left="0" w:firstLine="709"/>
              <w:rPr>
                <w:rFonts w:ascii="Courier New" w:eastAsia="Times New Roman" w:hAnsi="Courier New" w:cs="Courier New"/>
                <w:sz w:val="20"/>
                <w:szCs w:val="20"/>
              </w:rPr>
            </w:pPr>
            <w:r w:rsidRPr="00C82D01">
              <w:rPr>
                <w:rFonts w:ascii="Courier New" w:eastAsia="Times New Roman" w:hAnsi="Courier New" w:cs="Courier New"/>
                <w:sz w:val="20"/>
                <w:szCs w:val="20"/>
              </w:rPr>
              <w:t>4.</w:t>
            </w: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4.</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Количество разработанной и утвержденной схемы маршрута вывоза (выноса) ТКО к контейнерным площадкам</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Ед.</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1</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1</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1</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1</w:t>
            </w:r>
          </w:p>
        </w:tc>
      </w:tr>
      <w:tr w:rsidR="005D655F" w:rsidRPr="00C82D01" w:rsidTr="005D655F">
        <w:trPr>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5.</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Количество контейнерных площадок в населении пунктах</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шт.</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20</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13</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20</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20</w:t>
            </w:r>
          </w:p>
        </w:tc>
      </w:tr>
      <w:tr w:rsidR="005D655F" w:rsidRPr="00C82D01" w:rsidTr="005D655F">
        <w:trPr>
          <w:trHeight w:val="945"/>
          <w:tblCellSpacing w:w="15" w:type="dxa"/>
        </w:trPr>
        <w:tc>
          <w:tcPr>
            <w:tcW w:w="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6.</w:t>
            </w:r>
          </w:p>
        </w:tc>
        <w:tc>
          <w:tcPr>
            <w:tcW w:w="24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Количество контейнеров для сбора ТКО всего в том числе (участие в приобретении):</w:t>
            </w: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МО «Тихоновка»</w:t>
            </w:r>
          </w:p>
        </w:tc>
        <w:tc>
          <w:tcPr>
            <w:tcW w:w="1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шт.</w:t>
            </w:r>
          </w:p>
        </w:tc>
        <w:tc>
          <w:tcPr>
            <w:tcW w:w="13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0</w:t>
            </w:r>
          </w:p>
        </w:tc>
        <w:tc>
          <w:tcPr>
            <w:tcW w:w="14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60</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39</w:t>
            </w:r>
          </w:p>
        </w:tc>
        <w:tc>
          <w:tcPr>
            <w:tcW w:w="7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60</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60</w:t>
            </w:r>
          </w:p>
        </w:tc>
      </w:tr>
    </w:tbl>
    <w:p w:rsidR="005D655F" w:rsidRPr="00C82D01" w:rsidRDefault="005D655F" w:rsidP="002C0754">
      <w:pPr>
        <w:shd w:val="clear" w:color="auto" w:fill="FFFFFF"/>
        <w:spacing w:after="0" w:line="240" w:lineRule="auto"/>
        <w:ind w:firstLine="709"/>
        <w:jc w:val="right"/>
        <w:rPr>
          <w:rFonts w:ascii="Courier New" w:eastAsia="Times New Roman" w:hAnsi="Courier New" w:cs="Courier New"/>
          <w:color w:val="000000"/>
          <w:sz w:val="20"/>
          <w:szCs w:val="20"/>
        </w:rPr>
      </w:pPr>
    </w:p>
    <w:p w:rsidR="005D655F" w:rsidRPr="00C82D01" w:rsidRDefault="005D655F" w:rsidP="002C0754">
      <w:pPr>
        <w:shd w:val="clear" w:color="auto" w:fill="FFFFFF"/>
        <w:spacing w:after="0" w:line="240" w:lineRule="auto"/>
        <w:ind w:firstLine="709"/>
        <w:jc w:val="right"/>
        <w:rPr>
          <w:rFonts w:ascii="Courier New" w:eastAsia="Times New Roman" w:hAnsi="Courier New" w:cs="Courier New"/>
          <w:color w:val="000000"/>
          <w:sz w:val="20"/>
          <w:szCs w:val="20"/>
        </w:rPr>
      </w:pPr>
    </w:p>
    <w:p w:rsidR="005D655F" w:rsidRPr="00C82D01" w:rsidRDefault="005D655F" w:rsidP="002C0754">
      <w:pPr>
        <w:shd w:val="clear" w:color="auto" w:fill="FFFFFF"/>
        <w:spacing w:after="0" w:line="240" w:lineRule="auto"/>
        <w:ind w:firstLine="709"/>
        <w:jc w:val="right"/>
        <w:rPr>
          <w:rFonts w:ascii="Courier New" w:eastAsia="Times New Roman" w:hAnsi="Courier New" w:cs="Courier New"/>
          <w:color w:val="000000"/>
          <w:sz w:val="20"/>
          <w:szCs w:val="20"/>
        </w:rPr>
      </w:pPr>
      <w:r w:rsidRPr="00C82D01">
        <w:rPr>
          <w:rFonts w:ascii="Courier New" w:eastAsia="Times New Roman" w:hAnsi="Courier New" w:cs="Courier New"/>
          <w:color w:val="000000"/>
          <w:sz w:val="20"/>
          <w:szCs w:val="20"/>
        </w:rPr>
        <w:t>Приложение 2</w:t>
      </w:r>
    </w:p>
    <w:p w:rsidR="005D655F" w:rsidRPr="00C82D01" w:rsidRDefault="005D655F" w:rsidP="002C0754">
      <w:pPr>
        <w:shd w:val="clear" w:color="auto" w:fill="FFFFFF"/>
        <w:spacing w:after="0" w:line="240" w:lineRule="auto"/>
        <w:ind w:firstLine="709"/>
        <w:jc w:val="right"/>
        <w:rPr>
          <w:rFonts w:ascii="Courier New" w:eastAsia="Times New Roman" w:hAnsi="Courier New" w:cs="Courier New"/>
          <w:color w:val="000000"/>
          <w:sz w:val="20"/>
          <w:szCs w:val="20"/>
        </w:rPr>
      </w:pPr>
      <w:r w:rsidRPr="00C82D01">
        <w:rPr>
          <w:rFonts w:ascii="Courier New" w:eastAsia="Times New Roman" w:hAnsi="Courier New" w:cs="Courier New"/>
          <w:color w:val="000000"/>
          <w:sz w:val="20"/>
          <w:szCs w:val="20"/>
        </w:rPr>
        <w:t>к муниципальной программе «Развитие</w:t>
      </w:r>
    </w:p>
    <w:p w:rsidR="005D655F" w:rsidRPr="00C82D01" w:rsidRDefault="005D655F" w:rsidP="002C0754">
      <w:pPr>
        <w:shd w:val="clear" w:color="auto" w:fill="FFFFFF"/>
        <w:spacing w:after="0" w:line="240" w:lineRule="auto"/>
        <w:ind w:firstLine="709"/>
        <w:jc w:val="right"/>
        <w:rPr>
          <w:rFonts w:ascii="Courier New" w:eastAsia="Times New Roman" w:hAnsi="Courier New" w:cs="Courier New"/>
          <w:color w:val="000000"/>
          <w:sz w:val="20"/>
          <w:szCs w:val="20"/>
        </w:rPr>
      </w:pPr>
      <w:r w:rsidRPr="00C82D01">
        <w:rPr>
          <w:rFonts w:ascii="Courier New" w:eastAsia="Times New Roman" w:hAnsi="Courier New" w:cs="Courier New"/>
          <w:color w:val="000000"/>
          <w:sz w:val="20"/>
          <w:szCs w:val="20"/>
        </w:rPr>
        <w:t>комплексной системы обращения с</w:t>
      </w:r>
    </w:p>
    <w:p w:rsidR="005D655F" w:rsidRPr="00C82D01" w:rsidRDefault="005D655F" w:rsidP="002C0754">
      <w:pPr>
        <w:shd w:val="clear" w:color="auto" w:fill="FFFFFF"/>
        <w:spacing w:after="0" w:line="240" w:lineRule="auto"/>
        <w:ind w:firstLine="709"/>
        <w:jc w:val="right"/>
        <w:rPr>
          <w:rFonts w:ascii="Courier New" w:eastAsia="Times New Roman" w:hAnsi="Courier New" w:cs="Courier New"/>
          <w:color w:val="000000"/>
          <w:sz w:val="20"/>
          <w:szCs w:val="20"/>
        </w:rPr>
      </w:pPr>
      <w:r w:rsidRPr="00C82D01">
        <w:rPr>
          <w:rFonts w:ascii="Courier New" w:eastAsia="Times New Roman" w:hAnsi="Courier New" w:cs="Courier New"/>
          <w:color w:val="000000"/>
          <w:sz w:val="20"/>
          <w:szCs w:val="20"/>
        </w:rPr>
        <w:t>твёрдыми коммунальными отходами в</w:t>
      </w:r>
    </w:p>
    <w:p w:rsidR="005D655F" w:rsidRPr="00C82D01" w:rsidRDefault="005D655F" w:rsidP="002C0754">
      <w:pPr>
        <w:shd w:val="clear" w:color="auto" w:fill="FFFFFF"/>
        <w:spacing w:after="0" w:line="240" w:lineRule="auto"/>
        <w:ind w:firstLine="709"/>
        <w:jc w:val="right"/>
        <w:rPr>
          <w:rFonts w:ascii="Courier New" w:eastAsia="Times New Roman" w:hAnsi="Courier New" w:cs="Courier New"/>
          <w:color w:val="000000"/>
          <w:sz w:val="20"/>
          <w:szCs w:val="20"/>
        </w:rPr>
      </w:pPr>
      <w:r w:rsidRPr="00C82D01">
        <w:rPr>
          <w:rFonts w:ascii="Courier New" w:eastAsia="Times New Roman" w:hAnsi="Courier New" w:cs="Courier New"/>
          <w:color w:val="000000"/>
          <w:sz w:val="20"/>
          <w:szCs w:val="20"/>
        </w:rPr>
        <w:t xml:space="preserve">муниципальном образовании «Тихоновка» </w:t>
      </w:r>
    </w:p>
    <w:p w:rsidR="005D655F" w:rsidRPr="00C82D01" w:rsidRDefault="005D655F" w:rsidP="002C0754">
      <w:pPr>
        <w:shd w:val="clear" w:color="auto" w:fill="FFFFFF"/>
        <w:spacing w:after="0" w:line="240" w:lineRule="auto"/>
        <w:ind w:firstLine="709"/>
        <w:jc w:val="right"/>
        <w:rPr>
          <w:rFonts w:ascii="Courier New" w:eastAsia="Times New Roman" w:hAnsi="Courier New" w:cs="Courier New"/>
          <w:color w:val="000000"/>
          <w:sz w:val="20"/>
          <w:szCs w:val="20"/>
        </w:rPr>
      </w:pPr>
      <w:r w:rsidRPr="00C82D01">
        <w:rPr>
          <w:rFonts w:ascii="Courier New" w:eastAsia="Times New Roman" w:hAnsi="Courier New" w:cs="Courier New"/>
          <w:color w:val="000000"/>
          <w:sz w:val="20"/>
          <w:szCs w:val="20"/>
        </w:rPr>
        <w:t>Боханского района Иркутской области»</w:t>
      </w:r>
    </w:p>
    <w:p w:rsidR="005D655F" w:rsidRPr="00C82D01" w:rsidRDefault="005D655F" w:rsidP="002C0754">
      <w:pPr>
        <w:shd w:val="clear" w:color="auto" w:fill="FFFFFF"/>
        <w:spacing w:after="0" w:line="240" w:lineRule="auto"/>
        <w:ind w:firstLine="709"/>
        <w:jc w:val="right"/>
        <w:rPr>
          <w:rFonts w:ascii="Courier New" w:eastAsia="Times New Roman" w:hAnsi="Courier New" w:cs="Courier New"/>
          <w:color w:val="000000"/>
          <w:sz w:val="20"/>
          <w:szCs w:val="20"/>
        </w:rPr>
      </w:pPr>
      <w:r w:rsidRPr="00C82D01">
        <w:rPr>
          <w:rFonts w:ascii="Courier New" w:eastAsia="Times New Roman" w:hAnsi="Courier New" w:cs="Courier New"/>
          <w:color w:val="000000"/>
          <w:sz w:val="20"/>
          <w:szCs w:val="20"/>
        </w:rPr>
        <w:t xml:space="preserve"> на 2022-2024 годы</w:t>
      </w:r>
    </w:p>
    <w:p w:rsidR="005D655F" w:rsidRPr="00C82D01" w:rsidRDefault="005D655F" w:rsidP="002C0754">
      <w:pPr>
        <w:shd w:val="clear" w:color="auto" w:fill="FFFFFF"/>
        <w:spacing w:after="0" w:line="240" w:lineRule="auto"/>
        <w:ind w:firstLine="709"/>
        <w:jc w:val="center"/>
        <w:rPr>
          <w:rFonts w:ascii="Arial" w:eastAsia="Times New Roman" w:hAnsi="Arial" w:cs="Arial"/>
          <w:color w:val="000000"/>
          <w:sz w:val="20"/>
          <w:szCs w:val="20"/>
        </w:rPr>
      </w:pPr>
      <w:r w:rsidRPr="00C82D01">
        <w:rPr>
          <w:rFonts w:ascii="Arial" w:eastAsia="Times New Roman" w:hAnsi="Arial" w:cs="Arial"/>
          <w:color w:val="000000"/>
          <w:sz w:val="20"/>
          <w:szCs w:val="20"/>
        </w:rPr>
        <w:t>Перечень</w:t>
      </w:r>
    </w:p>
    <w:p w:rsidR="005D655F" w:rsidRPr="00C82D01" w:rsidRDefault="005D655F" w:rsidP="002C0754">
      <w:pPr>
        <w:shd w:val="clear" w:color="auto" w:fill="FFFFFF"/>
        <w:spacing w:after="0" w:line="240" w:lineRule="auto"/>
        <w:ind w:firstLine="709"/>
        <w:jc w:val="center"/>
        <w:rPr>
          <w:rFonts w:ascii="Arial" w:eastAsia="Times New Roman" w:hAnsi="Arial" w:cs="Arial"/>
          <w:color w:val="000000"/>
          <w:sz w:val="20"/>
          <w:szCs w:val="20"/>
        </w:rPr>
      </w:pPr>
      <w:r w:rsidRPr="00C82D01">
        <w:rPr>
          <w:rFonts w:ascii="Arial" w:eastAsia="Times New Roman" w:hAnsi="Arial" w:cs="Arial"/>
          <w:color w:val="000000"/>
          <w:sz w:val="20"/>
          <w:szCs w:val="20"/>
        </w:rPr>
        <w:t>основных мероприятий, в рамках реализации муниципальной программы «Развитие комплексной системы обращения с твёрдыми коммунальными отходами в муниципальном образовании «Тихоновка» Боханского района Иркутской области» на 2022-2024 годы</w:t>
      </w:r>
    </w:p>
    <w:tbl>
      <w:tblPr>
        <w:tblW w:w="9869" w:type="dxa"/>
        <w:tblCellSpacing w:w="15" w:type="dxa"/>
        <w:tblInd w:w="2" w:type="dxa"/>
        <w:tblLayout w:type="fixed"/>
        <w:tblLook w:val="00A0" w:firstRow="1" w:lastRow="0" w:firstColumn="1" w:lastColumn="0" w:noHBand="0" w:noVBand="0"/>
      </w:tblPr>
      <w:tblGrid>
        <w:gridCol w:w="725"/>
        <w:gridCol w:w="1984"/>
        <w:gridCol w:w="1985"/>
        <w:gridCol w:w="1560"/>
        <w:gridCol w:w="708"/>
        <w:gridCol w:w="1175"/>
        <w:gridCol w:w="846"/>
        <w:gridCol w:w="886"/>
      </w:tblGrid>
      <w:tr w:rsidR="005D655F" w:rsidRPr="00C82D01" w:rsidTr="005D655F">
        <w:trPr>
          <w:tblCellSpacing w:w="15" w:type="dxa"/>
        </w:trPr>
        <w:tc>
          <w:tcPr>
            <w:tcW w:w="6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п/п</w:t>
            </w:r>
          </w:p>
        </w:tc>
        <w:tc>
          <w:tcPr>
            <w:tcW w:w="195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Наименование мероприятий</w:t>
            </w:r>
          </w:p>
        </w:tc>
        <w:tc>
          <w:tcPr>
            <w:tcW w:w="19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Ответственные исполнители</w:t>
            </w:r>
          </w:p>
        </w:tc>
        <w:tc>
          <w:tcPr>
            <w:tcW w:w="153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Стоимость мероприятия и источники финансирования</w:t>
            </w:r>
          </w:p>
        </w:tc>
        <w:tc>
          <w:tcPr>
            <w:tcW w:w="67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 xml:space="preserve">Всего </w:t>
            </w:r>
            <w:proofErr w:type="spellStart"/>
            <w:r w:rsidRPr="00C82D01">
              <w:rPr>
                <w:rFonts w:ascii="Courier New" w:eastAsia="Times New Roman" w:hAnsi="Courier New" w:cs="Courier New"/>
                <w:sz w:val="20"/>
                <w:szCs w:val="20"/>
              </w:rPr>
              <w:t>тыс.руб</w:t>
            </w:r>
            <w:proofErr w:type="spellEnd"/>
            <w:r w:rsidRPr="00C82D01">
              <w:rPr>
                <w:rFonts w:ascii="Courier New" w:eastAsia="Times New Roman" w:hAnsi="Courier New" w:cs="Courier New"/>
                <w:sz w:val="20"/>
                <w:szCs w:val="20"/>
              </w:rPr>
              <w:t>.</w:t>
            </w:r>
          </w:p>
        </w:tc>
        <w:tc>
          <w:tcPr>
            <w:tcW w:w="286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 xml:space="preserve">в </w:t>
            </w:r>
            <w:proofErr w:type="spellStart"/>
            <w:r w:rsidRPr="00C82D01">
              <w:rPr>
                <w:rFonts w:ascii="Courier New" w:eastAsia="Times New Roman" w:hAnsi="Courier New" w:cs="Courier New"/>
                <w:sz w:val="20"/>
                <w:szCs w:val="20"/>
              </w:rPr>
              <w:t>т.ч</w:t>
            </w:r>
            <w:proofErr w:type="spellEnd"/>
            <w:r w:rsidRPr="00C82D01">
              <w:rPr>
                <w:rFonts w:ascii="Courier New" w:eastAsia="Times New Roman" w:hAnsi="Courier New" w:cs="Courier New"/>
                <w:sz w:val="20"/>
                <w:szCs w:val="20"/>
              </w:rPr>
              <w:t>. по годам:</w:t>
            </w:r>
          </w:p>
        </w:tc>
      </w:tr>
      <w:tr w:rsidR="005D655F" w:rsidRPr="00C82D01" w:rsidTr="005D655F">
        <w:trPr>
          <w:tblCellSpacing w:w="15" w:type="dxa"/>
        </w:trPr>
        <w:tc>
          <w:tcPr>
            <w:tcW w:w="680" w:type="dxa"/>
            <w:vMerge/>
            <w:tcBorders>
              <w:top w:val="single" w:sz="6" w:space="0" w:color="000000"/>
              <w:left w:val="single" w:sz="6" w:space="0" w:color="000000"/>
              <w:bottom w:val="single" w:sz="6" w:space="0" w:color="000000"/>
              <w:right w:val="nil"/>
            </w:tcBorders>
            <w:vAlign w:val="center"/>
            <w:hideMark/>
          </w:tcPr>
          <w:p w:rsidR="005D655F" w:rsidRPr="00C82D01" w:rsidRDefault="005D655F" w:rsidP="002C0754">
            <w:pPr>
              <w:spacing w:after="0" w:line="240" w:lineRule="auto"/>
              <w:ind w:firstLine="709"/>
              <w:rPr>
                <w:rFonts w:ascii="Courier New" w:eastAsia="Times New Roman" w:hAnsi="Courier New" w:cs="Courier New"/>
                <w:sz w:val="20"/>
                <w:szCs w:val="20"/>
              </w:rPr>
            </w:pPr>
          </w:p>
        </w:tc>
        <w:tc>
          <w:tcPr>
            <w:tcW w:w="1954" w:type="dxa"/>
            <w:vMerge/>
            <w:tcBorders>
              <w:top w:val="single" w:sz="6" w:space="0" w:color="000000"/>
              <w:left w:val="single" w:sz="6" w:space="0" w:color="000000"/>
              <w:bottom w:val="single" w:sz="6" w:space="0" w:color="000000"/>
              <w:right w:val="nil"/>
            </w:tcBorders>
            <w:vAlign w:val="center"/>
            <w:hideMark/>
          </w:tcPr>
          <w:p w:rsidR="005D655F" w:rsidRPr="00C82D01" w:rsidRDefault="005D655F" w:rsidP="002C0754">
            <w:pPr>
              <w:spacing w:after="0" w:line="240" w:lineRule="auto"/>
              <w:ind w:firstLine="709"/>
              <w:rPr>
                <w:rFonts w:ascii="Courier New" w:eastAsia="Times New Roman" w:hAnsi="Courier New" w:cs="Courier New"/>
                <w:sz w:val="20"/>
                <w:szCs w:val="20"/>
              </w:rPr>
            </w:pPr>
          </w:p>
        </w:tc>
        <w:tc>
          <w:tcPr>
            <w:tcW w:w="1955" w:type="dxa"/>
            <w:vMerge/>
            <w:tcBorders>
              <w:top w:val="single" w:sz="6" w:space="0" w:color="000000"/>
              <w:left w:val="single" w:sz="6" w:space="0" w:color="000000"/>
              <w:bottom w:val="single" w:sz="6" w:space="0" w:color="000000"/>
              <w:right w:val="nil"/>
            </w:tcBorders>
            <w:vAlign w:val="center"/>
            <w:hideMark/>
          </w:tcPr>
          <w:p w:rsidR="005D655F" w:rsidRPr="00C82D01" w:rsidRDefault="005D655F" w:rsidP="002C0754">
            <w:pPr>
              <w:spacing w:after="0" w:line="240" w:lineRule="auto"/>
              <w:ind w:firstLine="709"/>
              <w:rPr>
                <w:rFonts w:ascii="Courier New" w:eastAsia="Times New Roman" w:hAnsi="Courier New" w:cs="Courier New"/>
                <w:sz w:val="20"/>
                <w:szCs w:val="20"/>
              </w:rPr>
            </w:pPr>
          </w:p>
        </w:tc>
        <w:tc>
          <w:tcPr>
            <w:tcW w:w="1530" w:type="dxa"/>
            <w:vMerge/>
            <w:tcBorders>
              <w:top w:val="single" w:sz="6" w:space="0" w:color="000000"/>
              <w:left w:val="single" w:sz="6" w:space="0" w:color="000000"/>
              <w:bottom w:val="single" w:sz="6" w:space="0" w:color="000000"/>
              <w:right w:val="nil"/>
            </w:tcBorders>
            <w:vAlign w:val="center"/>
            <w:hideMark/>
          </w:tcPr>
          <w:p w:rsidR="005D655F" w:rsidRPr="00C82D01" w:rsidRDefault="005D655F" w:rsidP="002C0754">
            <w:pPr>
              <w:spacing w:after="0" w:line="240" w:lineRule="auto"/>
              <w:ind w:firstLine="709"/>
              <w:rPr>
                <w:rFonts w:ascii="Courier New" w:eastAsia="Times New Roman" w:hAnsi="Courier New" w:cs="Courier New"/>
                <w:sz w:val="20"/>
                <w:szCs w:val="20"/>
              </w:rPr>
            </w:pPr>
          </w:p>
        </w:tc>
        <w:tc>
          <w:tcPr>
            <w:tcW w:w="678" w:type="dxa"/>
            <w:vMerge/>
            <w:tcBorders>
              <w:top w:val="single" w:sz="6" w:space="0" w:color="000000"/>
              <w:left w:val="single" w:sz="6" w:space="0" w:color="000000"/>
              <w:bottom w:val="single" w:sz="6" w:space="0" w:color="000000"/>
              <w:right w:val="nil"/>
            </w:tcBorders>
            <w:vAlign w:val="center"/>
            <w:hideMark/>
          </w:tcPr>
          <w:p w:rsidR="005D655F" w:rsidRPr="00C82D01" w:rsidRDefault="005D655F" w:rsidP="002C0754">
            <w:pPr>
              <w:spacing w:after="0" w:line="240" w:lineRule="auto"/>
              <w:ind w:firstLine="709"/>
              <w:rPr>
                <w:rFonts w:ascii="Courier New" w:eastAsia="Times New Roman" w:hAnsi="Courier New" w:cs="Courier New"/>
                <w:sz w:val="20"/>
                <w:szCs w:val="20"/>
              </w:rPr>
            </w:pP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2022</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2023</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2024</w:t>
            </w:r>
          </w:p>
        </w:tc>
      </w:tr>
      <w:tr w:rsidR="005D655F" w:rsidRPr="00C82D01" w:rsidTr="005D655F">
        <w:trPr>
          <w:tblCellSpacing w:w="15" w:type="dxa"/>
        </w:trPr>
        <w:tc>
          <w:tcPr>
            <w:tcW w:w="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numPr>
                <w:ilvl w:val="0"/>
                <w:numId w:val="2"/>
              </w:numPr>
              <w:spacing w:after="0" w:line="240" w:lineRule="auto"/>
              <w:ind w:left="0"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1</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Разработка генеральной схемы очистки территории МО «Тихоновка» ТКО (по МО «Тихоновка»)</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Администрация муниципального образования «Тихоновка» Боханского района Иркутской области</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right"/>
              <w:rPr>
                <w:rFonts w:ascii="Courier New" w:eastAsia="Times New Roman" w:hAnsi="Courier New" w:cs="Courier New"/>
                <w:sz w:val="20"/>
                <w:szCs w:val="20"/>
              </w:rPr>
            </w:pPr>
            <w:r w:rsidRPr="00C82D01">
              <w:rPr>
                <w:rFonts w:ascii="Courier New" w:eastAsia="Times New Roman" w:hAnsi="Courier New" w:cs="Courier New"/>
                <w:sz w:val="20"/>
                <w:szCs w:val="20"/>
              </w:rPr>
              <w:t>0</w:t>
            </w:r>
          </w:p>
        </w:tc>
        <w:tc>
          <w:tcPr>
            <w:tcW w:w="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right"/>
              <w:rPr>
                <w:rFonts w:ascii="Courier New" w:eastAsia="Times New Roman" w:hAnsi="Courier New" w:cs="Courier New"/>
                <w:sz w:val="20"/>
                <w:szCs w:val="20"/>
              </w:rPr>
            </w:pPr>
            <w:r w:rsidRPr="00C82D01">
              <w:rPr>
                <w:rFonts w:ascii="Courier New" w:eastAsia="Times New Roman" w:hAnsi="Courier New" w:cs="Courier New"/>
                <w:sz w:val="20"/>
                <w:szCs w:val="20"/>
              </w:rPr>
              <w:t>0</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right"/>
              <w:rPr>
                <w:rFonts w:ascii="Courier New" w:eastAsia="Times New Roman" w:hAnsi="Courier New" w:cs="Courier New"/>
                <w:sz w:val="20"/>
                <w:szCs w:val="20"/>
              </w:rPr>
            </w:pPr>
            <w:r w:rsidRPr="00C82D01">
              <w:rPr>
                <w:rFonts w:ascii="Courier New" w:eastAsia="Times New Roman" w:hAnsi="Courier New" w:cs="Courier New"/>
                <w:sz w:val="20"/>
                <w:szCs w:val="20"/>
              </w:rPr>
              <w:t>0</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right"/>
              <w:rPr>
                <w:rFonts w:ascii="Courier New" w:eastAsia="Times New Roman" w:hAnsi="Courier New" w:cs="Courier New"/>
                <w:sz w:val="20"/>
                <w:szCs w:val="20"/>
              </w:rPr>
            </w:pPr>
            <w:r w:rsidRPr="00C82D01">
              <w:rPr>
                <w:rFonts w:ascii="Courier New" w:eastAsia="Times New Roman" w:hAnsi="Courier New" w:cs="Courier New"/>
                <w:sz w:val="20"/>
                <w:szCs w:val="20"/>
              </w:rPr>
              <w:t>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0</w:t>
            </w:r>
          </w:p>
        </w:tc>
      </w:tr>
      <w:tr w:rsidR="005D655F" w:rsidRPr="00C82D01" w:rsidTr="005D655F">
        <w:trPr>
          <w:tblCellSpacing w:w="15" w:type="dxa"/>
        </w:trPr>
        <w:tc>
          <w:tcPr>
            <w:tcW w:w="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numPr>
                <w:ilvl w:val="0"/>
                <w:numId w:val="3"/>
              </w:numPr>
              <w:spacing w:after="0" w:line="240" w:lineRule="auto"/>
              <w:ind w:left="0"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2</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xml:space="preserve">Разработка схем обращения с ТКО </w:t>
            </w:r>
            <w:r w:rsidRPr="00C82D01">
              <w:rPr>
                <w:rFonts w:ascii="Courier New" w:eastAsia="Times New Roman" w:hAnsi="Courier New" w:cs="Courier New"/>
                <w:sz w:val="20"/>
                <w:szCs w:val="20"/>
              </w:rPr>
              <w:lastRenderedPageBreak/>
              <w:t>в МО «Тихоновка»</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lastRenderedPageBreak/>
              <w:t xml:space="preserve">Администрация муниципального </w:t>
            </w:r>
            <w:r w:rsidRPr="00C82D01">
              <w:rPr>
                <w:rFonts w:ascii="Courier New" w:eastAsia="Times New Roman" w:hAnsi="Courier New" w:cs="Courier New"/>
                <w:sz w:val="20"/>
                <w:szCs w:val="20"/>
              </w:rPr>
              <w:lastRenderedPageBreak/>
              <w:t>образования «Тихоновка» Боханского района Иркутской области</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right"/>
              <w:rPr>
                <w:rFonts w:ascii="Courier New" w:eastAsia="Times New Roman" w:hAnsi="Courier New" w:cs="Courier New"/>
                <w:sz w:val="20"/>
                <w:szCs w:val="20"/>
              </w:rPr>
            </w:pPr>
            <w:r w:rsidRPr="00C82D01">
              <w:rPr>
                <w:rFonts w:ascii="Courier New" w:eastAsia="Times New Roman" w:hAnsi="Courier New" w:cs="Courier New"/>
                <w:sz w:val="20"/>
                <w:szCs w:val="20"/>
              </w:rPr>
              <w:lastRenderedPageBreak/>
              <w:t>0</w:t>
            </w:r>
          </w:p>
        </w:tc>
        <w:tc>
          <w:tcPr>
            <w:tcW w:w="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right"/>
              <w:rPr>
                <w:rFonts w:ascii="Courier New" w:eastAsia="Times New Roman" w:hAnsi="Courier New" w:cs="Courier New"/>
                <w:sz w:val="20"/>
                <w:szCs w:val="20"/>
              </w:rPr>
            </w:pPr>
            <w:r w:rsidRPr="00C82D01">
              <w:rPr>
                <w:rFonts w:ascii="Courier New" w:eastAsia="Times New Roman" w:hAnsi="Courier New" w:cs="Courier New"/>
                <w:sz w:val="20"/>
                <w:szCs w:val="20"/>
              </w:rPr>
              <w:t>0</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right"/>
              <w:rPr>
                <w:rFonts w:ascii="Courier New" w:eastAsia="Times New Roman" w:hAnsi="Courier New" w:cs="Courier New"/>
                <w:sz w:val="20"/>
                <w:szCs w:val="20"/>
              </w:rPr>
            </w:pPr>
            <w:r w:rsidRPr="00C82D01">
              <w:rPr>
                <w:rFonts w:ascii="Courier New" w:eastAsia="Times New Roman" w:hAnsi="Courier New" w:cs="Courier New"/>
                <w:sz w:val="20"/>
                <w:szCs w:val="20"/>
              </w:rPr>
              <w:t>0</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right"/>
              <w:rPr>
                <w:rFonts w:ascii="Courier New" w:eastAsia="Times New Roman" w:hAnsi="Courier New" w:cs="Courier New"/>
                <w:sz w:val="20"/>
                <w:szCs w:val="20"/>
              </w:rPr>
            </w:pPr>
            <w:r w:rsidRPr="00C82D01">
              <w:rPr>
                <w:rFonts w:ascii="Courier New" w:eastAsia="Times New Roman" w:hAnsi="Courier New" w:cs="Courier New"/>
                <w:sz w:val="20"/>
                <w:szCs w:val="20"/>
              </w:rPr>
              <w:t>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655F" w:rsidRPr="00C82D01" w:rsidRDefault="005D655F" w:rsidP="002C0754">
            <w:pPr>
              <w:spacing w:after="0" w:line="240" w:lineRule="auto"/>
              <w:ind w:firstLine="709"/>
              <w:jc w:val="right"/>
              <w:rPr>
                <w:rFonts w:ascii="Courier New" w:eastAsia="Times New Roman" w:hAnsi="Courier New" w:cs="Courier New"/>
                <w:sz w:val="20"/>
                <w:szCs w:val="20"/>
              </w:rPr>
            </w:pPr>
            <w:r w:rsidRPr="00C82D01">
              <w:rPr>
                <w:rFonts w:ascii="Courier New" w:eastAsia="Times New Roman" w:hAnsi="Courier New" w:cs="Courier New"/>
                <w:sz w:val="20"/>
                <w:szCs w:val="20"/>
              </w:rPr>
              <w:t>0</w:t>
            </w:r>
          </w:p>
        </w:tc>
      </w:tr>
      <w:tr w:rsidR="005D655F" w:rsidRPr="00C82D01" w:rsidTr="005D655F">
        <w:trPr>
          <w:tblCellSpacing w:w="15" w:type="dxa"/>
        </w:trPr>
        <w:tc>
          <w:tcPr>
            <w:tcW w:w="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numPr>
                <w:ilvl w:val="0"/>
                <w:numId w:val="4"/>
              </w:numPr>
              <w:spacing w:after="0" w:line="240" w:lineRule="auto"/>
              <w:ind w:left="0"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lastRenderedPageBreak/>
              <w:t>3</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Организация и проведение публичных мероприятий, посвященных актуальной проблеме безопасного обращения с ТКО, способствующих экологическому воспитанию населения</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xml:space="preserve">Администрация муниципального образования «Тихоновка» Боханского района Иркутской области </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right"/>
              <w:rPr>
                <w:rFonts w:ascii="Courier New" w:eastAsia="Times New Roman" w:hAnsi="Courier New" w:cs="Courier New"/>
                <w:sz w:val="20"/>
                <w:szCs w:val="20"/>
              </w:rPr>
            </w:pPr>
            <w:r w:rsidRPr="00C82D01">
              <w:rPr>
                <w:rFonts w:ascii="Courier New" w:eastAsia="Times New Roman" w:hAnsi="Courier New" w:cs="Courier New"/>
                <w:sz w:val="20"/>
                <w:szCs w:val="20"/>
              </w:rPr>
              <w:t>0</w:t>
            </w:r>
          </w:p>
        </w:tc>
        <w:tc>
          <w:tcPr>
            <w:tcW w:w="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right"/>
              <w:rPr>
                <w:rFonts w:ascii="Courier New" w:eastAsia="Times New Roman" w:hAnsi="Courier New" w:cs="Courier New"/>
                <w:sz w:val="20"/>
                <w:szCs w:val="20"/>
              </w:rPr>
            </w:pPr>
            <w:r w:rsidRPr="00C82D01">
              <w:rPr>
                <w:rFonts w:ascii="Courier New" w:eastAsia="Times New Roman" w:hAnsi="Courier New" w:cs="Courier New"/>
                <w:sz w:val="20"/>
                <w:szCs w:val="20"/>
              </w:rPr>
              <w:t>0</w:t>
            </w: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right"/>
              <w:rPr>
                <w:rFonts w:ascii="Courier New" w:eastAsia="Times New Roman" w:hAnsi="Courier New" w:cs="Courier New"/>
                <w:sz w:val="20"/>
                <w:szCs w:val="20"/>
              </w:rPr>
            </w:pPr>
            <w:r w:rsidRPr="00C82D01">
              <w:rPr>
                <w:rFonts w:ascii="Courier New" w:eastAsia="Times New Roman" w:hAnsi="Courier New" w:cs="Courier New"/>
                <w:sz w:val="20"/>
                <w:szCs w:val="20"/>
              </w:rPr>
              <w:t>0</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jc w:val="right"/>
              <w:rPr>
                <w:rFonts w:ascii="Courier New" w:eastAsia="Times New Roman" w:hAnsi="Courier New" w:cs="Courier New"/>
                <w:sz w:val="20"/>
                <w:szCs w:val="20"/>
              </w:rPr>
            </w:pPr>
            <w:r w:rsidRPr="00C82D01">
              <w:rPr>
                <w:rFonts w:ascii="Courier New" w:eastAsia="Times New Roman" w:hAnsi="Courier New" w:cs="Courier New"/>
                <w:sz w:val="20"/>
                <w:szCs w:val="20"/>
              </w:rPr>
              <w:t>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655F" w:rsidRPr="00C82D01" w:rsidRDefault="005D655F" w:rsidP="002C0754">
            <w:pPr>
              <w:spacing w:after="0" w:line="240" w:lineRule="auto"/>
              <w:ind w:firstLine="709"/>
              <w:jc w:val="right"/>
              <w:rPr>
                <w:rFonts w:ascii="Courier New" w:eastAsia="Times New Roman" w:hAnsi="Courier New" w:cs="Courier New"/>
                <w:sz w:val="20"/>
                <w:szCs w:val="20"/>
              </w:rPr>
            </w:pPr>
            <w:r w:rsidRPr="00C82D01">
              <w:rPr>
                <w:rFonts w:ascii="Courier New" w:eastAsia="Times New Roman" w:hAnsi="Courier New" w:cs="Courier New"/>
                <w:sz w:val="20"/>
                <w:szCs w:val="20"/>
              </w:rPr>
              <w:t>0</w:t>
            </w:r>
          </w:p>
        </w:tc>
      </w:tr>
      <w:tr w:rsidR="005D655F" w:rsidRPr="00C82D01" w:rsidTr="005D655F">
        <w:trPr>
          <w:trHeight w:val="1200"/>
          <w:tblCellSpacing w:w="15" w:type="dxa"/>
        </w:trPr>
        <w:tc>
          <w:tcPr>
            <w:tcW w:w="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numPr>
                <w:ilvl w:val="0"/>
                <w:numId w:val="5"/>
              </w:numPr>
              <w:spacing w:after="0" w:line="240" w:lineRule="auto"/>
              <w:ind w:left="0" w:firstLine="709"/>
              <w:rPr>
                <w:rFonts w:ascii="Courier New" w:eastAsia="Times New Roman" w:hAnsi="Courier New" w:cs="Courier New"/>
                <w:sz w:val="20"/>
                <w:szCs w:val="20"/>
              </w:rPr>
            </w:pPr>
            <w:r w:rsidRPr="00C82D01">
              <w:rPr>
                <w:rFonts w:ascii="Courier New" w:eastAsia="Times New Roman" w:hAnsi="Courier New" w:cs="Courier New"/>
                <w:sz w:val="20"/>
                <w:szCs w:val="20"/>
              </w:rPr>
              <w:t>5</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xml:space="preserve">Устройство контейнерных площадок в муниципальном образовании </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Администрации муниципального образования «Тихоновка» Боханского района Иркутской области</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Стоимость работ всего –700,00</w:t>
            </w: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в том числе по источникам финансирования:</w:t>
            </w: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Областной бюджет 650,00</w:t>
            </w: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Местный бюджет 50,00</w:t>
            </w:r>
          </w:p>
        </w:tc>
        <w:tc>
          <w:tcPr>
            <w:tcW w:w="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D655F" w:rsidRPr="00C82D01" w:rsidRDefault="005D655F" w:rsidP="002C0754">
            <w:pPr>
              <w:spacing w:after="0" w:line="240" w:lineRule="auto"/>
              <w:ind w:firstLine="709"/>
              <w:jc w:val="right"/>
              <w:rPr>
                <w:rFonts w:ascii="Courier New" w:eastAsia="Times New Roman" w:hAnsi="Courier New" w:cs="Courier New"/>
                <w:sz w:val="20"/>
                <w:szCs w:val="20"/>
              </w:rPr>
            </w:pP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D655F" w:rsidRPr="00C82D01" w:rsidRDefault="005D655F" w:rsidP="002C0754">
            <w:pPr>
              <w:spacing w:after="0" w:line="240" w:lineRule="auto"/>
              <w:ind w:firstLine="709"/>
              <w:jc w:val="right"/>
              <w:rPr>
                <w:rFonts w:ascii="Courier New" w:eastAsia="Times New Roman" w:hAnsi="Courier New" w:cs="Courier New"/>
                <w:sz w:val="20"/>
                <w:szCs w:val="20"/>
              </w:rPr>
            </w:pP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700,0</w:t>
            </w:r>
          </w:p>
          <w:p w:rsidR="005D655F" w:rsidRPr="00C82D01" w:rsidRDefault="005D655F" w:rsidP="002C0754">
            <w:pPr>
              <w:spacing w:after="0" w:line="240" w:lineRule="auto"/>
              <w:ind w:firstLine="709"/>
              <w:rPr>
                <w:rFonts w:ascii="Courier New" w:eastAsia="Times New Roman" w:hAnsi="Courier New" w:cs="Courier New"/>
                <w:sz w:val="20"/>
                <w:szCs w:val="20"/>
              </w:rPr>
            </w:pPr>
          </w:p>
          <w:p w:rsidR="005D655F" w:rsidRPr="00C82D01" w:rsidRDefault="005D655F" w:rsidP="002C0754">
            <w:pPr>
              <w:spacing w:after="0" w:line="240" w:lineRule="auto"/>
              <w:ind w:firstLine="709"/>
              <w:rPr>
                <w:rFonts w:ascii="Courier New" w:eastAsia="Times New Roman" w:hAnsi="Courier New" w:cs="Courier New"/>
                <w:sz w:val="20"/>
                <w:szCs w:val="20"/>
              </w:rPr>
            </w:pPr>
          </w:p>
          <w:p w:rsidR="005D655F" w:rsidRPr="00C82D01" w:rsidRDefault="005D655F" w:rsidP="002C0754">
            <w:pPr>
              <w:spacing w:after="0" w:line="240" w:lineRule="auto"/>
              <w:ind w:firstLine="709"/>
              <w:rPr>
                <w:rFonts w:ascii="Courier New" w:eastAsia="Times New Roman" w:hAnsi="Courier New" w:cs="Courier New"/>
                <w:sz w:val="20"/>
                <w:szCs w:val="20"/>
              </w:rPr>
            </w:pPr>
          </w:p>
          <w:p w:rsidR="005D655F" w:rsidRPr="00C82D01" w:rsidRDefault="005D655F" w:rsidP="002C0754">
            <w:pPr>
              <w:spacing w:after="0" w:line="240" w:lineRule="auto"/>
              <w:ind w:firstLine="709"/>
              <w:rPr>
                <w:rFonts w:ascii="Courier New" w:eastAsia="Times New Roman" w:hAnsi="Courier New" w:cs="Courier New"/>
                <w:sz w:val="20"/>
                <w:szCs w:val="20"/>
              </w:rPr>
            </w:pPr>
          </w:p>
          <w:p w:rsidR="005D655F" w:rsidRPr="00C82D01" w:rsidRDefault="005D655F" w:rsidP="002C0754">
            <w:pPr>
              <w:spacing w:after="0" w:line="240" w:lineRule="auto"/>
              <w:ind w:firstLine="709"/>
              <w:rPr>
                <w:rFonts w:ascii="Courier New" w:eastAsia="Times New Roman" w:hAnsi="Courier New" w:cs="Courier New"/>
                <w:sz w:val="20"/>
                <w:szCs w:val="20"/>
              </w:rPr>
            </w:pP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650,00</w:t>
            </w:r>
          </w:p>
          <w:p w:rsidR="005D655F" w:rsidRPr="00C82D01" w:rsidRDefault="005D655F" w:rsidP="002C0754">
            <w:pPr>
              <w:spacing w:after="0" w:line="240" w:lineRule="auto"/>
              <w:ind w:firstLine="709"/>
              <w:rPr>
                <w:rFonts w:ascii="Courier New" w:eastAsia="Times New Roman" w:hAnsi="Courier New" w:cs="Courier New"/>
                <w:sz w:val="20"/>
                <w:szCs w:val="20"/>
              </w:rPr>
            </w:pP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50,00</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D655F" w:rsidRPr="00C82D01" w:rsidRDefault="005D655F" w:rsidP="002C0754">
            <w:pPr>
              <w:spacing w:after="0" w:line="240" w:lineRule="auto"/>
              <w:ind w:firstLine="709"/>
              <w:jc w:val="right"/>
              <w:rPr>
                <w:rFonts w:ascii="Courier New" w:eastAsia="Times New Roman" w:hAnsi="Courier New" w:cs="Courier New"/>
                <w:sz w:val="20"/>
                <w:szCs w:val="20"/>
                <w:highlight w:val="yellow"/>
              </w:rPr>
            </w:pPr>
          </w:p>
          <w:p w:rsidR="005D655F" w:rsidRPr="00C82D01" w:rsidRDefault="005D655F" w:rsidP="002C0754">
            <w:pPr>
              <w:spacing w:after="0" w:line="240" w:lineRule="auto"/>
              <w:ind w:firstLine="709"/>
              <w:rPr>
                <w:rFonts w:ascii="Courier New" w:eastAsia="Times New Roman" w:hAnsi="Courier New" w:cs="Courier New"/>
                <w:sz w:val="20"/>
                <w:szCs w:val="20"/>
                <w:highlight w:val="yellow"/>
              </w:rPr>
            </w:pPr>
            <w:r w:rsidRPr="00C82D01">
              <w:rPr>
                <w:rFonts w:ascii="Courier New" w:eastAsia="Times New Roman" w:hAnsi="Courier New" w:cs="Courier New"/>
                <w:sz w:val="20"/>
                <w:szCs w:val="20"/>
              </w:rPr>
              <w:t>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D655F" w:rsidRPr="00C82D01" w:rsidRDefault="005D655F" w:rsidP="002C0754">
            <w:pPr>
              <w:spacing w:after="0" w:line="240" w:lineRule="auto"/>
              <w:ind w:firstLine="709"/>
              <w:rPr>
                <w:rFonts w:ascii="Courier New" w:eastAsia="Times New Roman" w:hAnsi="Courier New" w:cs="Courier New"/>
                <w:sz w:val="20"/>
                <w:szCs w:val="20"/>
              </w:rPr>
            </w:pP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0</w:t>
            </w:r>
          </w:p>
        </w:tc>
      </w:tr>
      <w:tr w:rsidR="005D655F" w:rsidRPr="00C82D01" w:rsidTr="005D655F">
        <w:trPr>
          <w:tblCellSpacing w:w="15" w:type="dxa"/>
        </w:trPr>
        <w:tc>
          <w:tcPr>
            <w:tcW w:w="680" w:type="dxa"/>
            <w:vMerge w:val="restart"/>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numPr>
                <w:ilvl w:val="0"/>
                <w:numId w:val="6"/>
              </w:numPr>
              <w:spacing w:after="0" w:line="240" w:lineRule="auto"/>
              <w:ind w:left="0" w:firstLine="709"/>
              <w:rPr>
                <w:rFonts w:ascii="Courier New" w:eastAsia="Times New Roman" w:hAnsi="Courier New" w:cs="Courier New"/>
                <w:sz w:val="20"/>
                <w:szCs w:val="20"/>
              </w:rPr>
            </w:pPr>
            <w:r w:rsidRPr="00C82D01">
              <w:rPr>
                <w:rFonts w:ascii="Courier New" w:eastAsia="Times New Roman" w:hAnsi="Courier New" w:cs="Courier New"/>
                <w:sz w:val="20"/>
                <w:szCs w:val="20"/>
              </w:rPr>
              <w:t>6</w:t>
            </w:r>
          </w:p>
        </w:tc>
        <w:tc>
          <w:tcPr>
            <w:tcW w:w="195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Покупка контейнеров и бункеров под ТКО</w:t>
            </w:r>
          </w:p>
        </w:tc>
        <w:tc>
          <w:tcPr>
            <w:tcW w:w="19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Администрации муниципального образования «Тихоновка» Боханского района Иркутской области</w:t>
            </w:r>
          </w:p>
        </w:tc>
        <w:tc>
          <w:tcPr>
            <w:tcW w:w="15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Стоимость приобретения всего –220,00</w:t>
            </w: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в том числе по источникам финансирования:</w:t>
            </w: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Областной бюджет 200,00</w:t>
            </w:r>
          </w:p>
        </w:tc>
        <w:tc>
          <w:tcPr>
            <w:tcW w:w="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D655F" w:rsidRPr="00C82D01" w:rsidRDefault="005D655F" w:rsidP="002C0754">
            <w:pPr>
              <w:spacing w:after="0" w:line="240" w:lineRule="auto"/>
              <w:ind w:firstLine="709"/>
              <w:jc w:val="right"/>
              <w:rPr>
                <w:rFonts w:ascii="Courier New" w:eastAsia="Times New Roman" w:hAnsi="Courier New" w:cs="Courier New"/>
                <w:sz w:val="20"/>
                <w:szCs w:val="20"/>
              </w:rPr>
            </w:pP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D655F" w:rsidRPr="00C82D01" w:rsidRDefault="005D655F" w:rsidP="002C0754">
            <w:pPr>
              <w:spacing w:after="0" w:line="240" w:lineRule="auto"/>
              <w:ind w:firstLine="709"/>
              <w:rPr>
                <w:rFonts w:ascii="Courier New" w:eastAsia="Times New Roman" w:hAnsi="Courier New" w:cs="Courier New"/>
                <w:sz w:val="20"/>
                <w:szCs w:val="20"/>
              </w:rPr>
            </w:pP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220,00</w:t>
            </w:r>
          </w:p>
          <w:p w:rsidR="005D655F" w:rsidRPr="00C82D01" w:rsidRDefault="005D655F" w:rsidP="002C0754">
            <w:pPr>
              <w:spacing w:after="0" w:line="240" w:lineRule="auto"/>
              <w:ind w:firstLine="709"/>
              <w:rPr>
                <w:rFonts w:ascii="Courier New" w:eastAsia="Times New Roman" w:hAnsi="Courier New" w:cs="Courier New"/>
                <w:sz w:val="20"/>
                <w:szCs w:val="20"/>
              </w:rPr>
            </w:pPr>
          </w:p>
          <w:p w:rsidR="005D655F" w:rsidRPr="00C82D01" w:rsidRDefault="005D655F" w:rsidP="002C0754">
            <w:pPr>
              <w:spacing w:after="0" w:line="240" w:lineRule="auto"/>
              <w:ind w:firstLine="709"/>
              <w:rPr>
                <w:rFonts w:ascii="Courier New" w:eastAsia="Times New Roman" w:hAnsi="Courier New" w:cs="Courier New"/>
                <w:sz w:val="20"/>
                <w:szCs w:val="20"/>
              </w:rPr>
            </w:pPr>
          </w:p>
          <w:p w:rsidR="005D655F" w:rsidRPr="00C82D01" w:rsidRDefault="005D655F" w:rsidP="002C0754">
            <w:pPr>
              <w:spacing w:after="0" w:line="240" w:lineRule="auto"/>
              <w:ind w:firstLine="709"/>
              <w:rPr>
                <w:rFonts w:ascii="Courier New" w:eastAsia="Times New Roman" w:hAnsi="Courier New" w:cs="Courier New"/>
                <w:sz w:val="20"/>
                <w:szCs w:val="20"/>
              </w:rPr>
            </w:pPr>
          </w:p>
          <w:p w:rsidR="005D655F" w:rsidRPr="00C82D01" w:rsidRDefault="005D655F" w:rsidP="002C0754">
            <w:pPr>
              <w:spacing w:after="0" w:line="240" w:lineRule="auto"/>
              <w:ind w:firstLine="709"/>
              <w:rPr>
                <w:rFonts w:ascii="Courier New" w:eastAsia="Times New Roman" w:hAnsi="Courier New" w:cs="Courier New"/>
                <w:sz w:val="20"/>
                <w:szCs w:val="20"/>
              </w:rPr>
            </w:pP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200,00</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0</w:t>
            </w:r>
          </w:p>
          <w:p w:rsidR="005D655F" w:rsidRPr="00C82D01" w:rsidRDefault="005D655F" w:rsidP="002C0754">
            <w:pPr>
              <w:spacing w:after="0" w:line="240" w:lineRule="auto"/>
              <w:ind w:firstLine="709"/>
              <w:rPr>
                <w:rFonts w:ascii="Courier New" w:eastAsia="Times New Roman" w:hAnsi="Courier New" w:cs="Courier New"/>
                <w:sz w:val="20"/>
                <w:szCs w:val="20"/>
              </w:rPr>
            </w:pPr>
          </w:p>
          <w:p w:rsidR="005D655F" w:rsidRPr="00C82D01" w:rsidRDefault="005D655F" w:rsidP="002C0754">
            <w:pPr>
              <w:spacing w:after="0" w:line="240" w:lineRule="auto"/>
              <w:ind w:firstLine="709"/>
              <w:rPr>
                <w:rFonts w:ascii="Courier New" w:eastAsia="Times New Roman" w:hAnsi="Courier New" w:cs="Courier New"/>
                <w:sz w:val="20"/>
                <w:szCs w:val="20"/>
              </w:rPr>
            </w:pPr>
          </w:p>
          <w:p w:rsidR="005D655F" w:rsidRPr="00C82D01" w:rsidRDefault="005D655F" w:rsidP="002C0754">
            <w:pPr>
              <w:spacing w:after="0" w:line="240" w:lineRule="auto"/>
              <w:ind w:firstLine="709"/>
              <w:rPr>
                <w:rFonts w:ascii="Courier New" w:eastAsia="Times New Roman" w:hAnsi="Courier New" w:cs="Courier New"/>
                <w:sz w:val="20"/>
                <w:szCs w:val="20"/>
              </w:rPr>
            </w:pPr>
          </w:p>
          <w:p w:rsidR="005D655F" w:rsidRPr="00C82D01" w:rsidRDefault="005D655F" w:rsidP="002C0754">
            <w:pPr>
              <w:spacing w:after="0" w:line="240" w:lineRule="auto"/>
              <w:ind w:firstLine="709"/>
              <w:rPr>
                <w:rFonts w:ascii="Courier New" w:eastAsia="Times New Roman" w:hAnsi="Courier New" w:cs="Courier New"/>
                <w:sz w:val="20"/>
                <w:szCs w:val="20"/>
              </w:rPr>
            </w:pP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655F" w:rsidRPr="00C82D01" w:rsidRDefault="005D655F" w:rsidP="002C0754">
            <w:pPr>
              <w:tabs>
                <w:tab w:val="left" w:pos="374"/>
              </w:tabs>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0</w:t>
            </w:r>
            <w:r w:rsidRPr="00C82D01">
              <w:rPr>
                <w:rFonts w:ascii="Courier New" w:eastAsia="Times New Roman" w:hAnsi="Courier New" w:cs="Courier New"/>
                <w:sz w:val="20"/>
                <w:szCs w:val="20"/>
              </w:rPr>
              <w:tab/>
            </w:r>
          </w:p>
        </w:tc>
      </w:tr>
      <w:tr w:rsidR="005D655F" w:rsidRPr="00C82D01" w:rsidTr="005D655F">
        <w:trPr>
          <w:trHeight w:val="898"/>
          <w:tblCellSpacing w:w="15" w:type="dxa"/>
        </w:trPr>
        <w:tc>
          <w:tcPr>
            <w:tcW w:w="680" w:type="dxa"/>
            <w:vMerge/>
            <w:tcBorders>
              <w:top w:val="nil"/>
              <w:left w:val="single" w:sz="6" w:space="0" w:color="000000"/>
              <w:bottom w:val="single" w:sz="6" w:space="0" w:color="000000"/>
              <w:right w:val="nil"/>
            </w:tcBorders>
            <w:vAlign w:val="center"/>
            <w:hideMark/>
          </w:tcPr>
          <w:p w:rsidR="005D655F" w:rsidRPr="00C82D01" w:rsidRDefault="005D655F" w:rsidP="002C0754">
            <w:pPr>
              <w:spacing w:after="0" w:line="240" w:lineRule="auto"/>
              <w:ind w:firstLine="709"/>
              <w:rPr>
                <w:rFonts w:ascii="Courier New" w:eastAsia="Times New Roman" w:hAnsi="Courier New" w:cs="Courier New"/>
                <w:sz w:val="20"/>
                <w:szCs w:val="20"/>
              </w:rPr>
            </w:pPr>
          </w:p>
        </w:tc>
        <w:tc>
          <w:tcPr>
            <w:tcW w:w="1954" w:type="dxa"/>
            <w:vMerge/>
            <w:tcBorders>
              <w:top w:val="single" w:sz="6" w:space="0" w:color="000000"/>
              <w:left w:val="single" w:sz="6" w:space="0" w:color="000000"/>
              <w:bottom w:val="single" w:sz="6" w:space="0" w:color="000000"/>
              <w:right w:val="nil"/>
            </w:tcBorders>
            <w:vAlign w:val="center"/>
            <w:hideMark/>
          </w:tcPr>
          <w:p w:rsidR="005D655F" w:rsidRPr="00C82D01" w:rsidRDefault="005D655F" w:rsidP="002C0754">
            <w:pPr>
              <w:spacing w:after="0" w:line="240" w:lineRule="auto"/>
              <w:ind w:firstLine="709"/>
              <w:rPr>
                <w:rFonts w:ascii="Courier New" w:eastAsia="Times New Roman" w:hAnsi="Courier New" w:cs="Courier New"/>
                <w:sz w:val="20"/>
                <w:szCs w:val="20"/>
              </w:rPr>
            </w:pPr>
          </w:p>
        </w:tc>
        <w:tc>
          <w:tcPr>
            <w:tcW w:w="1955" w:type="dxa"/>
            <w:vMerge/>
            <w:tcBorders>
              <w:top w:val="single" w:sz="6" w:space="0" w:color="000000"/>
              <w:left w:val="single" w:sz="6" w:space="0" w:color="000000"/>
              <w:bottom w:val="single" w:sz="6" w:space="0" w:color="000000"/>
              <w:right w:val="nil"/>
            </w:tcBorders>
            <w:vAlign w:val="center"/>
            <w:hideMark/>
          </w:tcPr>
          <w:p w:rsidR="005D655F" w:rsidRPr="00C82D01" w:rsidRDefault="005D655F" w:rsidP="002C0754">
            <w:pPr>
              <w:spacing w:after="0" w:line="240" w:lineRule="auto"/>
              <w:ind w:firstLine="709"/>
              <w:rPr>
                <w:rFonts w:ascii="Courier New" w:eastAsia="Times New Roman" w:hAnsi="Courier New" w:cs="Courier New"/>
                <w:sz w:val="20"/>
                <w:szCs w:val="20"/>
              </w:rPr>
            </w:pPr>
          </w:p>
        </w:tc>
        <w:tc>
          <w:tcPr>
            <w:tcW w:w="15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Местный бюджет</w:t>
            </w:r>
          </w:p>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20,00</w:t>
            </w:r>
          </w:p>
        </w:tc>
        <w:tc>
          <w:tcPr>
            <w:tcW w:w="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D655F" w:rsidRPr="00C82D01" w:rsidRDefault="005D655F" w:rsidP="002C0754">
            <w:pPr>
              <w:spacing w:after="0" w:line="240" w:lineRule="auto"/>
              <w:ind w:firstLine="709"/>
              <w:jc w:val="right"/>
              <w:rPr>
                <w:rFonts w:ascii="Courier New" w:eastAsia="Times New Roman" w:hAnsi="Courier New" w:cs="Courier New"/>
                <w:sz w:val="20"/>
                <w:szCs w:val="20"/>
              </w:rPr>
            </w:pP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20,00</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D655F" w:rsidRPr="00C82D01" w:rsidRDefault="005D655F" w:rsidP="002C0754">
            <w:pPr>
              <w:spacing w:after="0" w:line="240" w:lineRule="auto"/>
              <w:ind w:firstLine="709"/>
              <w:rPr>
                <w:rFonts w:ascii="Courier New" w:eastAsia="Times New Roman" w:hAnsi="Courier New" w:cs="Courier New"/>
                <w:sz w:val="20"/>
                <w:szCs w:val="20"/>
                <w:highlight w:val="yellow"/>
              </w:rPr>
            </w:pPr>
            <w:r w:rsidRPr="00C82D01">
              <w:rPr>
                <w:rFonts w:ascii="Courier New" w:eastAsia="Times New Roman" w:hAnsi="Courier New" w:cs="Courier New"/>
                <w:sz w:val="20"/>
                <w:szCs w:val="20"/>
              </w:rPr>
              <w:t>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0</w:t>
            </w:r>
          </w:p>
        </w:tc>
      </w:tr>
      <w:tr w:rsidR="005D655F" w:rsidRPr="00C82D01" w:rsidTr="005D655F">
        <w:trPr>
          <w:tblCellSpacing w:w="15" w:type="dxa"/>
        </w:trPr>
        <w:tc>
          <w:tcPr>
            <w:tcW w:w="266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Всего по мероприятиям:</w:t>
            </w:r>
          </w:p>
        </w:tc>
        <w:tc>
          <w:tcPr>
            <w:tcW w:w="351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D655F" w:rsidRPr="00C82D01" w:rsidRDefault="005D655F"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920,00</w:t>
            </w:r>
          </w:p>
        </w:tc>
        <w:tc>
          <w:tcPr>
            <w:tcW w:w="67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D655F" w:rsidRPr="00C82D01" w:rsidRDefault="005D655F" w:rsidP="002C0754">
            <w:pPr>
              <w:spacing w:after="0" w:line="240" w:lineRule="auto"/>
              <w:ind w:firstLine="709"/>
              <w:jc w:val="right"/>
              <w:rPr>
                <w:rFonts w:ascii="Courier New" w:eastAsia="Times New Roman" w:hAnsi="Courier New" w:cs="Courier New"/>
                <w:sz w:val="20"/>
                <w:szCs w:val="20"/>
              </w:rPr>
            </w:pPr>
          </w:p>
        </w:tc>
        <w:tc>
          <w:tcPr>
            <w:tcW w:w="11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D655F" w:rsidRPr="00C82D01" w:rsidRDefault="005D655F"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920,00</w:t>
            </w:r>
          </w:p>
        </w:tc>
        <w:tc>
          <w:tcPr>
            <w:tcW w:w="81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5D655F" w:rsidRPr="00C82D01" w:rsidRDefault="005D655F" w:rsidP="002C0754">
            <w:pPr>
              <w:spacing w:after="0" w:line="240" w:lineRule="auto"/>
              <w:ind w:firstLine="709"/>
              <w:jc w:val="center"/>
              <w:rPr>
                <w:rFonts w:ascii="Courier New" w:eastAsia="Times New Roman" w:hAnsi="Courier New" w:cs="Courier New"/>
                <w:sz w:val="20"/>
                <w:szCs w:val="20"/>
                <w:highlight w:val="yellow"/>
              </w:rPr>
            </w:pPr>
            <w:r w:rsidRPr="00C82D01">
              <w:rPr>
                <w:rFonts w:ascii="Courier New" w:eastAsia="Times New Roman" w:hAnsi="Courier New" w:cs="Courier New"/>
                <w:sz w:val="20"/>
                <w:szCs w:val="20"/>
              </w:rPr>
              <w:t>0</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D655F" w:rsidRPr="00C82D01" w:rsidRDefault="005D655F" w:rsidP="002C0754">
            <w:pPr>
              <w:spacing w:after="0" w:line="240" w:lineRule="auto"/>
              <w:ind w:firstLine="709"/>
              <w:jc w:val="right"/>
              <w:rPr>
                <w:rFonts w:ascii="Courier New" w:eastAsia="Times New Roman" w:hAnsi="Courier New" w:cs="Courier New"/>
                <w:sz w:val="20"/>
                <w:szCs w:val="20"/>
              </w:rPr>
            </w:pPr>
            <w:r w:rsidRPr="00C82D01">
              <w:rPr>
                <w:rFonts w:ascii="Courier New" w:eastAsia="Times New Roman" w:hAnsi="Courier New" w:cs="Courier New"/>
                <w:sz w:val="20"/>
                <w:szCs w:val="20"/>
              </w:rPr>
              <w:t>0</w:t>
            </w:r>
          </w:p>
        </w:tc>
      </w:tr>
    </w:tbl>
    <w:p w:rsidR="005D655F" w:rsidRPr="00C82D01" w:rsidRDefault="005D655F" w:rsidP="002C0754">
      <w:pPr>
        <w:spacing w:after="0" w:line="240" w:lineRule="auto"/>
        <w:ind w:firstLine="709"/>
        <w:rPr>
          <w:rFonts w:ascii="Arial" w:eastAsia="Times New Roman" w:hAnsi="Arial" w:cs="Arial"/>
          <w:sz w:val="20"/>
          <w:szCs w:val="20"/>
        </w:rPr>
      </w:pPr>
    </w:p>
    <w:p w:rsidR="005D655F" w:rsidRPr="00C82D01" w:rsidRDefault="005D655F" w:rsidP="002C0754">
      <w:pPr>
        <w:spacing w:after="0" w:line="240" w:lineRule="auto"/>
        <w:ind w:firstLine="709"/>
        <w:rPr>
          <w:rFonts w:ascii="Calibri" w:eastAsia="Times New Roman" w:hAnsi="Calibri" w:cs="Calibri"/>
          <w:sz w:val="20"/>
          <w:szCs w:val="20"/>
        </w:rPr>
      </w:pPr>
    </w:p>
    <w:p w:rsidR="005D655F" w:rsidRPr="00C82D01" w:rsidRDefault="005D655F" w:rsidP="002C0754">
      <w:pPr>
        <w:spacing w:after="0" w:line="240" w:lineRule="auto"/>
        <w:ind w:firstLine="709"/>
        <w:rPr>
          <w:rFonts w:ascii="Calibri" w:eastAsia="Times New Roman" w:hAnsi="Calibri" w:cs="Calibri"/>
          <w:sz w:val="20"/>
          <w:szCs w:val="20"/>
        </w:rPr>
      </w:pPr>
    </w:p>
    <w:p w:rsidR="005D655F" w:rsidRPr="00C82D01" w:rsidRDefault="005D655F" w:rsidP="002C0754">
      <w:pPr>
        <w:spacing w:after="0" w:line="240" w:lineRule="auto"/>
        <w:ind w:firstLine="709"/>
        <w:jc w:val="center"/>
        <w:rPr>
          <w:rFonts w:ascii="Arial" w:hAnsi="Arial" w:cs="Arial"/>
          <w:b/>
          <w:bCs/>
          <w:sz w:val="20"/>
          <w:szCs w:val="20"/>
        </w:rPr>
      </w:pPr>
      <w:r w:rsidRPr="00C82D01">
        <w:rPr>
          <w:rFonts w:ascii="Arial" w:hAnsi="Arial" w:cs="Arial"/>
          <w:b/>
          <w:bCs/>
          <w:sz w:val="20"/>
          <w:szCs w:val="20"/>
        </w:rPr>
        <w:t>10.11.2021 Г. № 66</w:t>
      </w:r>
    </w:p>
    <w:p w:rsidR="005D655F" w:rsidRPr="00C82D01" w:rsidRDefault="005D655F" w:rsidP="002C0754">
      <w:pPr>
        <w:spacing w:after="0" w:line="240" w:lineRule="auto"/>
        <w:ind w:firstLine="709"/>
        <w:jc w:val="center"/>
        <w:rPr>
          <w:rFonts w:ascii="Arial" w:hAnsi="Arial" w:cs="Arial"/>
          <w:b/>
          <w:bCs/>
          <w:sz w:val="20"/>
          <w:szCs w:val="20"/>
        </w:rPr>
      </w:pPr>
      <w:r w:rsidRPr="00C82D01">
        <w:rPr>
          <w:rFonts w:ascii="Arial" w:hAnsi="Arial" w:cs="Arial"/>
          <w:b/>
          <w:bCs/>
          <w:sz w:val="20"/>
          <w:szCs w:val="20"/>
        </w:rPr>
        <w:t>РОССИЙСКАЯ ФЕДЕРАЦИЯ</w:t>
      </w:r>
    </w:p>
    <w:p w:rsidR="005D655F" w:rsidRPr="00C82D01" w:rsidRDefault="005D655F" w:rsidP="002C0754">
      <w:pPr>
        <w:spacing w:after="0" w:line="240" w:lineRule="auto"/>
        <w:ind w:firstLine="709"/>
        <w:jc w:val="center"/>
        <w:rPr>
          <w:rFonts w:ascii="Arial" w:hAnsi="Arial" w:cs="Arial"/>
          <w:b/>
          <w:bCs/>
          <w:sz w:val="20"/>
          <w:szCs w:val="20"/>
        </w:rPr>
      </w:pPr>
      <w:r w:rsidRPr="00C82D01">
        <w:rPr>
          <w:rFonts w:ascii="Arial" w:hAnsi="Arial" w:cs="Arial"/>
          <w:b/>
          <w:bCs/>
          <w:sz w:val="20"/>
          <w:szCs w:val="20"/>
        </w:rPr>
        <w:t>ИРКУТСКАЯ ОБЛАСТЬ</w:t>
      </w:r>
    </w:p>
    <w:p w:rsidR="005D655F" w:rsidRPr="00C82D01" w:rsidRDefault="005D655F" w:rsidP="002C0754">
      <w:pPr>
        <w:spacing w:after="0" w:line="240" w:lineRule="auto"/>
        <w:ind w:firstLine="709"/>
        <w:jc w:val="center"/>
        <w:rPr>
          <w:rFonts w:ascii="Arial" w:hAnsi="Arial" w:cs="Arial"/>
          <w:b/>
          <w:bCs/>
          <w:sz w:val="20"/>
          <w:szCs w:val="20"/>
        </w:rPr>
      </w:pPr>
      <w:r w:rsidRPr="00C82D01">
        <w:rPr>
          <w:rFonts w:ascii="Arial" w:hAnsi="Arial" w:cs="Arial"/>
          <w:b/>
          <w:bCs/>
          <w:sz w:val="20"/>
          <w:szCs w:val="20"/>
        </w:rPr>
        <w:t>БОХАНСКИЙ МУНИЦИПАЛЬНЫЙ РАЙОН</w:t>
      </w:r>
    </w:p>
    <w:p w:rsidR="005D655F" w:rsidRPr="00C82D01" w:rsidRDefault="005D655F" w:rsidP="002C0754">
      <w:pPr>
        <w:spacing w:after="0" w:line="240" w:lineRule="auto"/>
        <w:ind w:firstLine="709"/>
        <w:jc w:val="center"/>
        <w:rPr>
          <w:rFonts w:ascii="Arial" w:hAnsi="Arial" w:cs="Arial"/>
          <w:b/>
          <w:bCs/>
          <w:sz w:val="20"/>
          <w:szCs w:val="20"/>
        </w:rPr>
      </w:pPr>
      <w:r w:rsidRPr="00C82D01">
        <w:rPr>
          <w:rFonts w:ascii="Arial" w:hAnsi="Arial" w:cs="Arial"/>
          <w:b/>
          <w:bCs/>
          <w:sz w:val="20"/>
          <w:szCs w:val="20"/>
        </w:rPr>
        <w:t>МУНИЦИПАЛЬНОЕ ОБРАЗОВАНИЕ «ТИХОНОВКА»</w:t>
      </w:r>
    </w:p>
    <w:p w:rsidR="005D655F" w:rsidRPr="00C82D01" w:rsidRDefault="005D655F" w:rsidP="002C0754">
      <w:pPr>
        <w:spacing w:after="0" w:line="240" w:lineRule="auto"/>
        <w:ind w:firstLine="709"/>
        <w:jc w:val="center"/>
        <w:rPr>
          <w:rFonts w:ascii="Arial" w:hAnsi="Arial" w:cs="Arial"/>
          <w:b/>
          <w:bCs/>
          <w:sz w:val="20"/>
          <w:szCs w:val="20"/>
        </w:rPr>
      </w:pPr>
      <w:r w:rsidRPr="00C82D01">
        <w:rPr>
          <w:rFonts w:ascii="Arial" w:hAnsi="Arial" w:cs="Arial"/>
          <w:b/>
          <w:bCs/>
          <w:sz w:val="20"/>
          <w:szCs w:val="20"/>
        </w:rPr>
        <w:t>АДМИНИСТРАЦИЯ</w:t>
      </w:r>
    </w:p>
    <w:p w:rsidR="005D655F" w:rsidRPr="00C82D01" w:rsidRDefault="005D655F" w:rsidP="002C0754">
      <w:pPr>
        <w:spacing w:after="0" w:line="240" w:lineRule="auto"/>
        <w:ind w:firstLine="709"/>
        <w:jc w:val="center"/>
        <w:rPr>
          <w:rFonts w:ascii="Arial" w:hAnsi="Arial" w:cs="Arial"/>
          <w:b/>
          <w:bCs/>
          <w:sz w:val="20"/>
          <w:szCs w:val="20"/>
        </w:rPr>
      </w:pPr>
      <w:r w:rsidRPr="00C82D01">
        <w:rPr>
          <w:rFonts w:ascii="Arial" w:hAnsi="Arial" w:cs="Arial"/>
          <w:b/>
          <w:bCs/>
          <w:sz w:val="20"/>
          <w:szCs w:val="20"/>
        </w:rPr>
        <w:t>ПОСТАНОВЛЕНИЕ</w:t>
      </w:r>
    </w:p>
    <w:p w:rsidR="005D655F" w:rsidRPr="00C82D01" w:rsidRDefault="005D655F" w:rsidP="002C0754">
      <w:pPr>
        <w:spacing w:after="0" w:line="240" w:lineRule="auto"/>
        <w:ind w:firstLine="709"/>
        <w:jc w:val="center"/>
        <w:rPr>
          <w:rFonts w:ascii="Arial" w:hAnsi="Arial" w:cs="Arial"/>
          <w:b/>
          <w:bCs/>
          <w:sz w:val="20"/>
          <w:szCs w:val="20"/>
        </w:rPr>
      </w:pPr>
    </w:p>
    <w:p w:rsidR="005D655F" w:rsidRPr="00C82D01" w:rsidRDefault="005D655F" w:rsidP="002C0754">
      <w:pPr>
        <w:pStyle w:val="ConsPlusTitle"/>
        <w:widowControl/>
        <w:ind w:firstLine="709"/>
        <w:jc w:val="center"/>
        <w:rPr>
          <w:rFonts w:ascii="Arial" w:hAnsi="Arial" w:cs="Arial"/>
          <w:sz w:val="20"/>
          <w:szCs w:val="20"/>
        </w:rPr>
      </w:pPr>
      <w:r w:rsidRPr="00C82D01">
        <w:rPr>
          <w:rStyle w:val="a8"/>
          <w:rFonts w:ascii="Arial" w:hAnsi="Arial" w:cs="Arial"/>
          <w:sz w:val="20"/>
          <w:szCs w:val="20"/>
        </w:rPr>
        <w:lastRenderedPageBreak/>
        <w:t>«</w:t>
      </w:r>
      <w:r w:rsidRPr="00C82D01">
        <w:rPr>
          <w:rFonts w:ascii="Arial" w:hAnsi="Arial" w:cs="Arial"/>
          <w:bCs w:val="0"/>
          <w:sz w:val="20"/>
          <w:szCs w:val="20"/>
        </w:rPr>
        <w:t xml:space="preserve">ОБ УТВЕРЖДЕНИИ </w:t>
      </w:r>
      <w:r w:rsidRPr="00C82D01">
        <w:rPr>
          <w:rFonts w:ascii="Arial" w:hAnsi="Arial" w:cs="Arial"/>
          <w:sz w:val="20"/>
          <w:szCs w:val="20"/>
        </w:rPr>
        <w:t>МУНИЦИПАЛЬНОЙ ПРОГРАММЫ "ЭНЕРГОСБЕРЕЖЕНИЕ И ПОВЫШЕНИЕ ЭНЕРГЕТИЧЕСКОЙ ЭФФЕКТИВНОСТИ В МУНИЦИПАЛЬНЫХ УЧРЕЖДЕНИЯХ МУНИЦИПАЛЬНОГО ОБРАЗОВАНИЯ «ТИХОНОВКА» НА 2022 – 2026 ГОДЫ»</w:t>
      </w:r>
    </w:p>
    <w:p w:rsidR="005D655F" w:rsidRPr="00C82D01" w:rsidRDefault="005D655F" w:rsidP="002C0754">
      <w:pPr>
        <w:pStyle w:val="a7"/>
        <w:shd w:val="clear" w:color="auto" w:fill="FFFFFF"/>
        <w:spacing w:before="0" w:beforeAutospacing="0" w:after="0" w:afterAutospacing="0"/>
        <w:ind w:firstLine="709"/>
        <w:rPr>
          <w:sz w:val="20"/>
          <w:szCs w:val="20"/>
        </w:rPr>
      </w:pPr>
    </w:p>
    <w:p w:rsidR="005D655F" w:rsidRPr="00C82D01" w:rsidRDefault="005D655F" w:rsidP="002C0754">
      <w:pPr>
        <w:shd w:val="clear" w:color="auto" w:fill="FFFFFF"/>
        <w:spacing w:after="0" w:line="240" w:lineRule="auto"/>
        <w:ind w:firstLine="709"/>
        <w:jc w:val="both"/>
        <w:rPr>
          <w:rFonts w:ascii="Arial" w:hAnsi="Arial" w:cs="Arial"/>
          <w:sz w:val="20"/>
          <w:szCs w:val="20"/>
        </w:rPr>
      </w:pPr>
      <w:r w:rsidRPr="00C82D01">
        <w:rPr>
          <w:rFonts w:ascii="Arial" w:hAnsi="Arial" w:cs="Arial"/>
          <w:sz w:val="20"/>
          <w:szCs w:val="20"/>
        </w:rPr>
        <w:t>В соответствии с Федеральным законом Российской Федерации от 06.10.2003 г.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постановлением администрации МО «Тихоновка» № 86 от 14.12.2017 г. «О порядке разработки, утверждения и реализации ведомственных целевых программ», Уставом муниципального образования «Тихоновка», в целях обеспечения устойчивого развития энергосбережения и повышения энергетической эффективности поселения</w:t>
      </w:r>
      <w:r w:rsidRPr="00C82D01">
        <w:rPr>
          <w:rFonts w:ascii="Arial" w:hAnsi="Arial" w:cs="Arial"/>
          <w:color w:val="483B3F"/>
          <w:sz w:val="20"/>
          <w:szCs w:val="20"/>
        </w:rPr>
        <w:t xml:space="preserve">, </w:t>
      </w:r>
      <w:r w:rsidRPr="00C82D01">
        <w:rPr>
          <w:rFonts w:ascii="Arial" w:hAnsi="Arial" w:cs="Arial"/>
          <w:sz w:val="20"/>
          <w:szCs w:val="20"/>
        </w:rPr>
        <w:t xml:space="preserve">администрация муниципального образования </w:t>
      </w:r>
    </w:p>
    <w:p w:rsidR="005D655F" w:rsidRPr="00C82D01" w:rsidRDefault="005D655F" w:rsidP="002C0754">
      <w:pPr>
        <w:pStyle w:val="a7"/>
        <w:shd w:val="clear" w:color="auto" w:fill="FFFFFF"/>
        <w:spacing w:before="0" w:beforeAutospacing="0" w:after="0" w:afterAutospacing="0"/>
        <w:ind w:firstLine="709"/>
        <w:jc w:val="center"/>
        <w:rPr>
          <w:rFonts w:ascii="Arial" w:hAnsi="Arial" w:cs="Arial"/>
          <w:b/>
          <w:sz w:val="20"/>
          <w:szCs w:val="20"/>
        </w:rPr>
      </w:pPr>
      <w:r w:rsidRPr="00C82D01">
        <w:rPr>
          <w:rFonts w:ascii="Arial" w:hAnsi="Arial" w:cs="Arial"/>
          <w:b/>
          <w:sz w:val="20"/>
          <w:szCs w:val="20"/>
        </w:rPr>
        <w:t>ПОСТАНОВЛЯЕТ:</w:t>
      </w:r>
    </w:p>
    <w:p w:rsidR="005D655F" w:rsidRPr="00C82D01" w:rsidRDefault="005D655F" w:rsidP="002C0754">
      <w:pPr>
        <w:pStyle w:val="ConsPlusTitle"/>
        <w:widowControl/>
        <w:ind w:firstLine="709"/>
        <w:jc w:val="both"/>
        <w:rPr>
          <w:rFonts w:ascii="Arial" w:hAnsi="Arial" w:cs="Arial"/>
          <w:b w:val="0"/>
          <w:sz w:val="20"/>
          <w:szCs w:val="20"/>
        </w:rPr>
      </w:pPr>
      <w:r w:rsidRPr="00C82D01">
        <w:rPr>
          <w:rFonts w:ascii="Arial" w:hAnsi="Arial" w:cs="Arial"/>
          <w:b w:val="0"/>
          <w:sz w:val="20"/>
          <w:szCs w:val="20"/>
        </w:rPr>
        <w:t>1.Утвердить муниципальную программу "Энергосбережение и повышение энергетической эффективности в муниципальных учреждениях муниципального образования «Тихоновка» на 2022 – 2026 годы».</w:t>
      </w:r>
    </w:p>
    <w:p w:rsidR="005D655F" w:rsidRPr="00C82D01" w:rsidRDefault="005D655F" w:rsidP="002C0754">
      <w:pPr>
        <w:pStyle w:val="a7"/>
        <w:shd w:val="clear" w:color="auto" w:fill="FFFFFF"/>
        <w:spacing w:before="0" w:beforeAutospacing="0" w:after="0" w:afterAutospacing="0"/>
        <w:ind w:firstLine="709"/>
        <w:jc w:val="both"/>
        <w:rPr>
          <w:bCs/>
          <w:sz w:val="20"/>
          <w:szCs w:val="20"/>
        </w:rPr>
      </w:pPr>
      <w:r w:rsidRPr="00C82D01">
        <w:rPr>
          <w:rFonts w:ascii="Arial" w:hAnsi="Arial" w:cs="Arial"/>
          <w:sz w:val="20"/>
          <w:szCs w:val="20"/>
        </w:rPr>
        <w:t>2.Признать утратившим силу постановление администрации муниципального образования «Тихоновка» № 274 от 30.12.2016 г. «Об утверждении долгосрочной целевой программы «Энергосбережение и повышение энергетической эффективности в муниципальных учреждениях муниципального образования «Тихоновка» на 2017-2021 гг.».</w:t>
      </w:r>
    </w:p>
    <w:p w:rsidR="005D655F" w:rsidRPr="00C82D01" w:rsidRDefault="005D655F" w:rsidP="002C0754">
      <w:pPr>
        <w:pStyle w:val="a7"/>
        <w:shd w:val="clear" w:color="auto" w:fill="FFFFFF"/>
        <w:spacing w:before="0" w:beforeAutospacing="0" w:after="0" w:afterAutospacing="0"/>
        <w:ind w:firstLine="709"/>
        <w:jc w:val="both"/>
        <w:rPr>
          <w:rFonts w:ascii="Arial" w:hAnsi="Arial" w:cs="Arial"/>
          <w:sz w:val="20"/>
          <w:szCs w:val="20"/>
        </w:rPr>
      </w:pPr>
      <w:r w:rsidRPr="00C82D01">
        <w:rPr>
          <w:rFonts w:ascii="Arial" w:hAnsi="Arial" w:cs="Arial"/>
          <w:sz w:val="20"/>
          <w:szCs w:val="20"/>
        </w:rPr>
        <w:t>3. Опубликовать настоящее постановление в Вестнике МО «Тихоновка» и на официальном сайте администрации МО «Боханский район» в информационно-телекоммуникационной сети Интернет.</w:t>
      </w:r>
    </w:p>
    <w:p w:rsidR="005D655F" w:rsidRPr="00C82D01" w:rsidRDefault="005D655F" w:rsidP="002C0754">
      <w:pPr>
        <w:pStyle w:val="a7"/>
        <w:shd w:val="clear" w:color="auto" w:fill="FFFFFF"/>
        <w:spacing w:before="0" w:beforeAutospacing="0" w:after="0" w:afterAutospacing="0"/>
        <w:ind w:firstLine="709"/>
        <w:jc w:val="both"/>
        <w:rPr>
          <w:rFonts w:ascii="Arial" w:hAnsi="Arial" w:cs="Arial"/>
          <w:sz w:val="20"/>
          <w:szCs w:val="20"/>
        </w:rPr>
      </w:pPr>
      <w:r w:rsidRPr="00C82D01">
        <w:rPr>
          <w:rFonts w:ascii="Arial" w:hAnsi="Arial" w:cs="Arial"/>
          <w:sz w:val="20"/>
          <w:szCs w:val="20"/>
        </w:rPr>
        <w:t>4. Контроль за исполнением настоящего постановления оставляю за собой.</w:t>
      </w:r>
    </w:p>
    <w:p w:rsidR="005D655F" w:rsidRPr="00C82D01" w:rsidRDefault="005D655F" w:rsidP="002C0754">
      <w:pPr>
        <w:pStyle w:val="a7"/>
        <w:shd w:val="clear" w:color="auto" w:fill="FFFFFF"/>
        <w:spacing w:before="0" w:beforeAutospacing="0" w:after="0" w:afterAutospacing="0"/>
        <w:ind w:firstLine="709"/>
        <w:jc w:val="both"/>
        <w:rPr>
          <w:rFonts w:ascii="Arial" w:hAnsi="Arial" w:cs="Arial"/>
          <w:sz w:val="20"/>
          <w:szCs w:val="20"/>
        </w:rPr>
      </w:pPr>
      <w:r w:rsidRPr="00C82D01">
        <w:rPr>
          <w:rFonts w:ascii="Arial" w:hAnsi="Arial" w:cs="Arial"/>
          <w:sz w:val="20"/>
          <w:szCs w:val="20"/>
        </w:rPr>
        <w:t>5. Настоящее постановление вступает в силу с 1 января 2022 года.</w:t>
      </w:r>
    </w:p>
    <w:p w:rsidR="005D655F" w:rsidRPr="00C82D01" w:rsidRDefault="005D655F" w:rsidP="002C0754">
      <w:pPr>
        <w:pStyle w:val="a7"/>
        <w:shd w:val="clear" w:color="auto" w:fill="FFFFFF"/>
        <w:spacing w:before="0" w:beforeAutospacing="0" w:after="0" w:afterAutospacing="0"/>
        <w:ind w:firstLine="709"/>
        <w:jc w:val="both"/>
        <w:rPr>
          <w:rFonts w:ascii="Arial" w:hAnsi="Arial" w:cs="Arial"/>
          <w:sz w:val="20"/>
          <w:szCs w:val="20"/>
        </w:rPr>
      </w:pPr>
    </w:p>
    <w:p w:rsidR="005D655F" w:rsidRPr="00C82D01" w:rsidRDefault="005D655F" w:rsidP="002C0754">
      <w:pPr>
        <w:pStyle w:val="a7"/>
        <w:shd w:val="clear" w:color="auto" w:fill="FFFFFF"/>
        <w:spacing w:before="0" w:beforeAutospacing="0" w:after="0" w:afterAutospacing="0"/>
        <w:ind w:firstLine="709"/>
        <w:rPr>
          <w:rFonts w:ascii="Arial" w:hAnsi="Arial" w:cs="Arial"/>
          <w:sz w:val="20"/>
          <w:szCs w:val="20"/>
        </w:rPr>
      </w:pPr>
      <w:r w:rsidRPr="00C82D01">
        <w:rPr>
          <w:rFonts w:ascii="Arial" w:hAnsi="Arial" w:cs="Arial"/>
          <w:sz w:val="20"/>
          <w:szCs w:val="20"/>
        </w:rPr>
        <w:t>Глава МО «Тихоновка»</w:t>
      </w:r>
    </w:p>
    <w:p w:rsidR="005D655F" w:rsidRPr="00C82D01" w:rsidRDefault="005D655F" w:rsidP="002C0754">
      <w:pPr>
        <w:pStyle w:val="a7"/>
        <w:shd w:val="clear" w:color="auto" w:fill="FFFFFF"/>
        <w:spacing w:before="0" w:beforeAutospacing="0" w:after="0" w:afterAutospacing="0"/>
        <w:ind w:firstLine="709"/>
        <w:rPr>
          <w:rFonts w:ascii="Arial" w:hAnsi="Arial" w:cs="Arial"/>
          <w:sz w:val="20"/>
          <w:szCs w:val="20"/>
        </w:rPr>
      </w:pPr>
      <w:r w:rsidRPr="00C82D01">
        <w:rPr>
          <w:rFonts w:ascii="Arial" w:hAnsi="Arial" w:cs="Arial"/>
          <w:sz w:val="20"/>
          <w:szCs w:val="20"/>
        </w:rPr>
        <w:t>М.В.Скоробогатова</w:t>
      </w:r>
    </w:p>
    <w:p w:rsidR="005D655F" w:rsidRPr="00C82D01" w:rsidRDefault="005D655F" w:rsidP="002C0754">
      <w:pPr>
        <w:spacing w:after="0" w:line="240" w:lineRule="auto"/>
        <w:ind w:firstLine="709"/>
        <w:rPr>
          <w:sz w:val="20"/>
          <w:szCs w:val="20"/>
        </w:rPr>
      </w:pPr>
    </w:p>
    <w:p w:rsidR="005D655F" w:rsidRPr="00C82D01" w:rsidRDefault="005D655F" w:rsidP="002C0754">
      <w:pPr>
        <w:pStyle w:val="ConsPlusTitle"/>
        <w:widowControl/>
        <w:ind w:firstLine="709"/>
        <w:rPr>
          <w:rFonts w:ascii="Times New Roman" w:hAnsi="Times New Roman" w:cs="Times New Roman"/>
          <w:sz w:val="20"/>
          <w:szCs w:val="20"/>
        </w:rPr>
      </w:pPr>
    </w:p>
    <w:p w:rsidR="005D655F" w:rsidRPr="00C82D01" w:rsidRDefault="005D655F" w:rsidP="002C0754">
      <w:pPr>
        <w:pStyle w:val="ConsPlusTitle"/>
        <w:widowControl/>
        <w:ind w:firstLine="709"/>
        <w:rPr>
          <w:rFonts w:ascii="Times New Roman" w:hAnsi="Times New Roman" w:cs="Times New Roman"/>
          <w:sz w:val="20"/>
          <w:szCs w:val="20"/>
        </w:rPr>
      </w:pPr>
    </w:p>
    <w:p w:rsidR="005D655F" w:rsidRPr="00C82D01" w:rsidRDefault="005D655F" w:rsidP="002C0754">
      <w:pPr>
        <w:pStyle w:val="ConsPlusTitle"/>
        <w:widowControl/>
        <w:ind w:firstLine="709"/>
        <w:jc w:val="right"/>
        <w:rPr>
          <w:rFonts w:ascii="Courier New" w:hAnsi="Courier New" w:cs="Courier New"/>
          <w:sz w:val="20"/>
          <w:szCs w:val="20"/>
        </w:rPr>
      </w:pPr>
      <w:r w:rsidRPr="00C82D01">
        <w:rPr>
          <w:rFonts w:ascii="Courier New" w:hAnsi="Courier New" w:cs="Courier New"/>
          <w:sz w:val="20"/>
          <w:szCs w:val="20"/>
        </w:rPr>
        <w:t>УТВЕРЖДЕНА</w:t>
      </w:r>
    </w:p>
    <w:p w:rsidR="005D655F" w:rsidRPr="00C82D01" w:rsidRDefault="005D655F" w:rsidP="002C0754">
      <w:pPr>
        <w:pStyle w:val="ConsPlusTitle"/>
        <w:widowControl/>
        <w:ind w:firstLine="709"/>
        <w:jc w:val="right"/>
        <w:rPr>
          <w:rFonts w:ascii="Courier New" w:hAnsi="Courier New" w:cs="Courier New"/>
          <w:b w:val="0"/>
          <w:sz w:val="20"/>
          <w:szCs w:val="20"/>
        </w:rPr>
      </w:pPr>
      <w:r w:rsidRPr="00C82D01">
        <w:rPr>
          <w:rFonts w:ascii="Courier New" w:hAnsi="Courier New" w:cs="Courier New"/>
          <w:b w:val="0"/>
          <w:sz w:val="20"/>
          <w:szCs w:val="20"/>
        </w:rPr>
        <w:t xml:space="preserve">постановлением </w:t>
      </w:r>
    </w:p>
    <w:p w:rsidR="005D655F" w:rsidRPr="00C82D01" w:rsidRDefault="005D655F" w:rsidP="002C0754">
      <w:pPr>
        <w:pStyle w:val="ConsPlusTitle"/>
        <w:widowControl/>
        <w:ind w:firstLine="709"/>
        <w:jc w:val="right"/>
        <w:rPr>
          <w:rFonts w:ascii="Courier New" w:hAnsi="Courier New" w:cs="Courier New"/>
          <w:b w:val="0"/>
          <w:sz w:val="20"/>
          <w:szCs w:val="20"/>
        </w:rPr>
      </w:pPr>
      <w:r w:rsidRPr="00C82D01">
        <w:rPr>
          <w:rFonts w:ascii="Courier New" w:hAnsi="Courier New" w:cs="Courier New"/>
          <w:b w:val="0"/>
          <w:sz w:val="20"/>
          <w:szCs w:val="20"/>
        </w:rPr>
        <w:t>администрации МО «Тихоновка»</w:t>
      </w:r>
    </w:p>
    <w:p w:rsidR="005D655F" w:rsidRPr="00C82D01" w:rsidRDefault="005D655F" w:rsidP="002C0754">
      <w:pPr>
        <w:pStyle w:val="ConsPlusTitle"/>
        <w:widowControl/>
        <w:ind w:firstLine="709"/>
        <w:jc w:val="right"/>
        <w:rPr>
          <w:rFonts w:ascii="Courier New" w:hAnsi="Courier New" w:cs="Courier New"/>
          <w:b w:val="0"/>
          <w:sz w:val="20"/>
          <w:szCs w:val="20"/>
        </w:rPr>
      </w:pPr>
      <w:r w:rsidRPr="00C82D01">
        <w:rPr>
          <w:rFonts w:ascii="Courier New" w:hAnsi="Courier New" w:cs="Courier New"/>
          <w:b w:val="0"/>
          <w:sz w:val="20"/>
          <w:szCs w:val="20"/>
        </w:rPr>
        <w:t>от 10.11.2021 г. № 66</w:t>
      </w:r>
    </w:p>
    <w:p w:rsidR="005D655F" w:rsidRPr="00C82D01" w:rsidRDefault="005D655F" w:rsidP="002C0754">
      <w:pPr>
        <w:pStyle w:val="ConsPlusTitle"/>
        <w:widowControl/>
        <w:ind w:firstLine="709"/>
        <w:rPr>
          <w:rFonts w:ascii="Times New Roman" w:hAnsi="Times New Roman" w:cs="Times New Roman"/>
          <w:b w:val="0"/>
          <w:sz w:val="20"/>
          <w:szCs w:val="20"/>
        </w:rPr>
      </w:pPr>
    </w:p>
    <w:p w:rsidR="005D655F" w:rsidRPr="00C82D01" w:rsidRDefault="005D655F" w:rsidP="002C0754">
      <w:pPr>
        <w:pStyle w:val="ConsPlusTitle"/>
        <w:widowControl/>
        <w:ind w:firstLine="709"/>
        <w:jc w:val="center"/>
        <w:rPr>
          <w:rFonts w:ascii="Arial" w:hAnsi="Arial" w:cs="Arial"/>
          <w:sz w:val="20"/>
          <w:szCs w:val="20"/>
        </w:rPr>
      </w:pPr>
      <w:r w:rsidRPr="00C82D01">
        <w:rPr>
          <w:rFonts w:ascii="Arial" w:hAnsi="Arial" w:cs="Arial"/>
          <w:sz w:val="20"/>
          <w:szCs w:val="20"/>
        </w:rPr>
        <w:t>МУНИЦИПАЛЬНАЯ ПРОГРАММА</w:t>
      </w:r>
    </w:p>
    <w:p w:rsidR="005D655F" w:rsidRPr="00C82D01" w:rsidRDefault="005D655F" w:rsidP="002C0754">
      <w:pPr>
        <w:pStyle w:val="21"/>
        <w:ind w:firstLine="709"/>
        <w:rPr>
          <w:rFonts w:ascii="Arial" w:hAnsi="Arial" w:cs="Arial"/>
          <w:b/>
          <w:sz w:val="20"/>
        </w:rPr>
      </w:pPr>
      <w:r w:rsidRPr="00C82D01">
        <w:rPr>
          <w:rFonts w:ascii="Arial" w:hAnsi="Arial" w:cs="Arial"/>
          <w:b/>
          <w:sz w:val="20"/>
        </w:rPr>
        <w:t>"Энергосбережение и повышение энергетической эффективности в муниципальных учреждениях</w:t>
      </w:r>
    </w:p>
    <w:p w:rsidR="005D655F" w:rsidRPr="00C82D01" w:rsidRDefault="005D655F" w:rsidP="002C0754">
      <w:pPr>
        <w:pStyle w:val="21"/>
        <w:ind w:firstLine="709"/>
        <w:rPr>
          <w:rFonts w:ascii="Arial" w:hAnsi="Arial" w:cs="Arial"/>
          <w:b/>
          <w:sz w:val="20"/>
        </w:rPr>
      </w:pPr>
      <w:r w:rsidRPr="00C82D01">
        <w:rPr>
          <w:rFonts w:ascii="Arial" w:hAnsi="Arial" w:cs="Arial"/>
          <w:b/>
          <w:sz w:val="20"/>
        </w:rPr>
        <w:t xml:space="preserve"> муниципального образования «Тихоновка» на 2022 – 2026 годы"</w:t>
      </w:r>
    </w:p>
    <w:p w:rsidR="005D655F" w:rsidRPr="00C82D01" w:rsidRDefault="005D655F" w:rsidP="002C0754">
      <w:pPr>
        <w:pStyle w:val="ConsPlusNormal"/>
        <w:widowControl/>
        <w:ind w:firstLine="709"/>
        <w:jc w:val="center"/>
      </w:pPr>
    </w:p>
    <w:p w:rsidR="005D655F" w:rsidRPr="00C82D01" w:rsidRDefault="005D655F" w:rsidP="002C0754">
      <w:pPr>
        <w:pStyle w:val="ConsPlusNormal"/>
        <w:widowControl/>
        <w:ind w:firstLine="709"/>
        <w:jc w:val="center"/>
        <w:outlineLvl w:val="1"/>
        <w:rPr>
          <w:b/>
        </w:rPr>
      </w:pPr>
      <w:r w:rsidRPr="00C82D01">
        <w:rPr>
          <w:b/>
        </w:rPr>
        <w:t>Паспорт муниципальной программы</w:t>
      </w:r>
    </w:p>
    <w:p w:rsidR="005D655F" w:rsidRPr="00C82D01" w:rsidRDefault="005D655F" w:rsidP="002C0754">
      <w:pPr>
        <w:pStyle w:val="ConsPlusNormal"/>
        <w:widowControl/>
        <w:ind w:firstLine="709"/>
        <w:jc w:val="center"/>
      </w:pPr>
    </w:p>
    <w:tbl>
      <w:tblPr>
        <w:tblW w:w="9720" w:type="dxa"/>
        <w:tblInd w:w="70" w:type="dxa"/>
        <w:tblLayout w:type="fixed"/>
        <w:tblCellMar>
          <w:left w:w="70" w:type="dxa"/>
          <w:right w:w="70" w:type="dxa"/>
        </w:tblCellMar>
        <w:tblLook w:val="04A0" w:firstRow="1" w:lastRow="0" w:firstColumn="1" w:lastColumn="0" w:noHBand="0" w:noVBand="1"/>
      </w:tblPr>
      <w:tblGrid>
        <w:gridCol w:w="2410"/>
        <w:gridCol w:w="7310"/>
      </w:tblGrid>
      <w:tr w:rsidR="005D655F" w:rsidRPr="00C82D01" w:rsidTr="005D655F">
        <w:trPr>
          <w:cantSplit/>
          <w:trHeight w:val="789"/>
        </w:trPr>
        <w:tc>
          <w:tcPr>
            <w:tcW w:w="2410" w:type="dxa"/>
            <w:tcBorders>
              <w:top w:val="single" w:sz="6" w:space="0" w:color="auto"/>
              <w:left w:val="single" w:sz="6" w:space="0" w:color="auto"/>
              <w:bottom w:val="single" w:sz="6" w:space="0" w:color="auto"/>
              <w:right w:val="single" w:sz="6" w:space="0" w:color="auto"/>
            </w:tcBorders>
            <w:hideMark/>
          </w:tcPr>
          <w:p w:rsidR="005D655F" w:rsidRPr="00C82D01" w:rsidRDefault="005D655F" w:rsidP="002C0754">
            <w:pPr>
              <w:pStyle w:val="ConsPlusNormal"/>
              <w:widowControl/>
              <w:ind w:firstLine="709"/>
              <w:rPr>
                <w:rFonts w:ascii="Courier New" w:hAnsi="Courier New" w:cs="Courier New"/>
              </w:rPr>
            </w:pPr>
            <w:r w:rsidRPr="00C82D01">
              <w:rPr>
                <w:rFonts w:ascii="Courier New" w:hAnsi="Courier New" w:cs="Courier New"/>
              </w:rPr>
              <w:t xml:space="preserve">Наименование муниципальной </w:t>
            </w:r>
          </w:p>
          <w:p w:rsidR="005D655F" w:rsidRPr="00C82D01" w:rsidRDefault="005D655F" w:rsidP="002C0754">
            <w:pPr>
              <w:pStyle w:val="ConsPlusNormal"/>
              <w:widowControl/>
              <w:ind w:firstLine="709"/>
              <w:rPr>
                <w:rFonts w:ascii="Courier New" w:hAnsi="Courier New" w:cs="Courier New"/>
              </w:rPr>
            </w:pPr>
            <w:r w:rsidRPr="00C82D01">
              <w:rPr>
                <w:rFonts w:ascii="Courier New" w:hAnsi="Courier New" w:cs="Courier New"/>
              </w:rPr>
              <w:t xml:space="preserve">программы </w:t>
            </w:r>
          </w:p>
        </w:tc>
        <w:tc>
          <w:tcPr>
            <w:tcW w:w="7310" w:type="dxa"/>
            <w:tcBorders>
              <w:top w:val="single" w:sz="6" w:space="0" w:color="auto"/>
              <w:left w:val="single" w:sz="6" w:space="0" w:color="auto"/>
              <w:bottom w:val="single" w:sz="6" w:space="0" w:color="auto"/>
              <w:right w:val="single" w:sz="6" w:space="0" w:color="auto"/>
            </w:tcBorders>
            <w:hideMark/>
          </w:tcPr>
          <w:p w:rsidR="005D655F" w:rsidRPr="00C82D01" w:rsidRDefault="005D655F" w:rsidP="002C0754">
            <w:pPr>
              <w:pStyle w:val="ConsPlusNormal"/>
              <w:widowControl/>
              <w:ind w:firstLine="709"/>
              <w:jc w:val="both"/>
              <w:rPr>
                <w:rFonts w:ascii="Courier New" w:hAnsi="Courier New" w:cs="Courier New"/>
              </w:rPr>
            </w:pPr>
            <w:r w:rsidRPr="00C82D01">
              <w:rPr>
                <w:rFonts w:ascii="Courier New" w:hAnsi="Courier New" w:cs="Courier New"/>
              </w:rPr>
              <w:t>"Энергосбережение и повышение энергетической эффективности в муниципальных учреждениях муниципального образования «Тихоновка» на 2022 – 2026 годы" (далее – Программа)</w:t>
            </w:r>
          </w:p>
        </w:tc>
      </w:tr>
      <w:tr w:rsidR="005D655F" w:rsidRPr="00C82D01" w:rsidTr="005D655F">
        <w:trPr>
          <w:cantSplit/>
          <w:trHeight w:val="678"/>
        </w:trPr>
        <w:tc>
          <w:tcPr>
            <w:tcW w:w="2410" w:type="dxa"/>
            <w:tcBorders>
              <w:top w:val="single" w:sz="6" w:space="0" w:color="auto"/>
              <w:left w:val="single" w:sz="6" w:space="0" w:color="auto"/>
              <w:bottom w:val="nil"/>
              <w:right w:val="single" w:sz="6" w:space="0" w:color="auto"/>
            </w:tcBorders>
            <w:hideMark/>
          </w:tcPr>
          <w:p w:rsidR="005D655F" w:rsidRPr="00C82D01" w:rsidRDefault="005D655F" w:rsidP="002C0754">
            <w:pPr>
              <w:pStyle w:val="ConsPlusNormal"/>
              <w:widowControl/>
              <w:ind w:firstLine="709"/>
              <w:rPr>
                <w:rFonts w:ascii="Courier New" w:hAnsi="Courier New" w:cs="Courier New"/>
              </w:rPr>
            </w:pPr>
            <w:r w:rsidRPr="00C82D01">
              <w:rPr>
                <w:rFonts w:ascii="Courier New" w:hAnsi="Courier New" w:cs="Courier New"/>
              </w:rPr>
              <w:t>Заказчик программы</w:t>
            </w:r>
          </w:p>
          <w:p w:rsidR="005D655F" w:rsidRPr="00C82D01" w:rsidRDefault="005D655F" w:rsidP="002C0754">
            <w:pPr>
              <w:spacing w:after="0" w:line="240" w:lineRule="auto"/>
              <w:ind w:firstLine="709"/>
              <w:rPr>
                <w:rFonts w:ascii="Courier New" w:hAnsi="Courier New" w:cs="Courier New"/>
                <w:sz w:val="20"/>
                <w:szCs w:val="20"/>
              </w:rPr>
            </w:pPr>
          </w:p>
        </w:tc>
        <w:tc>
          <w:tcPr>
            <w:tcW w:w="7310" w:type="dxa"/>
            <w:tcBorders>
              <w:top w:val="single" w:sz="6" w:space="0" w:color="auto"/>
              <w:left w:val="single" w:sz="6" w:space="0" w:color="auto"/>
              <w:bottom w:val="nil"/>
              <w:right w:val="single" w:sz="6" w:space="0" w:color="auto"/>
            </w:tcBorders>
            <w:hideMark/>
          </w:tcPr>
          <w:p w:rsidR="005D655F" w:rsidRPr="00C82D01" w:rsidRDefault="005D655F" w:rsidP="002C0754">
            <w:pPr>
              <w:pStyle w:val="ConsPlusNormal"/>
              <w:widowControl/>
              <w:ind w:firstLine="709"/>
              <w:jc w:val="both"/>
              <w:rPr>
                <w:rFonts w:ascii="Courier New" w:hAnsi="Courier New" w:cs="Courier New"/>
              </w:rPr>
            </w:pPr>
            <w:r w:rsidRPr="00C82D01">
              <w:rPr>
                <w:rFonts w:ascii="Courier New" w:hAnsi="Courier New" w:cs="Courier New"/>
              </w:rPr>
              <w:t xml:space="preserve">Администрация муниципального образования «Тихоновка» </w:t>
            </w:r>
          </w:p>
        </w:tc>
      </w:tr>
      <w:tr w:rsidR="005D655F" w:rsidRPr="00C82D01" w:rsidTr="005D655F">
        <w:trPr>
          <w:cantSplit/>
          <w:trHeight w:val="678"/>
        </w:trPr>
        <w:tc>
          <w:tcPr>
            <w:tcW w:w="2410" w:type="dxa"/>
            <w:tcBorders>
              <w:top w:val="single" w:sz="6" w:space="0" w:color="auto"/>
              <w:left w:val="single" w:sz="6" w:space="0" w:color="auto"/>
              <w:bottom w:val="nil"/>
              <w:right w:val="single" w:sz="6" w:space="0" w:color="auto"/>
            </w:tcBorders>
          </w:tcPr>
          <w:p w:rsidR="005D655F" w:rsidRPr="00C82D01" w:rsidRDefault="005D655F" w:rsidP="002C0754">
            <w:pPr>
              <w:pStyle w:val="ConsPlusNormal"/>
              <w:widowControl/>
              <w:ind w:firstLine="709"/>
              <w:rPr>
                <w:rFonts w:ascii="Courier New" w:hAnsi="Courier New" w:cs="Courier New"/>
              </w:rPr>
            </w:pPr>
            <w:r w:rsidRPr="00C82D01">
              <w:rPr>
                <w:rFonts w:ascii="Courier New" w:hAnsi="Courier New" w:cs="Courier New"/>
              </w:rPr>
              <w:t>Исполнитель программы</w:t>
            </w:r>
          </w:p>
        </w:tc>
        <w:tc>
          <w:tcPr>
            <w:tcW w:w="7310" w:type="dxa"/>
            <w:tcBorders>
              <w:top w:val="single" w:sz="6" w:space="0" w:color="auto"/>
              <w:left w:val="single" w:sz="6" w:space="0" w:color="auto"/>
              <w:bottom w:val="nil"/>
              <w:right w:val="single" w:sz="6" w:space="0" w:color="auto"/>
            </w:tcBorders>
          </w:tcPr>
          <w:p w:rsidR="005D655F" w:rsidRPr="00C82D01" w:rsidRDefault="005D655F" w:rsidP="002C0754">
            <w:pPr>
              <w:pStyle w:val="ConsPlusNormal"/>
              <w:widowControl/>
              <w:ind w:firstLine="709"/>
              <w:jc w:val="both"/>
              <w:rPr>
                <w:rFonts w:ascii="Courier New" w:hAnsi="Courier New" w:cs="Courier New"/>
              </w:rPr>
            </w:pPr>
            <w:r w:rsidRPr="00C82D01">
              <w:rPr>
                <w:rFonts w:ascii="Courier New" w:hAnsi="Courier New" w:cs="Courier New"/>
              </w:rPr>
              <w:t>Администрация муниципального образования «Тихоновка»</w:t>
            </w:r>
          </w:p>
        </w:tc>
      </w:tr>
      <w:tr w:rsidR="005D655F" w:rsidRPr="00C82D01" w:rsidTr="005D655F">
        <w:trPr>
          <w:cantSplit/>
          <w:trHeight w:val="3330"/>
        </w:trPr>
        <w:tc>
          <w:tcPr>
            <w:tcW w:w="2410" w:type="dxa"/>
            <w:tcBorders>
              <w:top w:val="single" w:sz="6" w:space="0" w:color="auto"/>
              <w:left w:val="single" w:sz="6" w:space="0" w:color="auto"/>
              <w:bottom w:val="nil"/>
              <w:right w:val="single" w:sz="6" w:space="0" w:color="auto"/>
            </w:tcBorders>
            <w:hideMark/>
          </w:tcPr>
          <w:p w:rsidR="005D655F" w:rsidRPr="00C82D01" w:rsidRDefault="005D655F" w:rsidP="002C0754">
            <w:pPr>
              <w:pStyle w:val="ConsPlusNormal"/>
              <w:widowControl/>
              <w:ind w:firstLine="709"/>
              <w:rPr>
                <w:rFonts w:ascii="Courier New" w:hAnsi="Courier New" w:cs="Courier New"/>
              </w:rPr>
            </w:pPr>
            <w:r w:rsidRPr="00C82D01">
              <w:rPr>
                <w:rFonts w:ascii="Courier New" w:hAnsi="Courier New" w:cs="Courier New"/>
              </w:rPr>
              <w:lastRenderedPageBreak/>
              <w:t xml:space="preserve">Цели и задачи программы  </w:t>
            </w:r>
          </w:p>
          <w:p w:rsidR="005D655F" w:rsidRPr="00C82D01" w:rsidRDefault="005D655F" w:rsidP="002C0754">
            <w:pPr>
              <w:pStyle w:val="ConsPlusNormal"/>
              <w:ind w:firstLine="709"/>
              <w:rPr>
                <w:rFonts w:ascii="Courier New" w:hAnsi="Courier New" w:cs="Courier New"/>
              </w:rPr>
            </w:pPr>
            <w:r w:rsidRPr="00C82D01">
              <w:rPr>
                <w:rFonts w:ascii="Courier New" w:hAnsi="Courier New" w:cs="Courier New"/>
              </w:rPr>
              <w:t xml:space="preserve"> </w:t>
            </w:r>
          </w:p>
        </w:tc>
        <w:tc>
          <w:tcPr>
            <w:tcW w:w="7310" w:type="dxa"/>
            <w:tcBorders>
              <w:top w:val="single" w:sz="6" w:space="0" w:color="auto"/>
              <w:left w:val="single" w:sz="6" w:space="0" w:color="auto"/>
              <w:bottom w:val="nil"/>
              <w:right w:val="single" w:sz="6" w:space="0" w:color="auto"/>
            </w:tcBorders>
          </w:tcPr>
          <w:p w:rsidR="005D655F" w:rsidRPr="00C82D01" w:rsidRDefault="005D655F" w:rsidP="002C0754">
            <w:pPr>
              <w:pStyle w:val="ConsPlusNormal"/>
              <w:widowControl/>
              <w:ind w:firstLine="709"/>
              <w:rPr>
                <w:rFonts w:ascii="Courier New" w:hAnsi="Courier New" w:cs="Courier New"/>
              </w:rPr>
            </w:pPr>
            <w:r w:rsidRPr="00C82D01">
              <w:rPr>
                <w:rFonts w:ascii="Courier New" w:hAnsi="Courier New" w:cs="Courier New"/>
              </w:rPr>
              <w:t>Цель Программы - снижение расходов местного бюджета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w:t>
            </w:r>
          </w:p>
          <w:p w:rsidR="005D655F" w:rsidRPr="00C82D01" w:rsidRDefault="005D655F" w:rsidP="002C0754">
            <w:pPr>
              <w:pStyle w:val="ConsPlusNormal"/>
              <w:widowControl/>
              <w:ind w:firstLine="709"/>
              <w:rPr>
                <w:rFonts w:ascii="Courier New" w:hAnsi="Courier New" w:cs="Courier New"/>
              </w:rPr>
            </w:pPr>
            <w:r w:rsidRPr="00C82D01">
              <w:rPr>
                <w:rFonts w:ascii="Courier New" w:hAnsi="Courier New" w:cs="Courier New"/>
              </w:rPr>
              <w:t xml:space="preserve">Задачи Программы: </w:t>
            </w:r>
          </w:p>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xml:space="preserve">уменьшение потребления энергии и связанных </w:t>
            </w:r>
            <w:proofErr w:type="gramStart"/>
            <w:r w:rsidRPr="00C82D01">
              <w:rPr>
                <w:rFonts w:ascii="Courier New" w:hAnsi="Courier New" w:cs="Courier New"/>
                <w:sz w:val="20"/>
                <w:szCs w:val="20"/>
              </w:rPr>
              <w:t>с этим затрат</w:t>
            </w:r>
            <w:proofErr w:type="gramEnd"/>
            <w:r w:rsidRPr="00C82D01">
              <w:rPr>
                <w:rFonts w:ascii="Courier New" w:hAnsi="Courier New" w:cs="Courier New"/>
                <w:sz w:val="20"/>
                <w:szCs w:val="20"/>
              </w:rPr>
              <w:t xml:space="preserve"> в среднем на 15-20 процентов по учреждениям с наиболее высокими показателями энергоемкости;</w:t>
            </w:r>
          </w:p>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совершенствование системы учёта потребляемых энергетических ресурсов муниципальными учреждениями;</w:t>
            </w:r>
          </w:p>
          <w:p w:rsidR="005D655F" w:rsidRPr="00C82D01" w:rsidRDefault="005D655F" w:rsidP="002C0754">
            <w:pPr>
              <w:pStyle w:val="ConsPlusNormal"/>
              <w:widowControl/>
              <w:ind w:firstLine="709"/>
              <w:rPr>
                <w:rFonts w:ascii="Courier New" w:hAnsi="Courier New" w:cs="Courier New"/>
              </w:rPr>
            </w:pPr>
            <w:r w:rsidRPr="00C82D01">
              <w:rPr>
                <w:rFonts w:ascii="Courier New" w:hAnsi="Courier New" w:cs="Courier New"/>
              </w:rPr>
              <w:t xml:space="preserve">внедрение </w:t>
            </w:r>
            <w:proofErr w:type="spellStart"/>
            <w:r w:rsidRPr="00C82D01">
              <w:rPr>
                <w:rFonts w:ascii="Courier New" w:hAnsi="Courier New" w:cs="Courier New"/>
              </w:rPr>
              <w:t>энергоэффективных</w:t>
            </w:r>
            <w:proofErr w:type="spellEnd"/>
            <w:r w:rsidRPr="00C82D01">
              <w:rPr>
                <w:rFonts w:ascii="Courier New" w:hAnsi="Courier New" w:cs="Courier New"/>
              </w:rPr>
              <w:t xml:space="preserve"> устройств (оборудования и технологий) в муниципальных зданиях;</w:t>
            </w:r>
          </w:p>
          <w:p w:rsidR="005D655F" w:rsidRPr="00C82D01" w:rsidRDefault="005D655F" w:rsidP="002C0754">
            <w:pPr>
              <w:pStyle w:val="ConsPlusNormal"/>
              <w:ind w:firstLine="709"/>
              <w:rPr>
                <w:rFonts w:ascii="Courier New" w:hAnsi="Courier New" w:cs="Courier New"/>
              </w:rPr>
            </w:pPr>
            <w:r w:rsidRPr="00C82D01">
              <w:rPr>
                <w:rFonts w:ascii="Courier New" w:hAnsi="Courier New" w:cs="Courier New"/>
              </w:rPr>
              <w:t xml:space="preserve">повышение уровня компетентности работников муниципальных учреждений в вопросах эффективного использования энергетических ресурсов </w:t>
            </w:r>
          </w:p>
          <w:p w:rsidR="005D655F" w:rsidRPr="00C82D01" w:rsidRDefault="005D655F" w:rsidP="002C0754">
            <w:pPr>
              <w:pStyle w:val="ConsPlusNormal"/>
              <w:ind w:firstLine="709"/>
              <w:rPr>
                <w:rFonts w:ascii="Courier New" w:hAnsi="Courier New" w:cs="Courier New"/>
              </w:rPr>
            </w:pPr>
          </w:p>
        </w:tc>
      </w:tr>
      <w:tr w:rsidR="005D655F" w:rsidRPr="00C82D01" w:rsidTr="005D655F">
        <w:trPr>
          <w:cantSplit/>
          <w:trHeight w:val="480"/>
        </w:trPr>
        <w:tc>
          <w:tcPr>
            <w:tcW w:w="2410" w:type="dxa"/>
            <w:tcBorders>
              <w:top w:val="single" w:sz="6" w:space="0" w:color="auto"/>
              <w:left w:val="single" w:sz="6" w:space="0" w:color="auto"/>
              <w:bottom w:val="single" w:sz="6" w:space="0" w:color="auto"/>
              <w:right w:val="single" w:sz="6" w:space="0" w:color="auto"/>
            </w:tcBorders>
          </w:tcPr>
          <w:p w:rsidR="005D655F" w:rsidRPr="00C82D01" w:rsidRDefault="005D655F" w:rsidP="002C0754">
            <w:pPr>
              <w:pStyle w:val="ConsPlusNormal"/>
              <w:widowControl/>
              <w:ind w:firstLine="709"/>
              <w:rPr>
                <w:rFonts w:ascii="Courier New" w:hAnsi="Courier New" w:cs="Courier New"/>
              </w:rPr>
            </w:pPr>
            <w:r w:rsidRPr="00C82D01">
              <w:rPr>
                <w:rFonts w:ascii="Courier New" w:hAnsi="Courier New" w:cs="Courier New"/>
              </w:rPr>
              <w:t xml:space="preserve">Сроки и этапы реализации </w:t>
            </w:r>
          </w:p>
          <w:p w:rsidR="005D655F" w:rsidRPr="00C82D01" w:rsidRDefault="005D655F" w:rsidP="002C0754">
            <w:pPr>
              <w:pStyle w:val="ConsPlusNormal"/>
              <w:widowControl/>
              <w:ind w:firstLine="709"/>
              <w:rPr>
                <w:rFonts w:ascii="Courier New" w:hAnsi="Courier New" w:cs="Courier New"/>
              </w:rPr>
            </w:pPr>
            <w:r w:rsidRPr="00C82D01">
              <w:rPr>
                <w:rFonts w:ascii="Courier New" w:hAnsi="Courier New" w:cs="Courier New"/>
              </w:rPr>
              <w:t xml:space="preserve">программы </w:t>
            </w:r>
          </w:p>
          <w:p w:rsidR="005D655F" w:rsidRPr="00C82D01" w:rsidRDefault="005D655F" w:rsidP="002C0754">
            <w:pPr>
              <w:pStyle w:val="ConsPlusNormal"/>
              <w:widowControl/>
              <w:ind w:firstLine="709"/>
              <w:rPr>
                <w:rFonts w:ascii="Courier New" w:hAnsi="Courier New" w:cs="Courier New"/>
              </w:rPr>
            </w:pPr>
          </w:p>
        </w:tc>
        <w:tc>
          <w:tcPr>
            <w:tcW w:w="7310" w:type="dxa"/>
            <w:tcBorders>
              <w:top w:val="single" w:sz="6" w:space="0" w:color="auto"/>
              <w:left w:val="single" w:sz="6" w:space="0" w:color="auto"/>
              <w:bottom w:val="single" w:sz="6" w:space="0" w:color="auto"/>
              <w:right w:val="single" w:sz="6" w:space="0" w:color="auto"/>
            </w:tcBorders>
            <w:hideMark/>
          </w:tcPr>
          <w:p w:rsidR="005D655F" w:rsidRPr="00C82D01" w:rsidRDefault="005D655F" w:rsidP="002C0754">
            <w:pPr>
              <w:pStyle w:val="ConsPlusNormal"/>
              <w:widowControl/>
              <w:ind w:firstLine="709"/>
              <w:rPr>
                <w:rFonts w:ascii="Courier New" w:hAnsi="Courier New" w:cs="Courier New"/>
              </w:rPr>
            </w:pPr>
            <w:r w:rsidRPr="00C82D01">
              <w:rPr>
                <w:rFonts w:ascii="Courier New" w:hAnsi="Courier New" w:cs="Courier New"/>
              </w:rPr>
              <w:t>2022 -2026 годы. Программа реализуется в два этапа:</w:t>
            </w:r>
          </w:p>
          <w:p w:rsidR="005D655F" w:rsidRPr="00C82D01" w:rsidRDefault="005D655F" w:rsidP="002C0754">
            <w:pPr>
              <w:pStyle w:val="ConsPlusNormal"/>
              <w:widowControl/>
              <w:ind w:firstLine="709"/>
              <w:rPr>
                <w:rFonts w:ascii="Courier New" w:hAnsi="Courier New" w:cs="Courier New"/>
              </w:rPr>
            </w:pPr>
            <w:r w:rsidRPr="00C82D01">
              <w:rPr>
                <w:rFonts w:ascii="Courier New" w:hAnsi="Courier New" w:cs="Courier New"/>
              </w:rPr>
              <w:t>первый этап – 2022-2024 годы,</w:t>
            </w:r>
          </w:p>
          <w:p w:rsidR="005D655F" w:rsidRPr="00C82D01" w:rsidRDefault="005D655F" w:rsidP="002C0754">
            <w:pPr>
              <w:pStyle w:val="ConsPlusNormal"/>
              <w:widowControl/>
              <w:ind w:firstLine="709"/>
              <w:rPr>
                <w:rFonts w:ascii="Courier New" w:hAnsi="Courier New" w:cs="Courier New"/>
              </w:rPr>
            </w:pPr>
            <w:r w:rsidRPr="00C82D01">
              <w:rPr>
                <w:rFonts w:ascii="Courier New" w:hAnsi="Courier New" w:cs="Courier New"/>
              </w:rPr>
              <w:t>второй этап – 2025-2026 годы</w:t>
            </w:r>
          </w:p>
        </w:tc>
      </w:tr>
      <w:tr w:rsidR="005D655F" w:rsidRPr="00C82D01" w:rsidTr="005D655F">
        <w:trPr>
          <w:cantSplit/>
          <w:trHeight w:val="1200"/>
        </w:trPr>
        <w:tc>
          <w:tcPr>
            <w:tcW w:w="2410" w:type="dxa"/>
            <w:tcBorders>
              <w:top w:val="single" w:sz="6" w:space="0" w:color="auto"/>
              <w:left w:val="single" w:sz="6" w:space="0" w:color="auto"/>
              <w:bottom w:val="single" w:sz="6" w:space="0" w:color="auto"/>
              <w:right w:val="single" w:sz="6" w:space="0" w:color="auto"/>
            </w:tcBorders>
            <w:hideMark/>
          </w:tcPr>
          <w:p w:rsidR="005D655F" w:rsidRPr="00C82D01" w:rsidRDefault="005D655F" w:rsidP="002C0754">
            <w:pPr>
              <w:pStyle w:val="ConsPlusNormal"/>
              <w:widowControl/>
              <w:ind w:firstLine="709"/>
              <w:rPr>
                <w:rFonts w:ascii="Courier New" w:hAnsi="Courier New" w:cs="Courier New"/>
              </w:rPr>
            </w:pPr>
            <w:r w:rsidRPr="00C82D01">
              <w:rPr>
                <w:rFonts w:ascii="Courier New" w:hAnsi="Courier New" w:cs="Courier New"/>
              </w:rPr>
              <w:t>Перечень основных мероприятий программы</w:t>
            </w:r>
          </w:p>
        </w:tc>
        <w:tc>
          <w:tcPr>
            <w:tcW w:w="7310" w:type="dxa"/>
            <w:tcBorders>
              <w:top w:val="single" w:sz="6" w:space="0" w:color="auto"/>
              <w:left w:val="single" w:sz="6" w:space="0" w:color="auto"/>
              <w:bottom w:val="single" w:sz="6" w:space="0" w:color="auto"/>
              <w:right w:val="single" w:sz="6" w:space="0" w:color="auto"/>
            </w:tcBorders>
            <w:hideMark/>
          </w:tcPr>
          <w:p w:rsidR="005D655F" w:rsidRPr="00C82D01" w:rsidRDefault="005D655F" w:rsidP="002C0754">
            <w:pPr>
              <w:pStyle w:val="ConsPlusNormal"/>
              <w:widowControl/>
              <w:ind w:firstLine="709"/>
              <w:jc w:val="both"/>
              <w:rPr>
                <w:rFonts w:ascii="Courier New" w:hAnsi="Courier New" w:cs="Courier New"/>
              </w:rPr>
            </w:pPr>
            <w:r w:rsidRPr="00C82D01">
              <w:rPr>
                <w:rFonts w:ascii="Courier New" w:hAnsi="Courier New" w:cs="Courier New"/>
              </w:rPr>
              <w:t xml:space="preserve">Проведение </w:t>
            </w:r>
            <w:proofErr w:type="spellStart"/>
            <w:r w:rsidRPr="00C82D01">
              <w:rPr>
                <w:rFonts w:ascii="Courier New" w:hAnsi="Courier New" w:cs="Courier New"/>
              </w:rPr>
              <w:t>энергоаудита</w:t>
            </w:r>
            <w:proofErr w:type="spellEnd"/>
            <w:r w:rsidRPr="00C82D01">
              <w:rPr>
                <w:rFonts w:ascii="Courier New" w:hAnsi="Courier New" w:cs="Courier New"/>
              </w:rPr>
              <w:t xml:space="preserve"> муниципальных зданий, включаемых в программу </w:t>
            </w:r>
            <w:proofErr w:type="spellStart"/>
            <w:r w:rsidRPr="00C82D01">
              <w:rPr>
                <w:rFonts w:ascii="Courier New" w:hAnsi="Courier New" w:cs="Courier New"/>
              </w:rPr>
              <w:t>энергоэффективности</w:t>
            </w:r>
            <w:proofErr w:type="spellEnd"/>
            <w:r w:rsidRPr="00C82D01">
              <w:rPr>
                <w:rFonts w:ascii="Courier New" w:hAnsi="Courier New" w:cs="Courier New"/>
              </w:rPr>
              <w:t>;</w:t>
            </w:r>
          </w:p>
          <w:p w:rsidR="005D655F" w:rsidRPr="00C82D01" w:rsidRDefault="005D655F" w:rsidP="002C0754">
            <w:pPr>
              <w:pStyle w:val="ConsPlusNormal"/>
              <w:widowControl/>
              <w:ind w:firstLine="709"/>
              <w:jc w:val="both"/>
              <w:rPr>
                <w:rFonts w:ascii="Courier New" w:hAnsi="Courier New" w:cs="Courier New"/>
              </w:rPr>
            </w:pPr>
            <w:r w:rsidRPr="00C82D01">
              <w:rPr>
                <w:rFonts w:ascii="Courier New" w:hAnsi="Courier New" w:cs="Courier New"/>
              </w:rPr>
              <w:t xml:space="preserve">проведение </w:t>
            </w:r>
            <w:proofErr w:type="spellStart"/>
            <w:r w:rsidRPr="00C82D01">
              <w:rPr>
                <w:rFonts w:ascii="Courier New" w:hAnsi="Courier New" w:cs="Courier New"/>
              </w:rPr>
              <w:t>энергомониторинга</w:t>
            </w:r>
            <w:proofErr w:type="spellEnd"/>
            <w:r w:rsidRPr="00C82D01">
              <w:rPr>
                <w:rFonts w:ascii="Courier New" w:hAnsi="Courier New" w:cs="Courier New"/>
              </w:rPr>
              <w:t xml:space="preserve"> использования тепловой и электрической энергии в муниципальных зданиях;</w:t>
            </w:r>
          </w:p>
          <w:p w:rsidR="005D655F" w:rsidRPr="00C82D01" w:rsidRDefault="005D655F" w:rsidP="002C0754">
            <w:pPr>
              <w:pStyle w:val="ConsPlusNormal"/>
              <w:widowControl/>
              <w:ind w:firstLine="709"/>
              <w:jc w:val="both"/>
              <w:rPr>
                <w:rFonts w:ascii="Courier New" w:hAnsi="Courier New" w:cs="Courier New"/>
              </w:rPr>
            </w:pPr>
            <w:r w:rsidRPr="00C82D01">
              <w:rPr>
                <w:rFonts w:ascii="Courier New" w:hAnsi="Courier New" w:cs="Courier New"/>
              </w:rPr>
              <w:t>разработка системы профессиональной эксплуатации и технического обслуживания муниципальных зданий;</w:t>
            </w:r>
          </w:p>
          <w:p w:rsidR="005D655F" w:rsidRPr="00C82D01" w:rsidRDefault="005D655F" w:rsidP="002C0754">
            <w:pPr>
              <w:pStyle w:val="ConsPlusNormal"/>
              <w:widowControl/>
              <w:ind w:firstLine="709"/>
              <w:jc w:val="both"/>
              <w:rPr>
                <w:rFonts w:ascii="Courier New" w:hAnsi="Courier New" w:cs="Courier New"/>
              </w:rPr>
            </w:pPr>
            <w:r w:rsidRPr="00C82D01">
              <w:rPr>
                <w:rFonts w:ascii="Courier New" w:hAnsi="Courier New" w:cs="Courier New"/>
              </w:rPr>
              <w:t xml:space="preserve">разработка нормативных документов по </w:t>
            </w:r>
            <w:proofErr w:type="spellStart"/>
            <w:r w:rsidRPr="00C82D01">
              <w:rPr>
                <w:rFonts w:ascii="Courier New" w:hAnsi="Courier New" w:cs="Courier New"/>
              </w:rPr>
              <w:t>энергоэффективности</w:t>
            </w:r>
            <w:proofErr w:type="spellEnd"/>
            <w:r w:rsidRPr="00C82D01">
              <w:rPr>
                <w:rFonts w:ascii="Courier New" w:hAnsi="Courier New" w:cs="Courier New"/>
              </w:rPr>
              <w:t>;</w:t>
            </w:r>
          </w:p>
          <w:p w:rsidR="005D655F" w:rsidRPr="00C82D01" w:rsidRDefault="005D655F" w:rsidP="002C0754">
            <w:pPr>
              <w:pStyle w:val="ConsPlusNormal"/>
              <w:widowControl/>
              <w:ind w:firstLine="709"/>
              <w:jc w:val="both"/>
              <w:rPr>
                <w:rFonts w:ascii="Courier New" w:hAnsi="Courier New" w:cs="Courier New"/>
                <w:i/>
              </w:rPr>
            </w:pPr>
            <w:r w:rsidRPr="00C82D01">
              <w:rPr>
                <w:rFonts w:ascii="Courier New" w:hAnsi="Courier New" w:cs="Courier New"/>
              </w:rPr>
              <w:t>проведение конкурсов на право заключения договоров, направленных</w:t>
            </w:r>
            <w:r w:rsidRPr="00C82D01">
              <w:rPr>
                <w:rFonts w:ascii="Courier New" w:hAnsi="Courier New" w:cs="Courier New"/>
                <w:b/>
              </w:rPr>
              <w:t xml:space="preserve"> </w:t>
            </w:r>
            <w:r w:rsidRPr="00C82D01">
              <w:rPr>
                <w:rFonts w:ascii="Courier New" w:hAnsi="Courier New" w:cs="Courier New"/>
              </w:rPr>
              <w:t xml:space="preserve">на рациональное использование энергоресурсов; </w:t>
            </w:r>
          </w:p>
          <w:p w:rsidR="005D655F" w:rsidRPr="00C82D01" w:rsidRDefault="005D655F" w:rsidP="002C0754">
            <w:pPr>
              <w:pStyle w:val="ConsPlusNormal"/>
              <w:widowControl/>
              <w:ind w:firstLine="709"/>
              <w:jc w:val="both"/>
              <w:rPr>
                <w:rFonts w:ascii="Courier New" w:hAnsi="Courier New" w:cs="Courier New"/>
              </w:rPr>
            </w:pPr>
            <w:r w:rsidRPr="00C82D01">
              <w:rPr>
                <w:rFonts w:ascii="Courier New" w:hAnsi="Courier New" w:cs="Courier New"/>
              </w:rPr>
              <w:t>разработка типового Положения о материальном стимулировании работников муниципальных учреждений за экономию энергетических ресурсов;</w:t>
            </w:r>
          </w:p>
          <w:p w:rsidR="005D655F" w:rsidRPr="00C82D01" w:rsidRDefault="005D655F" w:rsidP="002C0754">
            <w:pPr>
              <w:pStyle w:val="ConsPlusNormal"/>
              <w:widowControl/>
              <w:ind w:firstLine="709"/>
              <w:jc w:val="both"/>
              <w:rPr>
                <w:rFonts w:ascii="Courier New" w:hAnsi="Courier New" w:cs="Courier New"/>
                <w:b/>
                <w:i/>
              </w:rPr>
            </w:pPr>
            <w:r w:rsidRPr="00C82D01">
              <w:rPr>
                <w:rFonts w:ascii="Courier New" w:hAnsi="Courier New" w:cs="Courier New"/>
              </w:rPr>
              <w:t xml:space="preserve">модернизация систем освещения помещений, зданий муниципальных учреждений </w:t>
            </w:r>
          </w:p>
        </w:tc>
      </w:tr>
      <w:tr w:rsidR="005D655F" w:rsidRPr="00C82D01" w:rsidTr="005D655F">
        <w:trPr>
          <w:cantSplit/>
          <w:trHeight w:val="600"/>
        </w:trPr>
        <w:tc>
          <w:tcPr>
            <w:tcW w:w="2410" w:type="dxa"/>
            <w:tcBorders>
              <w:top w:val="single" w:sz="6" w:space="0" w:color="auto"/>
              <w:left w:val="single" w:sz="6" w:space="0" w:color="auto"/>
              <w:bottom w:val="single" w:sz="6" w:space="0" w:color="auto"/>
              <w:right w:val="single" w:sz="6" w:space="0" w:color="auto"/>
            </w:tcBorders>
            <w:hideMark/>
          </w:tcPr>
          <w:p w:rsidR="005D655F" w:rsidRPr="00C82D01" w:rsidRDefault="005D655F" w:rsidP="002C0754">
            <w:pPr>
              <w:pStyle w:val="ConsPlusNormal"/>
              <w:widowControl/>
              <w:ind w:firstLine="709"/>
              <w:rPr>
                <w:rFonts w:ascii="Courier New" w:hAnsi="Courier New" w:cs="Courier New"/>
              </w:rPr>
            </w:pPr>
            <w:r w:rsidRPr="00C82D01">
              <w:rPr>
                <w:rFonts w:ascii="Courier New" w:hAnsi="Courier New" w:cs="Courier New"/>
              </w:rPr>
              <w:t xml:space="preserve">Объемы и источники финансирования  </w:t>
            </w:r>
          </w:p>
        </w:tc>
        <w:tc>
          <w:tcPr>
            <w:tcW w:w="7310" w:type="dxa"/>
            <w:tcBorders>
              <w:top w:val="single" w:sz="6" w:space="0" w:color="auto"/>
              <w:left w:val="single" w:sz="6" w:space="0" w:color="auto"/>
              <w:bottom w:val="single" w:sz="6" w:space="0" w:color="auto"/>
              <w:right w:val="single" w:sz="6" w:space="0" w:color="auto"/>
            </w:tcBorders>
            <w:hideMark/>
          </w:tcPr>
          <w:p w:rsidR="005D655F" w:rsidRPr="00C82D01" w:rsidRDefault="005D655F" w:rsidP="002C0754">
            <w:pPr>
              <w:pStyle w:val="ConsPlusNormal"/>
              <w:widowControl/>
              <w:ind w:firstLine="709"/>
              <w:jc w:val="both"/>
              <w:rPr>
                <w:rFonts w:ascii="Courier New" w:hAnsi="Courier New" w:cs="Courier New"/>
                <w:highlight w:val="yellow"/>
              </w:rPr>
            </w:pPr>
            <w:r w:rsidRPr="00C82D01">
              <w:rPr>
                <w:rFonts w:ascii="Courier New" w:hAnsi="Courier New" w:cs="Courier New"/>
              </w:rPr>
              <w:t xml:space="preserve">Общий объем финансирования из местного бюджета составляет 2255,0 тыс. руб.  </w:t>
            </w:r>
          </w:p>
        </w:tc>
      </w:tr>
      <w:tr w:rsidR="005D655F" w:rsidRPr="00C82D01" w:rsidTr="005D655F">
        <w:trPr>
          <w:cantSplit/>
          <w:trHeight w:val="1084"/>
        </w:trPr>
        <w:tc>
          <w:tcPr>
            <w:tcW w:w="2410" w:type="dxa"/>
            <w:tcBorders>
              <w:top w:val="single" w:sz="6" w:space="0" w:color="auto"/>
              <w:left w:val="single" w:sz="6" w:space="0" w:color="auto"/>
              <w:bottom w:val="single" w:sz="6" w:space="0" w:color="auto"/>
              <w:right w:val="single" w:sz="6" w:space="0" w:color="auto"/>
            </w:tcBorders>
            <w:hideMark/>
          </w:tcPr>
          <w:p w:rsidR="005D655F" w:rsidRPr="00C82D01" w:rsidRDefault="005D655F" w:rsidP="002C0754">
            <w:pPr>
              <w:pStyle w:val="ConsPlusNormal"/>
              <w:widowControl/>
              <w:ind w:firstLine="709"/>
              <w:rPr>
                <w:rFonts w:ascii="Courier New" w:hAnsi="Courier New" w:cs="Courier New"/>
              </w:rPr>
            </w:pPr>
            <w:r w:rsidRPr="00C82D01">
              <w:rPr>
                <w:rFonts w:ascii="Courier New" w:hAnsi="Courier New" w:cs="Courier New"/>
              </w:rPr>
              <w:t xml:space="preserve">Ожидаемые </w:t>
            </w:r>
            <w:proofErr w:type="spellStart"/>
            <w:r w:rsidRPr="00C82D01">
              <w:rPr>
                <w:rFonts w:ascii="Courier New" w:hAnsi="Courier New" w:cs="Courier New"/>
              </w:rPr>
              <w:t>резуль</w:t>
            </w:r>
            <w:proofErr w:type="spellEnd"/>
            <w:r w:rsidRPr="00C82D01">
              <w:rPr>
                <w:rFonts w:ascii="Courier New" w:hAnsi="Courier New" w:cs="Courier New"/>
              </w:rPr>
              <w:t>-таты реализации  программы</w:t>
            </w:r>
            <w:r w:rsidRPr="00C82D01">
              <w:rPr>
                <w:rFonts w:ascii="Courier New" w:hAnsi="Courier New" w:cs="Courier New"/>
                <w:b/>
              </w:rPr>
              <w:t xml:space="preserve"> </w:t>
            </w:r>
          </w:p>
        </w:tc>
        <w:tc>
          <w:tcPr>
            <w:tcW w:w="7310" w:type="dxa"/>
            <w:tcBorders>
              <w:top w:val="single" w:sz="6" w:space="0" w:color="auto"/>
              <w:left w:val="single" w:sz="6" w:space="0" w:color="auto"/>
              <w:bottom w:val="single" w:sz="6" w:space="0" w:color="auto"/>
              <w:right w:val="single" w:sz="6" w:space="0" w:color="auto"/>
            </w:tcBorders>
          </w:tcPr>
          <w:p w:rsidR="005D655F" w:rsidRPr="00C82D01" w:rsidRDefault="005D655F" w:rsidP="002C0754">
            <w:pPr>
              <w:pStyle w:val="ConsPlusNormal"/>
              <w:widowControl/>
              <w:ind w:firstLine="709"/>
              <w:jc w:val="both"/>
              <w:rPr>
                <w:rFonts w:ascii="Courier New" w:hAnsi="Courier New" w:cs="Courier New"/>
              </w:rPr>
            </w:pPr>
            <w:r w:rsidRPr="00C82D01">
              <w:rPr>
                <w:rFonts w:ascii="Courier New" w:hAnsi="Courier New" w:cs="Courier New"/>
              </w:rPr>
              <w:t>Повышение заинтересованности в энергосбережении;</w:t>
            </w:r>
          </w:p>
          <w:p w:rsidR="005D655F" w:rsidRPr="00C82D01" w:rsidRDefault="005D655F" w:rsidP="002C0754">
            <w:pPr>
              <w:pStyle w:val="ConsPlusNormal"/>
              <w:widowControl/>
              <w:ind w:firstLine="709"/>
              <w:jc w:val="both"/>
              <w:rPr>
                <w:rFonts w:ascii="Courier New" w:hAnsi="Courier New" w:cs="Courier New"/>
              </w:rPr>
            </w:pPr>
            <w:r w:rsidRPr="00C82D01">
              <w:rPr>
                <w:rFonts w:ascii="Courier New" w:hAnsi="Courier New" w:cs="Courier New"/>
              </w:rPr>
              <w:t>сокращение расходов тепловой и электрической энергии в муниципальных учреждениях;</w:t>
            </w:r>
          </w:p>
          <w:p w:rsidR="005D655F" w:rsidRPr="00C82D01" w:rsidRDefault="005D655F" w:rsidP="002C0754">
            <w:pPr>
              <w:pStyle w:val="ConsPlusNormal"/>
              <w:widowControl/>
              <w:ind w:firstLine="709"/>
              <w:jc w:val="both"/>
              <w:rPr>
                <w:rFonts w:ascii="Courier New" w:hAnsi="Courier New" w:cs="Courier New"/>
              </w:rPr>
            </w:pPr>
          </w:p>
        </w:tc>
      </w:tr>
      <w:tr w:rsidR="005D655F" w:rsidRPr="00C82D01" w:rsidTr="005D655F">
        <w:trPr>
          <w:cantSplit/>
          <w:trHeight w:val="720"/>
        </w:trPr>
        <w:tc>
          <w:tcPr>
            <w:tcW w:w="2410" w:type="dxa"/>
            <w:tcBorders>
              <w:top w:val="single" w:sz="6" w:space="0" w:color="auto"/>
              <w:left w:val="single" w:sz="6" w:space="0" w:color="auto"/>
              <w:bottom w:val="single" w:sz="6" w:space="0" w:color="auto"/>
              <w:right w:val="single" w:sz="6" w:space="0" w:color="auto"/>
            </w:tcBorders>
            <w:hideMark/>
          </w:tcPr>
          <w:p w:rsidR="005D655F" w:rsidRPr="00C82D01" w:rsidRDefault="005D655F" w:rsidP="002C0754">
            <w:pPr>
              <w:pStyle w:val="ConsPlusNormal"/>
              <w:widowControl/>
              <w:ind w:firstLine="709"/>
              <w:rPr>
                <w:rFonts w:ascii="Courier New" w:hAnsi="Courier New" w:cs="Courier New"/>
              </w:rPr>
            </w:pPr>
            <w:r w:rsidRPr="00C82D01">
              <w:rPr>
                <w:rFonts w:ascii="Courier New" w:hAnsi="Courier New" w:cs="Courier New"/>
              </w:rPr>
              <w:t>Целевые индикаторы и показатели программы</w:t>
            </w:r>
          </w:p>
        </w:tc>
        <w:tc>
          <w:tcPr>
            <w:tcW w:w="7310" w:type="dxa"/>
            <w:tcBorders>
              <w:top w:val="single" w:sz="6" w:space="0" w:color="auto"/>
              <w:left w:val="single" w:sz="6" w:space="0" w:color="auto"/>
              <w:bottom w:val="single" w:sz="6" w:space="0" w:color="auto"/>
              <w:right w:val="single" w:sz="6" w:space="0" w:color="auto"/>
            </w:tcBorders>
            <w:hideMark/>
          </w:tcPr>
          <w:p w:rsidR="005D655F" w:rsidRPr="00C82D01" w:rsidRDefault="005D655F" w:rsidP="002C0754">
            <w:pPr>
              <w:pStyle w:val="ConsPlusNormal"/>
              <w:widowControl/>
              <w:ind w:firstLine="709"/>
              <w:jc w:val="both"/>
              <w:rPr>
                <w:rFonts w:ascii="Courier New" w:hAnsi="Courier New" w:cs="Courier New"/>
              </w:rPr>
            </w:pPr>
            <w:r w:rsidRPr="00C82D01">
              <w:rPr>
                <w:rFonts w:ascii="Courier New" w:hAnsi="Courier New" w:cs="Courier New"/>
              </w:rPr>
              <w:t>Удельное потребление энергии в зданиях муниципальных учреждений, в которых осуществлены мероприятия:</w:t>
            </w:r>
          </w:p>
          <w:p w:rsidR="005D655F" w:rsidRPr="00C82D01" w:rsidRDefault="005D655F" w:rsidP="002C0754">
            <w:pPr>
              <w:pStyle w:val="ConsPlusNormal"/>
              <w:widowControl/>
              <w:ind w:firstLine="709"/>
              <w:jc w:val="both"/>
              <w:rPr>
                <w:rFonts w:ascii="Courier New" w:hAnsi="Courier New" w:cs="Courier New"/>
                <w:color w:val="000000"/>
              </w:rPr>
            </w:pPr>
            <w:r w:rsidRPr="00C82D01">
              <w:rPr>
                <w:rFonts w:ascii="Courier New" w:hAnsi="Courier New" w:cs="Courier New"/>
                <w:color w:val="000000"/>
              </w:rPr>
              <w:t xml:space="preserve">2022 год – 145,0 </w:t>
            </w:r>
            <w:proofErr w:type="spellStart"/>
            <w:r w:rsidRPr="00C82D01">
              <w:rPr>
                <w:rFonts w:ascii="Courier New" w:hAnsi="Courier New" w:cs="Courier New"/>
                <w:color w:val="000000"/>
              </w:rPr>
              <w:t>кВтч</w:t>
            </w:r>
            <w:proofErr w:type="spellEnd"/>
            <w:r w:rsidRPr="00C82D01">
              <w:rPr>
                <w:rFonts w:ascii="Courier New" w:hAnsi="Courier New" w:cs="Courier New"/>
                <w:color w:val="000000"/>
              </w:rPr>
              <w:t>/</w:t>
            </w:r>
            <w:proofErr w:type="spellStart"/>
            <w:r w:rsidRPr="00C82D01">
              <w:rPr>
                <w:rFonts w:ascii="Courier New" w:hAnsi="Courier New" w:cs="Courier New"/>
                <w:color w:val="000000"/>
              </w:rPr>
              <w:t>кв.м</w:t>
            </w:r>
            <w:proofErr w:type="spellEnd"/>
            <w:r w:rsidRPr="00C82D01">
              <w:rPr>
                <w:rFonts w:ascii="Courier New" w:hAnsi="Courier New" w:cs="Courier New"/>
                <w:color w:val="000000"/>
              </w:rPr>
              <w:t>.,</w:t>
            </w:r>
          </w:p>
          <w:p w:rsidR="005D655F" w:rsidRPr="00C82D01" w:rsidRDefault="005D655F" w:rsidP="002C0754">
            <w:pPr>
              <w:pStyle w:val="ConsPlusNormal"/>
              <w:widowControl/>
              <w:ind w:firstLine="709"/>
              <w:jc w:val="both"/>
              <w:rPr>
                <w:rFonts w:ascii="Courier New" w:hAnsi="Courier New" w:cs="Courier New"/>
                <w:color w:val="000000"/>
                <w:vertAlign w:val="superscript"/>
              </w:rPr>
            </w:pPr>
            <w:r w:rsidRPr="00C82D01">
              <w:rPr>
                <w:rFonts w:ascii="Courier New" w:hAnsi="Courier New" w:cs="Courier New"/>
                <w:color w:val="000000"/>
              </w:rPr>
              <w:t xml:space="preserve">2023 год – 140,5 </w:t>
            </w:r>
            <w:proofErr w:type="spellStart"/>
            <w:r w:rsidRPr="00C82D01">
              <w:rPr>
                <w:rFonts w:ascii="Courier New" w:hAnsi="Courier New" w:cs="Courier New"/>
                <w:color w:val="000000"/>
              </w:rPr>
              <w:t>кВтч</w:t>
            </w:r>
            <w:proofErr w:type="spellEnd"/>
            <w:r w:rsidRPr="00C82D01">
              <w:rPr>
                <w:rFonts w:ascii="Courier New" w:hAnsi="Courier New" w:cs="Courier New"/>
                <w:color w:val="000000"/>
              </w:rPr>
              <w:t>/</w:t>
            </w:r>
            <w:proofErr w:type="spellStart"/>
            <w:r w:rsidRPr="00C82D01">
              <w:rPr>
                <w:rFonts w:ascii="Courier New" w:hAnsi="Courier New" w:cs="Courier New"/>
                <w:color w:val="000000"/>
              </w:rPr>
              <w:t>кв.м</w:t>
            </w:r>
            <w:proofErr w:type="spellEnd"/>
            <w:r w:rsidRPr="00C82D01">
              <w:rPr>
                <w:rFonts w:ascii="Courier New" w:hAnsi="Courier New" w:cs="Courier New"/>
                <w:color w:val="000000"/>
              </w:rPr>
              <w:t>.,</w:t>
            </w:r>
          </w:p>
          <w:p w:rsidR="005D655F" w:rsidRPr="00C82D01" w:rsidRDefault="005D655F" w:rsidP="002C0754">
            <w:pPr>
              <w:pStyle w:val="ConsPlusNormal"/>
              <w:widowControl/>
              <w:ind w:firstLine="709"/>
              <w:jc w:val="both"/>
              <w:rPr>
                <w:rFonts w:ascii="Courier New" w:hAnsi="Courier New" w:cs="Courier New"/>
                <w:color w:val="000000"/>
              </w:rPr>
            </w:pPr>
            <w:r w:rsidRPr="00C82D01">
              <w:rPr>
                <w:rFonts w:ascii="Courier New" w:hAnsi="Courier New" w:cs="Courier New"/>
                <w:color w:val="000000"/>
              </w:rPr>
              <w:t xml:space="preserve">2024 год – 135,7 </w:t>
            </w:r>
            <w:proofErr w:type="spellStart"/>
            <w:r w:rsidRPr="00C82D01">
              <w:rPr>
                <w:rFonts w:ascii="Courier New" w:hAnsi="Courier New" w:cs="Courier New"/>
                <w:color w:val="000000"/>
              </w:rPr>
              <w:t>кВтч</w:t>
            </w:r>
            <w:proofErr w:type="spellEnd"/>
            <w:r w:rsidRPr="00C82D01">
              <w:rPr>
                <w:rFonts w:ascii="Courier New" w:hAnsi="Courier New" w:cs="Courier New"/>
                <w:color w:val="000000"/>
              </w:rPr>
              <w:t>/</w:t>
            </w:r>
            <w:proofErr w:type="spellStart"/>
            <w:r w:rsidRPr="00C82D01">
              <w:rPr>
                <w:rFonts w:ascii="Courier New" w:hAnsi="Courier New" w:cs="Courier New"/>
                <w:color w:val="000000"/>
              </w:rPr>
              <w:t>кв.м</w:t>
            </w:r>
            <w:proofErr w:type="spellEnd"/>
            <w:r w:rsidRPr="00C82D01">
              <w:rPr>
                <w:rFonts w:ascii="Courier New" w:hAnsi="Courier New" w:cs="Courier New"/>
                <w:color w:val="000000"/>
              </w:rPr>
              <w:t>.,</w:t>
            </w:r>
          </w:p>
          <w:p w:rsidR="005D655F" w:rsidRPr="00C82D01" w:rsidRDefault="005D655F" w:rsidP="002C0754">
            <w:pPr>
              <w:pStyle w:val="ConsPlusNormal"/>
              <w:widowControl/>
              <w:ind w:firstLine="709"/>
              <w:jc w:val="both"/>
              <w:rPr>
                <w:rFonts w:ascii="Courier New" w:hAnsi="Courier New" w:cs="Courier New"/>
                <w:color w:val="000000"/>
              </w:rPr>
            </w:pPr>
            <w:r w:rsidRPr="00C82D01">
              <w:rPr>
                <w:rFonts w:ascii="Courier New" w:hAnsi="Courier New" w:cs="Courier New"/>
                <w:color w:val="000000"/>
              </w:rPr>
              <w:t xml:space="preserve">2025 год – 132,6 </w:t>
            </w:r>
            <w:proofErr w:type="spellStart"/>
            <w:r w:rsidRPr="00C82D01">
              <w:rPr>
                <w:rFonts w:ascii="Courier New" w:hAnsi="Courier New" w:cs="Courier New"/>
                <w:color w:val="000000"/>
              </w:rPr>
              <w:t>кВтч</w:t>
            </w:r>
            <w:proofErr w:type="spellEnd"/>
            <w:r w:rsidRPr="00C82D01">
              <w:rPr>
                <w:rFonts w:ascii="Courier New" w:hAnsi="Courier New" w:cs="Courier New"/>
                <w:color w:val="000000"/>
              </w:rPr>
              <w:t>/</w:t>
            </w:r>
            <w:proofErr w:type="spellStart"/>
            <w:r w:rsidRPr="00C82D01">
              <w:rPr>
                <w:rFonts w:ascii="Courier New" w:hAnsi="Courier New" w:cs="Courier New"/>
                <w:color w:val="000000"/>
              </w:rPr>
              <w:t>кв.м</w:t>
            </w:r>
            <w:proofErr w:type="spellEnd"/>
            <w:r w:rsidRPr="00C82D01">
              <w:rPr>
                <w:rFonts w:ascii="Courier New" w:hAnsi="Courier New" w:cs="Courier New"/>
                <w:color w:val="000000"/>
              </w:rPr>
              <w:t>.,</w:t>
            </w:r>
          </w:p>
          <w:p w:rsidR="005D655F" w:rsidRPr="00C82D01" w:rsidRDefault="005D655F" w:rsidP="002C0754">
            <w:pPr>
              <w:pStyle w:val="ConsPlusNormal"/>
              <w:widowControl/>
              <w:numPr>
                <w:ilvl w:val="0"/>
                <w:numId w:val="8"/>
              </w:numPr>
              <w:ind w:left="0" w:firstLine="709"/>
              <w:jc w:val="both"/>
              <w:rPr>
                <w:rFonts w:ascii="Courier New" w:hAnsi="Courier New" w:cs="Courier New"/>
                <w:b/>
              </w:rPr>
            </w:pPr>
            <w:r w:rsidRPr="00C82D01">
              <w:rPr>
                <w:rFonts w:ascii="Courier New" w:hAnsi="Courier New" w:cs="Courier New"/>
                <w:color w:val="000000"/>
              </w:rPr>
              <w:t xml:space="preserve"> – 130,0 </w:t>
            </w:r>
            <w:proofErr w:type="spellStart"/>
            <w:r w:rsidRPr="00C82D01">
              <w:rPr>
                <w:rFonts w:ascii="Courier New" w:hAnsi="Courier New" w:cs="Courier New"/>
                <w:color w:val="000000"/>
              </w:rPr>
              <w:t>кВтч</w:t>
            </w:r>
            <w:proofErr w:type="spellEnd"/>
            <w:r w:rsidRPr="00C82D01">
              <w:rPr>
                <w:rFonts w:ascii="Courier New" w:hAnsi="Courier New" w:cs="Courier New"/>
                <w:color w:val="000000"/>
              </w:rPr>
              <w:t>/</w:t>
            </w:r>
            <w:proofErr w:type="spellStart"/>
            <w:r w:rsidRPr="00C82D01">
              <w:rPr>
                <w:rFonts w:ascii="Courier New" w:hAnsi="Courier New" w:cs="Courier New"/>
                <w:color w:val="000000"/>
              </w:rPr>
              <w:t>кв.м</w:t>
            </w:r>
            <w:proofErr w:type="spellEnd"/>
            <w:r w:rsidRPr="00C82D01">
              <w:rPr>
                <w:rFonts w:ascii="Courier New" w:hAnsi="Courier New" w:cs="Courier New"/>
                <w:b/>
              </w:rPr>
              <w:t xml:space="preserve"> </w:t>
            </w:r>
          </w:p>
        </w:tc>
      </w:tr>
    </w:tbl>
    <w:p w:rsidR="005D655F" w:rsidRPr="00C82D01" w:rsidRDefault="005D655F" w:rsidP="002C0754">
      <w:pPr>
        <w:pStyle w:val="ConsPlusNormal"/>
        <w:widowControl/>
        <w:ind w:firstLine="709"/>
        <w:rPr>
          <w:rFonts w:ascii="Times New Roman" w:hAnsi="Times New Roman" w:cs="Times New Roman"/>
        </w:rPr>
      </w:pPr>
    </w:p>
    <w:p w:rsidR="005D655F" w:rsidRPr="00C82D01" w:rsidRDefault="005D655F" w:rsidP="002C0754">
      <w:pPr>
        <w:pStyle w:val="ConsPlusNormal"/>
        <w:widowControl/>
        <w:ind w:firstLine="709"/>
        <w:outlineLvl w:val="1"/>
        <w:rPr>
          <w:b/>
        </w:rPr>
      </w:pPr>
      <w:r w:rsidRPr="00C82D01">
        <w:rPr>
          <w:b/>
        </w:rPr>
        <w:t xml:space="preserve">1.Содержание проблемы и обоснование необходимости ее решения </w:t>
      </w:r>
    </w:p>
    <w:p w:rsidR="005D655F" w:rsidRPr="00C82D01" w:rsidRDefault="005D655F" w:rsidP="002C0754">
      <w:pPr>
        <w:pStyle w:val="ConsPlusNormal"/>
        <w:widowControl/>
        <w:ind w:firstLine="709"/>
        <w:jc w:val="center"/>
        <w:outlineLvl w:val="1"/>
        <w:rPr>
          <w:b/>
        </w:rPr>
      </w:pPr>
      <w:r w:rsidRPr="00C82D01">
        <w:rPr>
          <w:b/>
        </w:rPr>
        <w:t>программными методами</w:t>
      </w:r>
    </w:p>
    <w:p w:rsidR="005D655F" w:rsidRPr="00C82D01" w:rsidRDefault="005D655F" w:rsidP="002C0754">
      <w:pPr>
        <w:pStyle w:val="a3"/>
        <w:spacing w:after="0"/>
        <w:ind w:left="0" w:firstLine="709"/>
        <w:jc w:val="both"/>
        <w:rPr>
          <w:rFonts w:ascii="Arial" w:hAnsi="Arial" w:cs="Arial"/>
          <w:sz w:val="20"/>
          <w:szCs w:val="20"/>
        </w:rPr>
      </w:pPr>
    </w:p>
    <w:p w:rsidR="005D655F" w:rsidRPr="00C82D01" w:rsidRDefault="005D655F" w:rsidP="002C0754">
      <w:pPr>
        <w:pStyle w:val="a3"/>
        <w:spacing w:after="0"/>
        <w:ind w:left="0" w:firstLine="709"/>
        <w:jc w:val="both"/>
        <w:rPr>
          <w:rFonts w:ascii="Arial" w:hAnsi="Arial" w:cs="Arial"/>
          <w:sz w:val="20"/>
          <w:szCs w:val="20"/>
        </w:rPr>
      </w:pPr>
      <w:r w:rsidRPr="00C82D01">
        <w:rPr>
          <w:rFonts w:ascii="Arial" w:hAnsi="Arial" w:cs="Arial"/>
          <w:sz w:val="20"/>
          <w:szCs w:val="20"/>
        </w:rPr>
        <w:t xml:space="preserve">Муниципальное образование "Тихоновка" входит в состав Боханского района, Иркутской области. Общая площадь составляет 18427,1 </w:t>
      </w:r>
      <w:proofErr w:type="spellStart"/>
      <w:r w:rsidRPr="00C82D01">
        <w:rPr>
          <w:rFonts w:ascii="Arial" w:hAnsi="Arial" w:cs="Arial"/>
          <w:sz w:val="20"/>
          <w:szCs w:val="20"/>
        </w:rPr>
        <w:t>тыс.кв.м</w:t>
      </w:r>
      <w:proofErr w:type="spellEnd"/>
      <w:r w:rsidRPr="00C82D01">
        <w:rPr>
          <w:rFonts w:ascii="Arial" w:hAnsi="Arial" w:cs="Arial"/>
          <w:sz w:val="20"/>
          <w:szCs w:val="20"/>
        </w:rPr>
        <w:t>. Число проживающих на 01.11.2021 составляет 1528 чел. Основой экономики поселения является торговля, сельскохозяйственный кооператив, а также бюджетные организации.</w:t>
      </w:r>
    </w:p>
    <w:p w:rsidR="005D655F" w:rsidRPr="00C82D01" w:rsidRDefault="005D655F" w:rsidP="002C0754">
      <w:pPr>
        <w:pStyle w:val="a3"/>
        <w:spacing w:after="0"/>
        <w:ind w:left="0" w:firstLine="709"/>
        <w:jc w:val="both"/>
        <w:rPr>
          <w:rFonts w:ascii="Arial" w:hAnsi="Arial" w:cs="Arial"/>
          <w:sz w:val="20"/>
          <w:szCs w:val="20"/>
        </w:rPr>
      </w:pPr>
      <w:r w:rsidRPr="00C82D01">
        <w:rPr>
          <w:rFonts w:ascii="Arial" w:hAnsi="Arial" w:cs="Arial"/>
          <w:sz w:val="20"/>
          <w:szCs w:val="20"/>
        </w:rPr>
        <w:t>Энергоснабжение объектов жилищного хозяйства и социальной сферы поселения осуществляется от ОАО Восточные электрические сети.</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Основным источником обеспечения объектов электрической энергией является ОАО Восточные электрические сети.</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В муниципальном образовании имеет место устойчивая тенденция на повышение стоимости энергетических ресурсов:</w:t>
      </w:r>
    </w:p>
    <w:p w:rsidR="005D655F" w:rsidRPr="00C82D01" w:rsidRDefault="005D655F" w:rsidP="002C0754">
      <w:pPr>
        <w:pStyle w:val="ConsPlusNormal"/>
        <w:widowControl/>
        <w:ind w:firstLine="709"/>
      </w:pPr>
    </w:p>
    <w:p w:rsidR="005D655F" w:rsidRPr="00C82D01" w:rsidRDefault="005D655F" w:rsidP="002C0754">
      <w:pPr>
        <w:pStyle w:val="ConsPlusNormal"/>
        <w:widowControl/>
        <w:ind w:firstLine="709"/>
        <w:jc w:val="center"/>
      </w:pPr>
      <w:r w:rsidRPr="00C82D01">
        <w:t>Рост тарифов на электрическую энергию</w:t>
      </w:r>
    </w:p>
    <w:p w:rsidR="005D655F" w:rsidRPr="00C82D01" w:rsidRDefault="005D655F" w:rsidP="002C0754">
      <w:pPr>
        <w:pStyle w:val="ConsPlusNormal"/>
        <w:widowControl/>
        <w:ind w:firstLine="709"/>
        <w:jc w:val="center"/>
      </w:pPr>
      <w:r w:rsidRPr="00C82D01">
        <w:t>для муниципальных учреждений</w:t>
      </w:r>
    </w:p>
    <w:p w:rsidR="005D655F" w:rsidRPr="00C82D01" w:rsidRDefault="005D655F" w:rsidP="002C0754">
      <w:pPr>
        <w:pStyle w:val="ConsPlusNormal"/>
        <w:widowControl/>
        <w:ind w:firstLine="709"/>
        <w:jc w:val="center"/>
      </w:pPr>
      <w:r w:rsidRPr="00C82D01">
        <w:t>руб./</w:t>
      </w:r>
      <w:proofErr w:type="spellStart"/>
      <w:r w:rsidRPr="00C82D01">
        <w:t>тыс.кВт.ч</w:t>
      </w:r>
      <w:proofErr w:type="spellEnd"/>
      <w:r w:rsidRPr="00C82D01">
        <w:t>.</w:t>
      </w:r>
    </w:p>
    <w:p w:rsidR="005D655F" w:rsidRPr="00C82D01" w:rsidRDefault="005D655F" w:rsidP="002C0754">
      <w:pPr>
        <w:pStyle w:val="ConsPlusNormal"/>
        <w:widowControl/>
        <w:ind w:firstLine="709"/>
        <w:rPr>
          <w:rFonts w:ascii="Times New Roman" w:hAnsi="Times New Roman" w:cs="Times New Roman"/>
        </w:rPr>
      </w:pPr>
      <w:r w:rsidRPr="00C82D01">
        <w:rPr>
          <w:rFonts w:ascii="Times New Roman" w:hAnsi="Times New Roman" w:cs="Times New Roman"/>
          <w:noProof/>
        </w:rPr>
        <w:lastRenderedPageBreak/>
        <w:drawing>
          <wp:inline distT="0" distB="0" distL="0" distR="0" wp14:anchorId="1DE39994" wp14:editId="3F87768B">
            <wp:extent cx="3895725" cy="23241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 xml:space="preserve">В ситуации, когда энергоресурсы становятся рыночным фактором и формируют значительную часть затрат местного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(далее – муниципальные здания), и как следствие, в выработке алгоритма эффективных действий по проведению главой поселения политики по энергосбережению и повышению энергетической эффективности. </w:t>
      </w:r>
    </w:p>
    <w:p w:rsidR="005D655F" w:rsidRPr="00C82D01" w:rsidRDefault="005D655F" w:rsidP="002C0754">
      <w:pPr>
        <w:spacing w:after="0" w:line="240" w:lineRule="auto"/>
        <w:ind w:firstLine="709"/>
        <w:jc w:val="both"/>
        <w:rPr>
          <w:rFonts w:ascii="Arial" w:hAnsi="Arial" w:cs="Arial"/>
          <w:sz w:val="20"/>
          <w:szCs w:val="20"/>
          <w:lang w:eastAsia="nb-NO"/>
        </w:rPr>
      </w:pPr>
      <w:r w:rsidRPr="00C82D01">
        <w:rPr>
          <w:rFonts w:ascii="Arial" w:hAnsi="Arial" w:cs="Arial"/>
          <w:sz w:val="20"/>
          <w:szCs w:val="20"/>
          <w:lang w:eastAsia="nb-NO"/>
        </w:rPr>
        <w:t>На январь 2021 года перечень муниципальных зданий включал 8 объектов с охватываемой отапливаемой площадью приблизительно 0,92 тыс. м</w:t>
      </w:r>
      <w:r w:rsidRPr="00C82D01">
        <w:rPr>
          <w:rFonts w:ascii="Arial" w:hAnsi="Arial" w:cs="Arial"/>
          <w:sz w:val="20"/>
          <w:szCs w:val="20"/>
          <w:vertAlign w:val="superscript"/>
          <w:lang w:eastAsia="nb-NO"/>
        </w:rPr>
        <w:t>2</w:t>
      </w:r>
      <w:r w:rsidRPr="00C82D01">
        <w:rPr>
          <w:rFonts w:ascii="Arial" w:hAnsi="Arial" w:cs="Arial"/>
          <w:sz w:val="20"/>
          <w:szCs w:val="20"/>
          <w:lang w:eastAsia="nb-NO"/>
        </w:rPr>
        <w:t xml:space="preserve">. Годовое энергопотребление муниципалитета составляет 162,3 </w:t>
      </w:r>
      <w:proofErr w:type="spellStart"/>
      <w:r w:rsidRPr="00C82D01">
        <w:rPr>
          <w:rFonts w:ascii="Arial" w:hAnsi="Arial" w:cs="Arial"/>
          <w:sz w:val="20"/>
          <w:szCs w:val="20"/>
          <w:lang w:eastAsia="nb-NO"/>
        </w:rPr>
        <w:t>кВтч</w:t>
      </w:r>
      <w:proofErr w:type="spellEnd"/>
      <w:r w:rsidRPr="00C82D01">
        <w:rPr>
          <w:rFonts w:ascii="Arial" w:hAnsi="Arial" w:cs="Arial"/>
          <w:sz w:val="20"/>
          <w:szCs w:val="20"/>
          <w:lang w:eastAsia="nb-NO"/>
        </w:rPr>
        <w:t xml:space="preserve"> </w:t>
      </w:r>
    </w:p>
    <w:p w:rsidR="005D655F" w:rsidRPr="00C82D01" w:rsidRDefault="005D655F" w:rsidP="002C0754">
      <w:pPr>
        <w:spacing w:after="0" w:line="240" w:lineRule="auto"/>
        <w:ind w:firstLine="709"/>
        <w:rPr>
          <w:sz w:val="20"/>
          <w:szCs w:val="20"/>
          <w:lang w:eastAsia="nb-NO"/>
        </w:rPr>
      </w:pPr>
    </w:p>
    <w:tbl>
      <w:tblPr>
        <w:tblW w:w="8946"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66"/>
        <w:gridCol w:w="2846"/>
        <w:gridCol w:w="1406"/>
        <w:gridCol w:w="2366"/>
        <w:gridCol w:w="1886"/>
      </w:tblGrid>
      <w:tr w:rsidR="005D655F" w:rsidRPr="00C82D01" w:rsidTr="005D655F">
        <w:trPr>
          <w:trHeight w:val="645"/>
        </w:trPr>
        <w:tc>
          <w:tcPr>
            <w:tcW w:w="545" w:type="dxa"/>
            <w:tcBorders>
              <w:top w:val="double" w:sz="4" w:space="0" w:color="auto"/>
              <w:left w:val="double" w:sz="4" w:space="0" w:color="auto"/>
              <w:bottom w:val="single" w:sz="4" w:space="0" w:color="auto"/>
              <w:right w:val="single" w:sz="4" w:space="0" w:color="auto"/>
            </w:tcBorders>
            <w:shd w:val="clear" w:color="auto" w:fill="E0E0E0"/>
            <w:hideMark/>
          </w:tcPr>
          <w:p w:rsidR="005D655F" w:rsidRPr="00C82D01" w:rsidRDefault="005D655F" w:rsidP="002C0754">
            <w:pPr>
              <w:spacing w:after="0" w:line="240" w:lineRule="auto"/>
              <w:ind w:firstLine="709"/>
              <w:rPr>
                <w:rFonts w:ascii="Courier New" w:hAnsi="Courier New" w:cs="Courier New"/>
                <w:b/>
                <w:bCs/>
                <w:sz w:val="20"/>
                <w:szCs w:val="20"/>
              </w:rPr>
            </w:pPr>
            <w:r w:rsidRPr="00C82D01">
              <w:rPr>
                <w:rFonts w:ascii="Courier New" w:hAnsi="Courier New" w:cs="Courier New"/>
                <w:b/>
                <w:bCs/>
                <w:sz w:val="20"/>
                <w:szCs w:val="20"/>
              </w:rPr>
              <w:t> </w:t>
            </w:r>
          </w:p>
        </w:tc>
        <w:tc>
          <w:tcPr>
            <w:tcW w:w="2693" w:type="dxa"/>
            <w:tcBorders>
              <w:top w:val="double" w:sz="4" w:space="0" w:color="auto"/>
              <w:left w:val="single" w:sz="4" w:space="0" w:color="auto"/>
              <w:bottom w:val="single" w:sz="4" w:space="0" w:color="auto"/>
              <w:right w:val="single" w:sz="4" w:space="0" w:color="auto"/>
            </w:tcBorders>
            <w:shd w:val="clear" w:color="auto" w:fill="E0E0E0"/>
            <w:hideMark/>
          </w:tcPr>
          <w:p w:rsidR="005D655F" w:rsidRPr="00C82D01" w:rsidRDefault="005D655F" w:rsidP="002C0754">
            <w:pPr>
              <w:spacing w:after="0" w:line="240" w:lineRule="auto"/>
              <w:ind w:firstLine="709"/>
              <w:rPr>
                <w:rFonts w:ascii="Courier New" w:hAnsi="Courier New" w:cs="Courier New"/>
                <w:b/>
                <w:bCs/>
                <w:sz w:val="20"/>
                <w:szCs w:val="20"/>
              </w:rPr>
            </w:pPr>
            <w:r w:rsidRPr="00C82D01">
              <w:rPr>
                <w:rFonts w:ascii="Courier New" w:hAnsi="Courier New" w:cs="Courier New"/>
                <w:b/>
                <w:bCs/>
                <w:sz w:val="20"/>
                <w:szCs w:val="20"/>
              </w:rPr>
              <w:t>Сектор</w:t>
            </w:r>
          </w:p>
        </w:tc>
        <w:tc>
          <w:tcPr>
            <w:tcW w:w="1352" w:type="dxa"/>
            <w:tcBorders>
              <w:top w:val="double" w:sz="4" w:space="0" w:color="auto"/>
              <w:left w:val="single" w:sz="4" w:space="0" w:color="auto"/>
              <w:bottom w:val="single" w:sz="4" w:space="0" w:color="auto"/>
              <w:right w:val="single" w:sz="4" w:space="0" w:color="auto"/>
            </w:tcBorders>
            <w:shd w:val="clear" w:color="auto" w:fill="E0E0E0"/>
            <w:hideMark/>
          </w:tcPr>
          <w:p w:rsidR="005D655F" w:rsidRPr="00C82D01" w:rsidRDefault="005D655F" w:rsidP="002C0754">
            <w:pPr>
              <w:spacing w:after="0" w:line="240" w:lineRule="auto"/>
              <w:ind w:firstLine="709"/>
              <w:rPr>
                <w:rFonts w:ascii="Courier New" w:hAnsi="Courier New" w:cs="Courier New"/>
                <w:b/>
                <w:bCs/>
                <w:sz w:val="20"/>
                <w:szCs w:val="20"/>
              </w:rPr>
            </w:pPr>
            <w:r w:rsidRPr="00C82D01">
              <w:rPr>
                <w:rFonts w:ascii="Courier New" w:hAnsi="Courier New" w:cs="Courier New"/>
                <w:b/>
                <w:bCs/>
                <w:sz w:val="20"/>
                <w:szCs w:val="20"/>
              </w:rPr>
              <w:t>Кол-во  объектов</w:t>
            </w:r>
          </w:p>
        </w:tc>
        <w:tc>
          <w:tcPr>
            <w:tcW w:w="1984" w:type="dxa"/>
            <w:tcBorders>
              <w:top w:val="double" w:sz="4" w:space="0" w:color="auto"/>
              <w:left w:val="single" w:sz="4" w:space="0" w:color="auto"/>
              <w:bottom w:val="single" w:sz="4" w:space="0" w:color="auto"/>
              <w:right w:val="single" w:sz="4" w:space="0" w:color="auto"/>
            </w:tcBorders>
            <w:shd w:val="clear" w:color="auto" w:fill="E0E0E0"/>
            <w:hideMark/>
          </w:tcPr>
          <w:p w:rsidR="005D655F" w:rsidRPr="00C82D01" w:rsidRDefault="005D655F" w:rsidP="002C0754">
            <w:pPr>
              <w:spacing w:after="0" w:line="240" w:lineRule="auto"/>
              <w:ind w:firstLine="709"/>
              <w:jc w:val="center"/>
              <w:rPr>
                <w:rFonts w:ascii="Courier New" w:hAnsi="Courier New" w:cs="Courier New"/>
                <w:b/>
                <w:bCs/>
                <w:sz w:val="20"/>
                <w:szCs w:val="20"/>
              </w:rPr>
            </w:pPr>
            <w:r w:rsidRPr="00C82D01">
              <w:rPr>
                <w:rFonts w:ascii="Courier New" w:hAnsi="Courier New" w:cs="Courier New"/>
                <w:b/>
                <w:bCs/>
                <w:sz w:val="20"/>
                <w:szCs w:val="20"/>
              </w:rPr>
              <w:t>Отапливаемая площадь</w:t>
            </w:r>
          </w:p>
        </w:tc>
        <w:tc>
          <w:tcPr>
            <w:tcW w:w="2372" w:type="dxa"/>
            <w:tcBorders>
              <w:top w:val="double" w:sz="4" w:space="0" w:color="auto"/>
              <w:left w:val="single" w:sz="4" w:space="0" w:color="auto"/>
              <w:bottom w:val="single" w:sz="4" w:space="0" w:color="auto"/>
              <w:right w:val="double" w:sz="4" w:space="0" w:color="auto"/>
            </w:tcBorders>
            <w:shd w:val="clear" w:color="auto" w:fill="E0E0E0"/>
            <w:hideMark/>
          </w:tcPr>
          <w:p w:rsidR="005D655F" w:rsidRPr="00C82D01" w:rsidRDefault="005D655F" w:rsidP="002C0754">
            <w:pPr>
              <w:spacing w:after="0" w:line="240" w:lineRule="auto"/>
              <w:ind w:firstLine="709"/>
              <w:jc w:val="center"/>
              <w:rPr>
                <w:rFonts w:ascii="Courier New" w:hAnsi="Courier New" w:cs="Courier New"/>
                <w:b/>
                <w:bCs/>
                <w:sz w:val="20"/>
                <w:szCs w:val="20"/>
              </w:rPr>
            </w:pPr>
            <w:r w:rsidRPr="00C82D01">
              <w:rPr>
                <w:rFonts w:ascii="Courier New" w:hAnsi="Courier New" w:cs="Courier New"/>
                <w:b/>
                <w:bCs/>
                <w:sz w:val="20"/>
                <w:szCs w:val="20"/>
              </w:rPr>
              <w:t>Годовое потребление энергии</w:t>
            </w:r>
          </w:p>
        </w:tc>
      </w:tr>
      <w:tr w:rsidR="005D655F" w:rsidRPr="00C82D01" w:rsidTr="005D655F">
        <w:trPr>
          <w:trHeight w:val="330"/>
        </w:trPr>
        <w:tc>
          <w:tcPr>
            <w:tcW w:w="545" w:type="dxa"/>
            <w:tcBorders>
              <w:top w:val="single" w:sz="4" w:space="0" w:color="auto"/>
              <w:left w:val="double" w:sz="4" w:space="0" w:color="auto"/>
              <w:bottom w:val="single" w:sz="4" w:space="0" w:color="auto"/>
              <w:right w:val="single" w:sz="4" w:space="0" w:color="auto"/>
            </w:tcBorders>
            <w:hideMark/>
          </w:tcPr>
          <w:p w:rsidR="005D655F" w:rsidRPr="00C82D01" w:rsidRDefault="005D655F" w:rsidP="002C0754">
            <w:pPr>
              <w:spacing w:after="0" w:line="240" w:lineRule="auto"/>
              <w:ind w:firstLine="709"/>
              <w:rPr>
                <w:rFonts w:ascii="Courier New" w:hAnsi="Courier New" w:cs="Courier New"/>
                <w:b/>
                <w:bCs/>
                <w:sz w:val="20"/>
                <w:szCs w:val="20"/>
              </w:rPr>
            </w:pPr>
            <w:r w:rsidRPr="00C82D01">
              <w:rPr>
                <w:rFonts w:ascii="Courier New" w:hAnsi="Courier New" w:cs="Courier New"/>
                <w:b/>
                <w:bCs/>
                <w:sz w:val="20"/>
                <w:szCs w:val="20"/>
              </w:rPr>
              <w:t> </w:t>
            </w:r>
          </w:p>
        </w:tc>
        <w:tc>
          <w:tcPr>
            <w:tcW w:w="2693"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rPr>
                <w:rFonts w:ascii="Courier New" w:hAnsi="Courier New" w:cs="Courier New"/>
                <w:b/>
                <w:bCs/>
                <w:sz w:val="20"/>
                <w:szCs w:val="20"/>
              </w:rPr>
            </w:pPr>
            <w:r w:rsidRPr="00C82D01">
              <w:rPr>
                <w:rFonts w:ascii="Courier New" w:hAnsi="Courier New" w:cs="Courier New"/>
                <w:b/>
                <w:bCs/>
                <w:sz w:val="20"/>
                <w:szCs w:val="20"/>
              </w:rPr>
              <w:t> </w:t>
            </w:r>
          </w:p>
        </w:tc>
        <w:tc>
          <w:tcPr>
            <w:tcW w:w="1352"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rPr>
                <w:rFonts w:ascii="Courier New" w:hAnsi="Courier New" w:cs="Courier New"/>
                <w:b/>
                <w:bCs/>
                <w:sz w:val="20"/>
                <w:szCs w:val="20"/>
              </w:rPr>
            </w:pPr>
            <w:r w:rsidRPr="00C82D01">
              <w:rPr>
                <w:rFonts w:ascii="Courier New" w:hAnsi="Courier New" w:cs="Courier New"/>
                <w:b/>
                <w:bCs/>
                <w:sz w:val="20"/>
                <w:szCs w:val="20"/>
              </w:rPr>
              <w:t> </w:t>
            </w:r>
          </w:p>
        </w:tc>
        <w:tc>
          <w:tcPr>
            <w:tcW w:w="1984"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b/>
                <w:bCs/>
                <w:sz w:val="20"/>
                <w:szCs w:val="20"/>
                <w:vertAlign w:val="superscript"/>
              </w:rPr>
            </w:pPr>
            <w:r w:rsidRPr="00C82D01">
              <w:rPr>
                <w:rFonts w:ascii="Courier New" w:hAnsi="Courier New" w:cs="Courier New"/>
                <w:b/>
                <w:bCs/>
                <w:sz w:val="20"/>
                <w:szCs w:val="20"/>
              </w:rPr>
              <w:t>М</w:t>
            </w:r>
            <w:r w:rsidRPr="00C82D01">
              <w:rPr>
                <w:rFonts w:ascii="Courier New" w:hAnsi="Courier New" w:cs="Courier New"/>
                <w:b/>
                <w:bCs/>
                <w:sz w:val="20"/>
                <w:szCs w:val="20"/>
                <w:vertAlign w:val="superscript"/>
              </w:rPr>
              <w:t>2</w:t>
            </w:r>
          </w:p>
        </w:tc>
        <w:tc>
          <w:tcPr>
            <w:tcW w:w="2372" w:type="dxa"/>
            <w:tcBorders>
              <w:top w:val="single" w:sz="4" w:space="0" w:color="auto"/>
              <w:left w:val="single" w:sz="4" w:space="0" w:color="auto"/>
              <w:bottom w:val="single" w:sz="4" w:space="0" w:color="auto"/>
              <w:right w:val="double" w:sz="4" w:space="0" w:color="auto"/>
            </w:tcBorders>
            <w:hideMark/>
          </w:tcPr>
          <w:p w:rsidR="005D655F" w:rsidRPr="00C82D01" w:rsidRDefault="005D655F" w:rsidP="002C0754">
            <w:pPr>
              <w:spacing w:after="0" w:line="240" w:lineRule="auto"/>
              <w:ind w:firstLine="709"/>
              <w:jc w:val="center"/>
              <w:rPr>
                <w:rFonts w:ascii="Courier New" w:hAnsi="Courier New" w:cs="Courier New"/>
                <w:b/>
                <w:bCs/>
                <w:sz w:val="20"/>
                <w:szCs w:val="20"/>
              </w:rPr>
            </w:pPr>
            <w:proofErr w:type="spellStart"/>
            <w:r w:rsidRPr="00C82D01">
              <w:rPr>
                <w:rFonts w:ascii="Courier New" w:hAnsi="Courier New" w:cs="Courier New"/>
                <w:b/>
                <w:bCs/>
                <w:sz w:val="20"/>
                <w:szCs w:val="20"/>
              </w:rPr>
              <w:t>кВтч</w:t>
            </w:r>
            <w:proofErr w:type="spellEnd"/>
            <w:r w:rsidRPr="00C82D01">
              <w:rPr>
                <w:rFonts w:ascii="Courier New" w:hAnsi="Courier New" w:cs="Courier New"/>
                <w:b/>
                <w:bCs/>
                <w:sz w:val="20"/>
                <w:szCs w:val="20"/>
              </w:rPr>
              <w:t>/год</w:t>
            </w:r>
          </w:p>
        </w:tc>
      </w:tr>
      <w:tr w:rsidR="005D655F" w:rsidRPr="00C82D01" w:rsidTr="005D655F">
        <w:trPr>
          <w:trHeight w:val="315"/>
        </w:trPr>
        <w:tc>
          <w:tcPr>
            <w:tcW w:w="545" w:type="dxa"/>
            <w:tcBorders>
              <w:top w:val="single" w:sz="4" w:space="0" w:color="auto"/>
              <w:left w:val="doub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w:t>
            </w:r>
          </w:p>
        </w:tc>
        <w:tc>
          <w:tcPr>
            <w:tcW w:w="2693"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Административное здание</w:t>
            </w:r>
          </w:p>
        </w:tc>
        <w:tc>
          <w:tcPr>
            <w:tcW w:w="1352"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1</w:t>
            </w:r>
          </w:p>
        </w:tc>
        <w:tc>
          <w:tcPr>
            <w:tcW w:w="1984"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150</w:t>
            </w:r>
          </w:p>
        </w:tc>
        <w:tc>
          <w:tcPr>
            <w:tcW w:w="2372" w:type="dxa"/>
            <w:tcBorders>
              <w:top w:val="single" w:sz="4" w:space="0" w:color="auto"/>
              <w:left w:val="single" w:sz="4" w:space="0" w:color="auto"/>
              <w:bottom w:val="single" w:sz="4" w:space="0" w:color="auto"/>
              <w:right w:val="double" w:sz="4" w:space="0" w:color="auto"/>
            </w:tcBorders>
            <w:hideMark/>
          </w:tcPr>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42,6</w:t>
            </w:r>
          </w:p>
        </w:tc>
      </w:tr>
      <w:tr w:rsidR="005D655F" w:rsidRPr="00C82D01" w:rsidTr="005D655F">
        <w:trPr>
          <w:trHeight w:val="315"/>
        </w:trPr>
        <w:tc>
          <w:tcPr>
            <w:tcW w:w="545" w:type="dxa"/>
            <w:tcBorders>
              <w:top w:val="single" w:sz="4" w:space="0" w:color="auto"/>
              <w:left w:val="doub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w:t>
            </w:r>
          </w:p>
        </w:tc>
        <w:tc>
          <w:tcPr>
            <w:tcW w:w="2693"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Здание культуры</w:t>
            </w:r>
          </w:p>
          <w:p w:rsidR="005D655F" w:rsidRPr="00C82D01" w:rsidRDefault="005D655F" w:rsidP="002C0754">
            <w:pPr>
              <w:spacing w:after="0" w:line="240" w:lineRule="auto"/>
              <w:ind w:firstLine="709"/>
              <w:rPr>
                <w:rFonts w:ascii="Courier New" w:hAnsi="Courier New" w:cs="Courier New"/>
                <w:sz w:val="20"/>
                <w:szCs w:val="20"/>
              </w:rPr>
            </w:pPr>
          </w:p>
        </w:tc>
        <w:tc>
          <w:tcPr>
            <w:tcW w:w="1352"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1</w:t>
            </w:r>
          </w:p>
        </w:tc>
        <w:tc>
          <w:tcPr>
            <w:tcW w:w="1984"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500</w:t>
            </w:r>
          </w:p>
        </w:tc>
        <w:tc>
          <w:tcPr>
            <w:tcW w:w="2372" w:type="dxa"/>
            <w:tcBorders>
              <w:top w:val="single" w:sz="4" w:space="0" w:color="auto"/>
              <w:left w:val="single" w:sz="4" w:space="0" w:color="auto"/>
              <w:bottom w:val="single" w:sz="4" w:space="0" w:color="auto"/>
              <w:right w:val="double" w:sz="4" w:space="0" w:color="auto"/>
            </w:tcBorders>
            <w:hideMark/>
          </w:tcPr>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9,2</w:t>
            </w:r>
          </w:p>
        </w:tc>
      </w:tr>
      <w:tr w:rsidR="005D655F" w:rsidRPr="00C82D01" w:rsidTr="005D655F">
        <w:trPr>
          <w:trHeight w:val="315"/>
        </w:trPr>
        <w:tc>
          <w:tcPr>
            <w:tcW w:w="545" w:type="dxa"/>
            <w:tcBorders>
              <w:top w:val="single" w:sz="4" w:space="0" w:color="auto"/>
              <w:left w:val="doub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3</w:t>
            </w:r>
          </w:p>
        </w:tc>
        <w:tc>
          <w:tcPr>
            <w:tcW w:w="2693"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Здание библиотеки</w:t>
            </w:r>
          </w:p>
        </w:tc>
        <w:tc>
          <w:tcPr>
            <w:tcW w:w="1352"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1</w:t>
            </w:r>
          </w:p>
        </w:tc>
        <w:tc>
          <w:tcPr>
            <w:tcW w:w="1984"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200</w:t>
            </w:r>
          </w:p>
        </w:tc>
        <w:tc>
          <w:tcPr>
            <w:tcW w:w="2372" w:type="dxa"/>
            <w:tcBorders>
              <w:top w:val="single" w:sz="4" w:space="0" w:color="auto"/>
              <w:left w:val="single" w:sz="4" w:space="0" w:color="auto"/>
              <w:bottom w:val="single" w:sz="4" w:space="0" w:color="auto"/>
              <w:right w:val="double" w:sz="4" w:space="0" w:color="auto"/>
            </w:tcBorders>
            <w:hideMark/>
          </w:tcPr>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31,6</w:t>
            </w:r>
          </w:p>
        </w:tc>
      </w:tr>
      <w:tr w:rsidR="005D655F" w:rsidRPr="00C82D01" w:rsidTr="005D655F">
        <w:trPr>
          <w:trHeight w:val="315"/>
        </w:trPr>
        <w:tc>
          <w:tcPr>
            <w:tcW w:w="545" w:type="dxa"/>
            <w:tcBorders>
              <w:top w:val="single" w:sz="4" w:space="0" w:color="auto"/>
              <w:left w:val="double" w:sz="4" w:space="0" w:color="auto"/>
              <w:bottom w:val="single" w:sz="4" w:space="0" w:color="auto"/>
              <w:right w:val="single" w:sz="4" w:space="0" w:color="auto"/>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4</w:t>
            </w:r>
          </w:p>
        </w:tc>
        <w:tc>
          <w:tcPr>
            <w:tcW w:w="2693"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здание водонапорной башни д. Чилим</w:t>
            </w:r>
          </w:p>
        </w:tc>
        <w:tc>
          <w:tcPr>
            <w:tcW w:w="1352"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1</w:t>
            </w:r>
          </w:p>
        </w:tc>
        <w:tc>
          <w:tcPr>
            <w:tcW w:w="1984"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15</w:t>
            </w:r>
          </w:p>
        </w:tc>
        <w:tc>
          <w:tcPr>
            <w:tcW w:w="2372" w:type="dxa"/>
            <w:tcBorders>
              <w:top w:val="single" w:sz="4" w:space="0" w:color="auto"/>
              <w:left w:val="single" w:sz="4" w:space="0" w:color="auto"/>
              <w:bottom w:val="single" w:sz="4" w:space="0" w:color="auto"/>
              <w:right w:val="double" w:sz="4" w:space="0" w:color="auto"/>
            </w:tcBorders>
            <w:hideMark/>
          </w:tcPr>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14,6</w:t>
            </w:r>
          </w:p>
        </w:tc>
      </w:tr>
      <w:tr w:rsidR="005D655F" w:rsidRPr="00C82D01" w:rsidTr="005D655F">
        <w:trPr>
          <w:trHeight w:val="315"/>
        </w:trPr>
        <w:tc>
          <w:tcPr>
            <w:tcW w:w="545" w:type="dxa"/>
            <w:tcBorders>
              <w:top w:val="single" w:sz="4" w:space="0" w:color="auto"/>
              <w:left w:val="double" w:sz="4" w:space="0" w:color="auto"/>
              <w:bottom w:val="single" w:sz="4" w:space="0" w:color="auto"/>
              <w:right w:val="single" w:sz="4" w:space="0" w:color="auto"/>
            </w:tcBorders>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5</w:t>
            </w:r>
          </w:p>
        </w:tc>
        <w:tc>
          <w:tcPr>
            <w:tcW w:w="2693"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здание водонапорной башни ул. Чехова</w:t>
            </w:r>
          </w:p>
        </w:tc>
        <w:tc>
          <w:tcPr>
            <w:tcW w:w="1352"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15</w:t>
            </w:r>
          </w:p>
        </w:tc>
        <w:tc>
          <w:tcPr>
            <w:tcW w:w="2372" w:type="dxa"/>
            <w:tcBorders>
              <w:top w:val="single" w:sz="4" w:space="0" w:color="auto"/>
              <w:left w:val="single" w:sz="4" w:space="0" w:color="auto"/>
              <w:bottom w:val="single" w:sz="4" w:space="0" w:color="auto"/>
              <w:right w:val="double" w:sz="4" w:space="0" w:color="auto"/>
            </w:tcBorders>
          </w:tcPr>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8,8</w:t>
            </w:r>
          </w:p>
        </w:tc>
      </w:tr>
      <w:tr w:rsidR="005D655F" w:rsidRPr="00C82D01" w:rsidTr="005D655F">
        <w:trPr>
          <w:trHeight w:val="315"/>
        </w:trPr>
        <w:tc>
          <w:tcPr>
            <w:tcW w:w="545" w:type="dxa"/>
            <w:tcBorders>
              <w:top w:val="single" w:sz="4" w:space="0" w:color="auto"/>
              <w:left w:val="double" w:sz="4" w:space="0" w:color="auto"/>
              <w:bottom w:val="single" w:sz="4" w:space="0" w:color="auto"/>
              <w:right w:val="single" w:sz="4" w:space="0" w:color="auto"/>
            </w:tcBorders>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6</w:t>
            </w:r>
          </w:p>
        </w:tc>
        <w:tc>
          <w:tcPr>
            <w:tcW w:w="2693"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здание водонапорной башни ул. Гагарина</w:t>
            </w:r>
          </w:p>
        </w:tc>
        <w:tc>
          <w:tcPr>
            <w:tcW w:w="1352"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15</w:t>
            </w:r>
          </w:p>
        </w:tc>
        <w:tc>
          <w:tcPr>
            <w:tcW w:w="2372" w:type="dxa"/>
            <w:tcBorders>
              <w:top w:val="single" w:sz="4" w:space="0" w:color="auto"/>
              <w:left w:val="single" w:sz="4" w:space="0" w:color="auto"/>
              <w:bottom w:val="single" w:sz="4" w:space="0" w:color="auto"/>
              <w:right w:val="double" w:sz="4" w:space="0" w:color="auto"/>
            </w:tcBorders>
          </w:tcPr>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16,6</w:t>
            </w:r>
          </w:p>
        </w:tc>
      </w:tr>
      <w:tr w:rsidR="005D655F" w:rsidRPr="00C82D01" w:rsidTr="005D655F">
        <w:trPr>
          <w:trHeight w:val="315"/>
        </w:trPr>
        <w:tc>
          <w:tcPr>
            <w:tcW w:w="545" w:type="dxa"/>
            <w:tcBorders>
              <w:top w:val="single" w:sz="4" w:space="0" w:color="auto"/>
              <w:left w:val="double" w:sz="4" w:space="0" w:color="auto"/>
              <w:bottom w:val="single" w:sz="4" w:space="0" w:color="auto"/>
              <w:right w:val="single" w:sz="4" w:space="0" w:color="auto"/>
            </w:tcBorders>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7</w:t>
            </w:r>
          </w:p>
        </w:tc>
        <w:tc>
          <w:tcPr>
            <w:tcW w:w="2693"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xml:space="preserve">здание водонапорной башни </w:t>
            </w:r>
            <w:proofErr w:type="spellStart"/>
            <w:r w:rsidRPr="00C82D01">
              <w:rPr>
                <w:rFonts w:ascii="Courier New" w:hAnsi="Courier New" w:cs="Courier New"/>
                <w:sz w:val="20"/>
                <w:szCs w:val="20"/>
              </w:rPr>
              <w:t>ул.Терешковой</w:t>
            </w:r>
            <w:proofErr w:type="spellEnd"/>
          </w:p>
        </w:tc>
        <w:tc>
          <w:tcPr>
            <w:tcW w:w="1352"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15</w:t>
            </w:r>
          </w:p>
        </w:tc>
        <w:tc>
          <w:tcPr>
            <w:tcW w:w="2372" w:type="dxa"/>
            <w:tcBorders>
              <w:top w:val="single" w:sz="4" w:space="0" w:color="auto"/>
              <w:left w:val="single" w:sz="4" w:space="0" w:color="auto"/>
              <w:bottom w:val="single" w:sz="4" w:space="0" w:color="auto"/>
              <w:right w:val="double" w:sz="4" w:space="0" w:color="auto"/>
            </w:tcBorders>
          </w:tcPr>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16,2</w:t>
            </w:r>
          </w:p>
        </w:tc>
      </w:tr>
      <w:tr w:rsidR="005D655F" w:rsidRPr="00C82D01" w:rsidTr="005D655F">
        <w:trPr>
          <w:trHeight w:val="315"/>
        </w:trPr>
        <w:tc>
          <w:tcPr>
            <w:tcW w:w="545" w:type="dxa"/>
            <w:tcBorders>
              <w:top w:val="single" w:sz="4" w:space="0" w:color="auto"/>
              <w:left w:val="double" w:sz="4" w:space="0" w:color="auto"/>
              <w:bottom w:val="single" w:sz="4" w:space="0" w:color="auto"/>
              <w:right w:val="single" w:sz="4" w:space="0" w:color="auto"/>
            </w:tcBorders>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8</w:t>
            </w:r>
          </w:p>
        </w:tc>
        <w:tc>
          <w:tcPr>
            <w:tcW w:w="2693"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Здание водонапорной башни по ул. Лермонтова</w:t>
            </w:r>
          </w:p>
        </w:tc>
        <w:tc>
          <w:tcPr>
            <w:tcW w:w="1352"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15</w:t>
            </w:r>
          </w:p>
        </w:tc>
        <w:tc>
          <w:tcPr>
            <w:tcW w:w="2372" w:type="dxa"/>
            <w:tcBorders>
              <w:top w:val="single" w:sz="4" w:space="0" w:color="auto"/>
              <w:left w:val="single" w:sz="4" w:space="0" w:color="auto"/>
              <w:bottom w:val="single" w:sz="4" w:space="0" w:color="auto"/>
              <w:right w:val="double" w:sz="4" w:space="0" w:color="auto"/>
            </w:tcBorders>
          </w:tcPr>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10,7</w:t>
            </w:r>
          </w:p>
        </w:tc>
      </w:tr>
      <w:tr w:rsidR="005D655F" w:rsidRPr="00C82D01" w:rsidTr="005D655F">
        <w:trPr>
          <w:trHeight w:val="315"/>
        </w:trPr>
        <w:tc>
          <w:tcPr>
            <w:tcW w:w="545" w:type="dxa"/>
            <w:tcBorders>
              <w:top w:val="single" w:sz="4" w:space="0" w:color="auto"/>
              <w:left w:val="double" w:sz="4" w:space="0" w:color="auto"/>
              <w:bottom w:val="single" w:sz="4" w:space="0" w:color="auto"/>
              <w:right w:val="single" w:sz="4" w:space="0" w:color="auto"/>
            </w:tcBorders>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9</w:t>
            </w:r>
          </w:p>
        </w:tc>
        <w:tc>
          <w:tcPr>
            <w:tcW w:w="2693"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Уличное освещение</w:t>
            </w:r>
          </w:p>
        </w:tc>
        <w:tc>
          <w:tcPr>
            <w:tcW w:w="1352"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right"/>
              <w:rPr>
                <w:rFonts w:ascii="Courier New" w:hAnsi="Courier New" w:cs="Courier New"/>
                <w:sz w:val="20"/>
                <w:szCs w:val="20"/>
              </w:rPr>
            </w:pPr>
          </w:p>
        </w:tc>
        <w:tc>
          <w:tcPr>
            <w:tcW w:w="1984"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right"/>
              <w:rPr>
                <w:rFonts w:ascii="Courier New" w:hAnsi="Courier New" w:cs="Courier New"/>
                <w:sz w:val="20"/>
                <w:szCs w:val="20"/>
              </w:rPr>
            </w:pPr>
          </w:p>
        </w:tc>
        <w:tc>
          <w:tcPr>
            <w:tcW w:w="2372" w:type="dxa"/>
            <w:tcBorders>
              <w:top w:val="single" w:sz="4" w:space="0" w:color="auto"/>
              <w:left w:val="single" w:sz="4" w:space="0" w:color="auto"/>
              <w:bottom w:val="single" w:sz="4" w:space="0" w:color="auto"/>
              <w:right w:val="double" w:sz="4" w:space="0" w:color="auto"/>
            </w:tcBorders>
          </w:tcPr>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12,0</w:t>
            </w:r>
          </w:p>
        </w:tc>
      </w:tr>
      <w:tr w:rsidR="005D655F" w:rsidRPr="00C82D01" w:rsidTr="005D655F">
        <w:trPr>
          <w:trHeight w:val="315"/>
        </w:trPr>
        <w:tc>
          <w:tcPr>
            <w:tcW w:w="545" w:type="dxa"/>
            <w:tcBorders>
              <w:top w:val="single" w:sz="4" w:space="0" w:color="auto"/>
              <w:left w:val="double" w:sz="4" w:space="0" w:color="auto"/>
              <w:bottom w:val="double" w:sz="4" w:space="0" w:color="auto"/>
              <w:right w:val="single" w:sz="4" w:space="0" w:color="auto"/>
            </w:tcBorders>
          </w:tcPr>
          <w:p w:rsidR="005D655F" w:rsidRPr="00C82D01" w:rsidRDefault="005D655F" w:rsidP="002C0754">
            <w:pPr>
              <w:spacing w:after="0" w:line="240" w:lineRule="auto"/>
              <w:ind w:firstLine="709"/>
              <w:rPr>
                <w:rFonts w:ascii="Courier New" w:hAnsi="Courier New" w:cs="Courier New"/>
                <w:b/>
                <w:sz w:val="20"/>
                <w:szCs w:val="20"/>
              </w:rPr>
            </w:pPr>
          </w:p>
        </w:tc>
        <w:tc>
          <w:tcPr>
            <w:tcW w:w="2693" w:type="dxa"/>
            <w:tcBorders>
              <w:top w:val="single" w:sz="4" w:space="0" w:color="auto"/>
              <w:left w:val="single" w:sz="4" w:space="0" w:color="auto"/>
              <w:bottom w:val="double" w:sz="4" w:space="0" w:color="auto"/>
              <w:right w:val="single" w:sz="4" w:space="0" w:color="auto"/>
            </w:tcBorders>
          </w:tcPr>
          <w:p w:rsidR="005D655F" w:rsidRPr="00C82D01" w:rsidRDefault="005D655F" w:rsidP="002C0754">
            <w:pPr>
              <w:spacing w:after="0" w:line="240" w:lineRule="auto"/>
              <w:ind w:firstLine="709"/>
              <w:rPr>
                <w:rFonts w:ascii="Courier New" w:hAnsi="Courier New" w:cs="Courier New"/>
                <w:b/>
                <w:sz w:val="20"/>
                <w:szCs w:val="20"/>
              </w:rPr>
            </w:pPr>
            <w:r w:rsidRPr="00C82D01">
              <w:rPr>
                <w:rFonts w:ascii="Courier New" w:hAnsi="Courier New" w:cs="Courier New"/>
                <w:b/>
                <w:sz w:val="20"/>
                <w:szCs w:val="20"/>
              </w:rPr>
              <w:t>всего</w:t>
            </w:r>
          </w:p>
        </w:tc>
        <w:tc>
          <w:tcPr>
            <w:tcW w:w="1352" w:type="dxa"/>
            <w:tcBorders>
              <w:top w:val="single" w:sz="4" w:space="0" w:color="auto"/>
              <w:left w:val="single" w:sz="4" w:space="0" w:color="auto"/>
              <w:bottom w:val="double" w:sz="4" w:space="0" w:color="auto"/>
              <w:right w:val="single" w:sz="4" w:space="0" w:color="auto"/>
            </w:tcBorders>
          </w:tcPr>
          <w:p w:rsidR="005D655F" w:rsidRPr="00C82D01" w:rsidRDefault="005D655F" w:rsidP="002C0754">
            <w:pPr>
              <w:spacing w:after="0" w:line="240" w:lineRule="auto"/>
              <w:ind w:firstLine="709"/>
              <w:jc w:val="right"/>
              <w:rPr>
                <w:rFonts w:ascii="Courier New" w:hAnsi="Courier New" w:cs="Courier New"/>
                <w:b/>
                <w:sz w:val="20"/>
                <w:szCs w:val="20"/>
              </w:rPr>
            </w:pPr>
            <w:r w:rsidRPr="00C82D01">
              <w:rPr>
                <w:rFonts w:ascii="Courier New" w:hAnsi="Courier New" w:cs="Courier New"/>
                <w:b/>
                <w:sz w:val="20"/>
                <w:szCs w:val="20"/>
              </w:rPr>
              <w:t>7</w:t>
            </w:r>
          </w:p>
        </w:tc>
        <w:tc>
          <w:tcPr>
            <w:tcW w:w="1984" w:type="dxa"/>
            <w:tcBorders>
              <w:top w:val="single" w:sz="4" w:space="0" w:color="auto"/>
              <w:left w:val="single" w:sz="4" w:space="0" w:color="auto"/>
              <w:bottom w:val="double" w:sz="4" w:space="0" w:color="auto"/>
              <w:right w:val="single" w:sz="4" w:space="0" w:color="auto"/>
            </w:tcBorders>
          </w:tcPr>
          <w:p w:rsidR="005D655F" w:rsidRPr="00C82D01" w:rsidRDefault="005D655F" w:rsidP="002C0754">
            <w:pPr>
              <w:spacing w:after="0" w:line="240" w:lineRule="auto"/>
              <w:ind w:firstLine="709"/>
              <w:jc w:val="right"/>
              <w:rPr>
                <w:rFonts w:ascii="Courier New" w:hAnsi="Courier New" w:cs="Courier New"/>
                <w:b/>
                <w:sz w:val="20"/>
                <w:szCs w:val="20"/>
              </w:rPr>
            </w:pPr>
            <w:r w:rsidRPr="00C82D01">
              <w:rPr>
                <w:rFonts w:ascii="Courier New" w:hAnsi="Courier New" w:cs="Courier New"/>
                <w:b/>
                <w:sz w:val="20"/>
                <w:szCs w:val="20"/>
              </w:rPr>
              <w:t>925</w:t>
            </w:r>
          </w:p>
        </w:tc>
        <w:tc>
          <w:tcPr>
            <w:tcW w:w="2372" w:type="dxa"/>
            <w:tcBorders>
              <w:top w:val="single" w:sz="4" w:space="0" w:color="auto"/>
              <w:left w:val="single" w:sz="4" w:space="0" w:color="auto"/>
              <w:bottom w:val="double" w:sz="4" w:space="0" w:color="auto"/>
              <w:right w:val="double" w:sz="4" w:space="0" w:color="auto"/>
            </w:tcBorders>
          </w:tcPr>
          <w:p w:rsidR="005D655F" w:rsidRPr="00C82D01" w:rsidRDefault="005D655F" w:rsidP="002C0754">
            <w:pPr>
              <w:spacing w:after="0" w:line="240" w:lineRule="auto"/>
              <w:ind w:firstLine="709"/>
              <w:jc w:val="right"/>
              <w:rPr>
                <w:rFonts w:ascii="Courier New" w:hAnsi="Courier New" w:cs="Courier New"/>
                <w:b/>
                <w:sz w:val="20"/>
                <w:szCs w:val="20"/>
              </w:rPr>
            </w:pPr>
            <w:r w:rsidRPr="00C82D01">
              <w:rPr>
                <w:rFonts w:ascii="Courier New" w:hAnsi="Courier New" w:cs="Courier New"/>
                <w:b/>
                <w:sz w:val="20"/>
                <w:szCs w:val="20"/>
              </w:rPr>
              <w:t>162,3</w:t>
            </w:r>
          </w:p>
        </w:tc>
      </w:tr>
    </w:tbl>
    <w:p w:rsidR="005D655F" w:rsidRPr="00C82D01" w:rsidRDefault="005D655F" w:rsidP="002C0754">
      <w:pPr>
        <w:spacing w:after="0" w:line="240" w:lineRule="auto"/>
        <w:ind w:firstLine="709"/>
        <w:rPr>
          <w:rFonts w:ascii="Courier New" w:hAnsi="Courier New" w:cs="Courier New"/>
          <w:sz w:val="20"/>
          <w:szCs w:val="20"/>
          <w:lang w:eastAsia="nb-NO"/>
        </w:rPr>
      </w:pPr>
    </w:p>
    <w:p w:rsidR="005D655F" w:rsidRPr="00C82D01" w:rsidRDefault="005D655F" w:rsidP="002C0754">
      <w:pPr>
        <w:spacing w:after="0" w:line="240" w:lineRule="auto"/>
        <w:ind w:firstLine="709"/>
        <w:rPr>
          <w:rFonts w:ascii="Arial" w:hAnsi="Arial" w:cs="Arial"/>
          <w:sz w:val="20"/>
          <w:szCs w:val="20"/>
          <w:lang w:eastAsia="nb-NO"/>
        </w:rPr>
      </w:pPr>
    </w:p>
    <w:p w:rsidR="005D655F" w:rsidRPr="00C82D01" w:rsidRDefault="005D655F" w:rsidP="002C0754">
      <w:pPr>
        <w:spacing w:after="0" w:line="240" w:lineRule="auto"/>
        <w:ind w:firstLine="709"/>
        <w:rPr>
          <w:rFonts w:ascii="Arial" w:hAnsi="Arial" w:cs="Arial"/>
          <w:sz w:val="20"/>
          <w:szCs w:val="20"/>
          <w:lang w:eastAsia="nb-NO"/>
        </w:rPr>
      </w:pPr>
    </w:p>
    <w:p w:rsidR="005D655F" w:rsidRPr="00C82D01" w:rsidRDefault="005D655F" w:rsidP="002C0754">
      <w:pPr>
        <w:spacing w:after="0" w:line="240" w:lineRule="auto"/>
        <w:ind w:firstLine="709"/>
        <w:jc w:val="center"/>
        <w:rPr>
          <w:rFonts w:ascii="Arial" w:hAnsi="Arial" w:cs="Arial"/>
          <w:b/>
          <w:bCs/>
          <w:sz w:val="20"/>
          <w:szCs w:val="20"/>
        </w:rPr>
      </w:pPr>
      <w:r w:rsidRPr="00C82D01">
        <w:rPr>
          <w:rFonts w:ascii="Arial" w:hAnsi="Arial" w:cs="Arial"/>
          <w:b/>
          <w:bCs/>
          <w:sz w:val="20"/>
          <w:szCs w:val="20"/>
        </w:rPr>
        <w:t>Потребление энергии по секторам</w:t>
      </w:r>
    </w:p>
    <w:p w:rsidR="005D655F" w:rsidRPr="00C82D01" w:rsidRDefault="005D655F" w:rsidP="002C0754">
      <w:pPr>
        <w:spacing w:after="0" w:line="240" w:lineRule="auto"/>
        <w:ind w:firstLine="709"/>
        <w:jc w:val="center"/>
        <w:rPr>
          <w:rFonts w:ascii="Arial" w:hAnsi="Arial" w:cs="Arial"/>
          <w:b/>
          <w:bCs/>
          <w:i/>
          <w:color w:val="0000FF"/>
          <w:sz w:val="20"/>
          <w:szCs w:val="20"/>
        </w:rPr>
      </w:pPr>
    </w:p>
    <w:p w:rsidR="005D655F" w:rsidRPr="00C82D01" w:rsidRDefault="005D655F" w:rsidP="002C0754">
      <w:pPr>
        <w:spacing w:after="0" w:line="240" w:lineRule="auto"/>
        <w:ind w:firstLine="709"/>
        <w:rPr>
          <w:rFonts w:ascii="Arial" w:hAnsi="Arial" w:cs="Arial"/>
          <w:color w:val="0000FF"/>
          <w:sz w:val="20"/>
          <w:szCs w:val="20"/>
          <w:lang w:eastAsia="nb-NO"/>
        </w:rPr>
      </w:pPr>
    </w:p>
    <w:p w:rsidR="005D655F" w:rsidRPr="00C82D01" w:rsidRDefault="005D655F" w:rsidP="002C0754">
      <w:pPr>
        <w:spacing w:after="0" w:line="240" w:lineRule="auto"/>
        <w:ind w:firstLine="709"/>
        <w:jc w:val="both"/>
        <w:rPr>
          <w:sz w:val="20"/>
          <w:szCs w:val="20"/>
        </w:rPr>
      </w:pPr>
    </w:p>
    <w:p w:rsidR="005D655F" w:rsidRPr="00C82D01" w:rsidRDefault="005D655F" w:rsidP="002C0754">
      <w:pPr>
        <w:spacing w:after="0" w:line="240" w:lineRule="auto"/>
        <w:ind w:firstLine="709"/>
        <w:jc w:val="both"/>
        <w:rPr>
          <w:sz w:val="20"/>
          <w:szCs w:val="20"/>
        </w:rPr>
      </w:pPr>
      <w:r w:rsidRPr="00C82D01">
        <w:rPr>
          <w:noProof/>
          <w:sz w:val="20"/>
          <w:szCs w:val="20"/>
        </w:rPr>
        <w:lastRenderedPageBreak/>
        <w:drawing>
          <wp:inline distT="0" distB="0" distL="0" distR="0" wp14:anchorId="4ADB79AD" wp14:editId="60D7D11D">
            <wp:extent cx="6305550" cy="437197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D655F" w:rsidRPr="00C82D01" w:rsidRDefault="005D655F" w:rsidP="002C0754">
      <w:pPr>
        <w:spacing w:after="0" w:line="240" w:lineRule="auto"/>
        <w:ind w:firstLine="709"/>
        <w:jc w:val="both"/>
        <w:rPr>
          <w:sz w:val="20"/>
          <w:szCs w:val="20"/>
        </w:rPr>
      </w:pP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Муниципальные здания (ДК и библиотеки) находятся в оперативном управлении муниципального бюджетного учреждения культуры «Социально-культурный центр МО «Тихоновка».</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 xml:space="preserve">В условиях роста стоимости энергоресурсов, дефицита местного бюджета, экономического кризиса, крайне важным становится обеспечение эффективного использования энергоресурсов в муниципальных зданиях.   </w:t>
      </w:r>
    </w:p>
    <w:p w:rsidR="005D655F" w:rsidRPr="00C82D01" w:rsidRDefault="005D655F" w:rsidP="002C0754">
      <w:pPr>
        <w:pStyle w:val="ConsPlusNormal"/>
        <w:widowControl/>
        <w:ind w:firstLine="709"/>
        <w:jc w:val="both"/>
      </w:pPr>
      <w:r w:rsidRPr="00C82D01">
        <w:t>На территории МО проводились энергетические обследования (</w:t>
      </w:r>
      <w:proofErr w:type="spellStart"/>
      <w:r w:rsidRPr="00C82D01">
        <w:t>энергоаудит</w:t>
      </w:r>
      <w:proofErr w:type="spellEnd"/>
      <w:r w:rsidRPr="00C82D01">
        <w:t>) муниципальных учреждений. Основными недостатками деятельности учреждений, выявленными при проведении энергетических обследований, являются:</w:t>
      </w:r>
    </w:p>
    <w:p w:rsidR="005D655F" w:rsidRPr="00C82D01" w:rsidRDefault="005D655F" w:rsidP="002C0754">
      <w:pPr>
        <w:pStyle w:val="ConsPlusNormal"/>
        <w:widowControl/>
        <w:ind w:firstLine="709"/>
        <w:jc w:val="both"/>
      </w:pPr>
      <w:r w:rsidRPr="00C82D01">
        <w:t>потери теплого воздуха через чердачные и оконные проемы, систему вентиляции, не плотности перекрытий, стен.</w:t>
      </w:r>
    </w:p>
    <w:p w:rsidR="005D655F" w:rsidRPr="00C82D01" w:rsidRDefault="005D655F" w:rsidP="002C0754">
      <w:pPr>
        <w:pStyle w:val="ConsPlusNormal"/>
        <w:widowControl/>
        <w:ind w:firstLine="709"/>
        <w:jc w:val="both"/>
      </w:pPr>
      <w:r w:rsidRPr="00C82D01">
        <w:t>недостаточный контроль руководителей (как ответственных за эксплуатацию здания) за соблюдением необходимых параметров работы систем;</w:t>
      </w:r>
    </w:p>
    <w:p w:rsidR="005D655F" w:rsidRPr="00C82D01" w:rsidRDefault="005D655F" w:rsidP="002C0754">
      <w:pPr>
        <w:pStyle w:val="ConsPlusNormal"/>
        <w:widowControl/>
        <w:ind w:firstLine="709"/>
        <w:jc w:val="both"/>
      </w:pPr>
      <w:r w:rsidRPr="00C82D01">
        <w:t>В результате, в муниципальных зданиях наблюдаются потери тепла и неэффективная теплоотдача отопительных приборов. Главными недостатками являются потери тепловой энергии и увеличение расходов на теплоснабжение.</w:t>
      </w:r>
    </w:p>
    <w:p w:rsidR="005D655F" w:rsidRPr="00C82D01" w:rsidRDefault="005D655F" w:rsidP="002C0754">
      <w:pPr>
        <w:pStyle w:val="ConsPlusNormal"/>
        <w:widowControl/>
        <w:ind w:firstLine="709"/>
        <w:jc w:val="both"/>
      </w:pPr>
      <w:r w:rsidRPr="00C82D01">
        <w:t>Во всех зданиях остается устаревшая система освещения помещений, что приводит к большому расходу электроэнергии.</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 xml:space="preserve">Затраты на оплату за потребленную электроэнергию муниципальных учреждений превышают сумму 800,0 </w:t>
      </w:r>
      <w:proofErr w:type="spellStart"/>
      <w:r w:rsidRPr="00C82D01">
        <w:rPr>
          <w:rFonts w:ascii="Arial" w:hAnsi="Arial" w:cs="Arial"/>
          <w:sz w:val="20"/>
          <w:szCs w:val="20"/>
        </w:rPr>
        <w:t>тыс.руб</w:t>
      </w:r>
      <w:proofErr w:type="spellEnd"/>
      <w:r w:rsidRPr="00C82D01">
        <w:rPr>
          <w:rFonts w:ascii="Arial" w:hAnsi="Arial" w:cs="Arial"/>
          <w:sz w:val="20"/>
          <w:szCs w:val="20"/>
        </w:rPr>
        <w:t xml:space="preserve">. в год из них более 444,0 </w:t>
      </w:r>
      <w:proofErr w:type="spellStart"/>
      <w:proofErr w:type="gramStart"/>
      <w:r w:rsidRPr="00C82D01">
        <w:rPr>
          <w:rFonts w:ascii="Arial" w:hAnsi="Arial" w:cs="Arial"/>
          <w:sz w:val="20"/>
          <w:szCs w:val="20"/>
        </w:rPr>
        <w:t>тыс.рублей</w:t>
      </w:r>
      <w:proofErr w:type="spellEnd"/>
      <w:proofErr w:type="gramEnd"/>
      <w:r w:rsidRPr="00C82D01">
        <w:rPr>
          <w:rFonts w:ascii="Arial" w:hAnsi="Arial" w:cs="Arial"/>
          <w:sz w:val="20"/>
          <w:szCs w:val="20"/>
        </w:rPr>
        <w:t xml:space="preserve"> уличное освещение. При этом, примерно 20 процентов этих затрат являются следствием отсутствия эффективных методов использования ресурсов и эффективного управления потреблением энергии. </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В числе основных причин, по которым энергосбережение муниципальных зданий выходит на первый план является необходимость:</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снижения расходов местного бюджета на оплату коммунальных услуг по отоплению и поддержания систем теплоснабжения в рабочем состоянии;</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уменьшения роста затрат на электроэнергию в муниципальных учреждениях при неизбежном увеличении тарифов.</w:t>
      </w:r>
    </w:p>
    <w:p w:rsidR="005D655F" w:rsidRPr="00C82D01" w:rsidRDefault="005D655F" w:rsidP="002C0754">
      <w:pPr>
        <w:pStyle w:val="ConsPlusNormal"/>
        <w:widowControl/>
        <w:ind w:firstLine="709"/>
        <w:jc w:val="both"/>
      </w:pPr>
      <w:r w:rsidRPr="00C82D01">
        <w:tab/>
        <w:t>Процесс энергосбережения можно обеспечить только программно-целевым методом.</w:t>
      </w:r>
      <w:bookmarkStart w:id="0" w:name="_Toc231197013"/>
      <w:r w:rsidRPr="00C82D01">
        <w:t xml:space="preserve"> Наибольший и быстрый эффект могут дать мероприятия по установке современных автоматизированных систем тепло- и электроснабжения. Окупаемость данных мероприятий составляет 5-6 лет в зависимости от типа и объёма зданий. Вместе с тем, данные мероприятия необходимо проводить параллельно с подготовкой обслуживающего персонала.</w:t>
      </w:r>
    </w:p>
    <w:p w:rsidR="005D655F" w:rsidRPr="00C82D01" w:rsidRDefault="005D655F" w:rsidP="002C0754">
      <w:pPr>
        <w:pStyle w:val="ConsPlusNormal"/>
        <w:widowControl/>
        <w:ind w:firstLine="709"/>
        <w:jc w:val="both"/>
      </w:pPr>
      <w:r w:rsidRPr="00C82D01">
        <w:t xml:space="preserve">Без надлежащей эксплуатации дорогостоящее оборудование будет выходить из строя, что потребует дополнительных бюджетных средств. При разработке проектов реконструкции и модернизации инженерного </w:t>
      </w:r>
      <w:r w:rsidRPr="00C82D01">
        <w:lastRenderedPageBreak/>
        <w:t>оборудования муниципальных зданий необходимо обеспечить унификацию оборудования, что позволит обеспечить оптовые закупки запасных частей к нему и снизить их стоимость.</w:t>
      </w:r>
    </w:p>
    <w:p w:rsidR="005D655F" w:rsidRPr="00C82D01" w:rsidRDefault="005D655F" w:rsidP="002C0754">
      <w:pPr>
        <w:pStyle w:val="ConsPlusNormal"/>
        <w:widowControl/>
        <w:ind w:firstLine="709"/>
        <w:jc w:val="both"/>
        <w:rPr>
          <w:color w:val="3366FF"/>
          <w:lang w:eastAsia="nb-NO"/>
        </w:rPr>
      </w:pPr>
      <w:r w:rsidRPr="00C82D01">
        <w:t xml:space="preserve">Процесс по повышению </w:t>
      </w:r>
      <w:proofErr w:type="spellStart"/>
      <w:r w:rsidRPr="00C82D01">
        <w:t>энергоэффективности</w:t>
      </w:r>
      <w:proofErr w:type="spellEnd"/>
      <w:r w:rsidRPr="00C82D01">
        <w:t xml:space="preserve"> в муниципальных зданиях должен иметь постоянный характер, а не ограничиваться отдельными, разрозненными мероприятиями.   </w:t>
      </w:r>
      <w:bookmarkEnd w:id="0"/>
    </w:p>
    <w:p w:rsidR="005D655F" w:rsidRPr="00C82D01" w:rsidRDefault="005D655F" w:rsidP="002C0754">
      <w:pPr>
        <w:pStyle w:val="ConsPlusNormal"/>
        <w:widowControl/>
        <w:ind w:firstLine="709"/>
      </w:pPr>
    </w:p>
    <w:p w:rsidR="005D655F" w:rsidRPr="00C82D01" w:rsidRDefault="005D655F" w:rsidP="002C0754">
      <w:pPr>
        <w:pStyle w:val="ConsPlusNormal"/>
        <w:widowControl/>
        <w:ind w:firstLine="709"/>
        <w:jc w:val="center"/>
        <w:outlineLvl w:val="1"/>
        <w:rPr>
          <w:b/>
        </w:rPr>
      </w:pPr>
      <w:r w:rsidRPr="00C82D01">
        <w:rPr>
          <w:b/>
        </w:rPr>
        <w:t>II. Цели и задачи Программы</w:t>
      </w:r>
    </w:p>
    <w:p w:rsidR="005D655F" w:rsidRPr="00C82D01" w:rsidRDefault="005D655F" w:rsidP="002C0754">
      <w:pPr>
        <w:spacing w:after="0" w:line="240" w:lineRule="auto"/>
        <w:ind w:firstLine="709"/>
        <w:jc w:val="both"/>
        <w:rPr>
          <w:rFonts w:ascii="Arial" w:hAnsi="Arial" w:cs="Arial"/>
          <w:sz w:val="20"/>
          <w:szCs w:val="20"/>
        </w:rPr>
      </w:pPr>
    </w:p>
    <w:p w:rsidR="005D655F" w:rsidRPr="00C82D01" w:rsidRDefault="005D655F" w:rsidP="002C0754">
      <w:pPr>
        <w:spacing w:after="0" w:line="240" w:lineRule="auto"/>
        <w:ind w:firstLine="709"/>
        <w:jc w:val="both"/>
        <w:rPr>
          <w:rFonts w:ascii="Arial" w:hAnsi="Arial" w:cs="Arial"/>
          <w:i/>
          <w:color w:val="0000FF"/>
          <w:sz w:val="20"/>
          <w:szCs w:val="20"/>
        </w:rPr>
      </w:pPr>
      <w:r w:rsidRPr="00C82D01">
        <w:rPr>
          <w:rFonts w:ascii="Arial" w:hAnsi="Arial" w:cs="Arial"/>
          <w:sz w:val="20"/>
          <w:szCs w:val="20"/>
        </w:rPr>
        <w:t>Главная цель Программы - снижение расходов местного бюджета на энергоснабжение муниципальных зданий за счет рационального использования всех энергетических ресурсов и повышение эффективности их использования</w:t>
      </w:r>
      <w:r w:rsidRPr="00C82D01">
        <w:rPr>
          <w:rFonts w:ascii="Arial" w:hAnsi="Arial" w:cs="Arial"/>
          <w:color w:val="0000FF"/>
          <w:sz w:val="20"/>
          <w:szCs w:val="20"/>
        </w:rPr>
        <w:t>.</w:t>
      </w:r>
      <w:r w:rsidRPr="00C82D01">
        <w:rPr>
          <w:rFonts w:ascii="Arial" w:hAnsi="Arial" w:cs="Arial"/>
          <w:i/>
          <w:color w:val="0000FF"/>
          <w:sz w:val="20"/>
          <w:szCs w:val="20"/>
        </w:rPr>
        <w:t xml:space="preserve"> </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Для осуществления поставленной цели необходимо решение следующих задач:</w:t>
      </w:r>
    </w:p>
    <w:p w:rsidR="005D655F" w:rsidRPr="00C82D01" w:rsidRDefault="005D655F" w:rsidP="002C0754">
      <w:pPr>
        <w:spacing w:after="0" w:line="240" w:lineRule="auto"/>
        <w:ind w:firstLine="709"/>
        <w:jc w:val="both"/>
        <w:rPr>
          <w:rFonts w:ascii="Arial" w:hAnsi="Arial" w:cs="Arial"/>
          <w:sz w:val="20"/>
          <w:szCs w:val="20"/>
        </w:rPr>
      </w:pPr>
      <w:bookmarkStart w:id="1" w:name="_Toc230665773"/>
      <w:r w:rsidRPr="00C82D01">
        <w:rPr>
          <w:rFonts w:ascii="Arial" w:hAnsi="Arial" w:cs="Arial"/>
          <w:sz w:val="20"/>
          <w:szCs w:val="20"/>
        </w:rPr>
        <w:t>уменьшение потребления энергии и связанных с этих затрат в среднем на 10-15 процентов;</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 xml:space="preserve">внедрение </w:t>
      </w:r>
      <w:proofErr w:type="spellStart"/>
      <w:r w:rsidRPr="00C82D01">
        <w:rPr>
          <w:rFonts w:ascii="Arial" w:hAnsi="Arial" w:cs="Arial"/>
          <w:sz w:val="20"/>
          <w:szCs w:val="20"/>
        </w:rPr>
        <w:t>энергоэффективных</w:t>
      </w:r>
      <w:proofErr w:type="spellEnd"/>
      <w:r w:rsidRPr="00C82D01">
        <w:rPr>
          <w:rFonts w:ascii="Arial" w:hAnsi="Arial" w:cs="Arial"/>
          <w:sz w:val="20"/>
          <w:szCs w:val="20"/>
        </w:rPr>
        <w:t xml:space="preserve"> устройств (оборудования и технологий) в муниципальных зданиях;</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повышение уровня компетентности работников муниципальных учреждений в вопросах эффективного использования энергетических ресурсов.</w:t>
      </w:r>
    </w:p>
    <w:bookmarkEnd w:id="1"/>
    <w:p w:rsidR="005D655F" w:rsidRPr="00C82D01" w:rsidRDefault="005D655F" w:rsidP="002C0754">
      <w:pPr>
        <w:pStyle w:val="ConsPlusNormal"/>
        <w:widowControl/>
        <w:ind w:firstLine="709"/>
        <w:jc w:val="center"/>
        <w:outlineLvl w:val="1"/>
        <w:rPr>
          <w:b/>
        </w:rPr>
      </w:pPr>
    </w:p>
    <w:p w:rsidR="005D655F" w:rsidRPr="00C82D01" w:rsidRDefault="005D655F" w:rsidP="002C0754">
      <w:pPr>
        <w:pStyle w:val="ConsPlusNormal"/>
        <w:widowControl/>
        <w:ind w:firstLine="709"/>
        <w:jc w:val="center"/>
        <w:outlineLvl w:val="1"/>
        <w:rPr>
          <w:b/>
        </w:rPr>
      </w:pPr>
      <w:r w:rsidRPr="00C82D01">
        <w:rPr>
          <w:b/>
        </w:rPr>
        <w:t>III. Сроки реализации Программы</w:t>
      </w:r>
    </w:p>
    <w:p w:rsidR="005D655F" w:rsidRPr="00C82D01" w:rsidRDefault="005D655F" w:rsidP="002C0754">
      <w:pPr>
        <w:pStyle w:val="ConsPlusNormal"/>
        <w:widowControl/>
        <w:ind w:firstLine="709"/>
      </w:pP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Реализация мероприятий Программы предусмотрена в период с 2022 по 2026 год и осуществляется в два этапа.</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Первый этап (2022-2024 годы) включает в себя:</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 xml:space="preserve">организацию постоянного </w:t>
      </w:r>
      <w:proofErr w:type="spellStart"/>
      <w:r w:rsidRPr="00C82D01">
        <w:rPr>
          <w:rFonts w:ascii="Arial" w:hAnsi="Arial" w:cs="Arial"/>
          <w:sz w:val="20"/>
          <w:szCs w:val="20"/>
        </w:rPr>
        <w:t>энергомониторинга</w:t>
      </w:r>
      <w:proofErr w:type="spellEnd"/>
      <w:r w:rsidRPr="00C82D01">
        <w:rPr>
          <w:rFonts w:ascii="Arial" w:hAnsi="Arial" w:cs="Arial"/>
          <w:sz w:val="20"/>
          <w:szCs w:val="20"/>
        </w:rPr>
        <w:t xml:space="preserve"> муниципальных зданий;</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создание базы данных по всем муниципальным зданиям;</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 xml:space="preserve">проведение </w:t>
      </w:r>
      <w:proofErr w:type="spellStart"/>
      <w:r w:rsidRPr="00C82D01">
        <w:rPr>
          <w:rFonts w:ascii="Arial" w:hAnsi="Arial" w:cs="Arial"/>
          <w:sz w:val="20"/>
          <w:szCs w:val="20"/>
        </w:rPr>
        <w:t>энергоаудита</w:t>
      </w:r>
      <w:proofErr w:type="spellEnd"/>
      <w:r w:rsidRPr="00C82D01">
        <w:rPr>
          <w:rFonts w:ascii="Arial" w:hAnsi="Arial" w:cs="Arial"/>
          <w:sz w:val="20"/>
          <w:szCs w:val="20"/>
        </w:rPr>
        <w:t xml:space="preserve"> наиболее </w:t>
      </w:r>
      <w:proofErr w:type="spellStart"/>
      <w:r w:rsidRPr="00C82D01">
        <w:rPr>
          <w:rFonts w:ascii="Arial" w:hAnsi="Arial" w:cs="Arial"/>
          <w:sz w:val="20"/>
          <w:szCs w:val="20"/>
        </w:rPr>
        <w:t>энергозатратных</w:t>
      </w:r>
      <w:proofErr w:type="spellEnd"/>
      <w:r w:rsidRPr="00C82D01">
        <w:rPr>
          <w:rFonts w:ascii="Arial" w:hAnsi="Arial" w:cs="Arial"/>
          <w:sz w:val="20"/>
          <w:szCs w:val="20"/>
        </w:rPr>
        <w:t xml:space="preserve"> зданий муниципальных учреждений согласно Перечню (приложение № 1);</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 xml:space="preserve">обучение сотрудников муниципальных учреждений по системе </w:t>
      </w:r>
      <w:proofErr w:type="spellStart"/>
      <w:r w:rsidRPr="00C82D01">
        <w:rPr>
          <w:rFonts w:ascii="Arial" w:hAnsi="Arial" w:cs="Arial"/>
          <w:sz w:val="20"/>
          <w:szCs w:val="20"/>
        </w:rPr>
        <w:t>энергомониторинга</w:t>
      </w:r>
      <w:proofErr w:type="spellEnd"/>
      <w:r w:rsidRPr="00C82D01">
        <w:rPr>
          <w:rFonts w:ascii="Arial" w:hAnsi="Arial" w:cs="Arial"/>
          <w:sz w:val="20"/>
          <w:szCs w:val="20"/>
        </w:rPr>
        <w:t xml:space="preserve"> зданий;</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 xml:space="preserve">проведение капитального ремонта и модернизации муниципальных зданий и их инженерных систем с учётом результатов </w:t>
      </w:r>
      <w:proofErr w:type="spellStart"/>
      <w:r w:rsidRPr="00C82D01">
        <w:rPr>
          <w:rFonts w:ascii="Arial" w:hAnsi="Arial" w:cs="Arial"/>
          <w:sz w:val="20"/>
          <w:szCs w:val="20"/>
        </w:rPr>
        <w:t>энергоаудита</w:t>
      </w:r>
      <w:proofErr w:type="spellEnd"/>
      <w:r w:rsidRPr="00C82D01">
        <w:rPr>
          <w:rFonts w:ascii="Arial" w:hAnsi="Arial" w:cs="Arial"/>
          <w:sz w:val="20"/>
          <w:szCs w:val="20"/>
        </w:rPr>
        <w:t>;</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 xml:space="preserve">разработку Типового положения о материальном стимулировании работников муниципальных учреждений за экономию энергетических ресурсов. </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На первом этапе предполагается до 2020 года обеспечить снижение среднего удельного потребления энергии в зданиях муниципальных учреждений.</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На втором этапе (2025-2026 годы) Программа предполагает:</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 xml:space="preserve">организацию постоянного </w:t>
      </w:r>
      <w:proofErr w:type="spellStart"/>
      <w:r w:rsidRPr="00C82D01">
        <w:rPr>
          <w:rFonts w:ascii="Arial" w:hAnsi="Arial" w:cs="Arial"/>
          <w:sz w:val="20"/>
          <w:szCs w:val="20"/>
        </w:rPr>
        <w:t>энергомониторинга</w:t>
      </w:r>
      <w:proofErr w:type="spellEnd"/>
      <w:r w:rsidRPr="00C82D01">
        <w:rPr>
          <w:rFonts w:ascii="Arial" w:hAnsi="Arial" w:cs="Arial"/>
          <w:sz w:val="20"/>
          <w:szCs w:val="20"/>
        </w:rPr>
        <w:t xml:space="preserve"> муниципальных зданий;</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 xml:space="preserve">проведение </w:t>
      </w:r>
      <w:proofErr w:type="spellStart"/>
      <w:r w:rsidRPr="00C82D01">
        <w:rPr>
          <w:rFonts w:ascii="Arial" w:hAnsi="Arial" w:cs="Arial"/>
          <w:sz w:val="20"/>
          <w:szCs w:val="20"/>
        </w:rPr>
        <w:t>энергоаудита</w:t>
      </w:r>
      <w:proofErr w:type="spellEnd"/>
      <w:r w:rsidRPr="00C82D01">
        <w:rPr>
          <w:rFonts w:ascii="Arial" w:hAnsi="Arial" w:cs="Arial"/>
          <w:sz w:val="20"/>
          <w:szCs w:val="20"/>
        </w:rPr>
        <w:t xml:space="preserve"> наиболее </w:t>
      </w:r>
      <w:proofErr w:type="spellStart"/>
      <w:r w:rsidRPr="00C82D01">
        <w:rPr>
          <w:rFonts w:ascii="Arial" w:hAnsi="Arial" w:cs="Arial"/>
          <w:sz w:val="20"/>
          <w:szCs w:val="20"/>
        </w:rPr>
        <w:t>энергозатратных</w:t>
      </w:r>
      <w:proofErr w:type="spellEnd"/>
      <w:r w:rsidRPr="00C82D01">
        <w:rPr>
          <w:rFonts w:ascii="Arial" w:hAnsi="Arial" w:cs="Arial"/>
          <w:sz w:val="20"/>
          <w:szCs w:val="20"/>
        </w:rPr>
        <w:t xml:space="preserve"> зданий муниципальных учреждений;</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 xml:space="preserve">увеличение объемов капитального ремонта и модернизации муниципальных зданий и их инженерных систем; </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переход внутридомового освещения на энергосберегающие лампы освещения и сенсорные приборы включения.</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ab/>
        <w:t>По итогам второго этапа реализации Программы к 2026 году среднее удельное потребление в зданиях муниципальных учреждений, где реализованы мероприятия, должно снизиться.</w:t>
      </w:r>
    </w:p>
    <w:p w:rsidR="005D655F" w:rsidRPr="00C82D01" w:rsidRDefault="005D655F" w:rsidP="002C0754">
      <w:pPr>
        <w:pStyle w:val="ConsPlusNormal"/>
        <w:widowControl/>
        <w:ind w:firstLine="709"/>
        <w:jc w:val="center"/>
      </w:pPr>
    </w:p>
    <w:p w:rsidR="005D655F" w:rsidRPr="00C82D01" w:rsidRDefault="005D655F" w:rsidP="002C0754">
      <w:pPr>
        <w:pStyle w:val="ConsPlusNormal"/>
        <w:widowControl/>
        <w:ind w:firstLine="709"/>
        <w:jc w:val="center"/>
        <w:outlineLvl w:val="1"/>
        <w:rPr>
          <w:b/>
        </w:rPr>
      </w:pPr>
      <w:r w:rsidRPr="00C82D01">
        <w:rPr>
          <w:b/>
        </w:rPr>
        <w:t>IV. Система программных мероприятий</w:t>
      </w:r>
    </w:p>
    <w:p w:rsidR="005D655F" w:rsidRPr="00C82D01" w:rsidRDefault="005D655F" w:rsidP="002C0754">
      <w:pPr>
        <w:pStyle w:val="ConsPlusNormal"/>
        <w:widowControl/>
        <w:ind w:firstLine="709"/>
        <w:jc w:val="center"/>
        <w:outlineLvl w:val="1"/>
        <w:rPr>
          <w:b/>
        </w:rPr>
      </w:pPr>
    </w:p>
    <w:p w:rsidR="005D655F" w:rsidRPr="00C82D01" w:rsidRDefault="005D655F" w:rsidP="002C0754">
      <w:pPr>
        <w:spacing w:after="0" w:line="240" w:lineRule="auto"/>
        <w:ind w:firstLine="709"/>
        <w:rPr>
          <w:rFonts w:ascii="Arial" w:hAnsi="Arial" w:cs="Arial"/>
          <w:sz w:val="20"/>
          <w:szCs w:val="20"/>
        </w:rPr>
      </w:pPr>
      <w:r w:rsidRPr="00C82D01">
        <w:rPr>
          <w:rFonts w:ascii="Arial" w:hAnsi="Arial" w:cs="Arial"/>
          <w:sz w:val="20"/>
          <w:szCs w:val="20"/>
        </w:rPr>
        <w:t>Программа включает реализацию следующих мероприятий:</w:t>
      </w:r>
    </w:p>
    <w:p w:rsidR="005D655F" w:rsidRPr="00C82D01" w:rsidRDefault="005D655F" w:rsidP="002C0754">
      <w:pPr>
        <w:spacing w:after="0" w:line="240" w:lineRule="auto"/>
        <w:ind w:firstLine="709"/>
        <w:jc w:val="both"/>
        <w:rPr>
          <w:rFonts w:ascii="Arial" w:eastAsia="Calibri" w:hAnsi="Arial" w:cs="Arial"/>
          <w:sz w:val="20"/>
          <w:szCs w:val="20"/>
        </w:rPr>
      </w:pPr>
      <w:r w:rsidRPr="00C82D01">
        <w:rPr>
          <w:rFonts w:ascii="Arial" w:hAnsi="Arial" w:cs="Arial"/>
          <w:sz w:val="20"/>
          <w:szCs w:val="20"/>
        </w:rPr>
        <w:t xml:space="preserve">4.1. </w:t>
      </w:r>
      <w:r w:rsidRPr="00C82D01">
        <w:rPr>
          <w:rFonts w:ascii="Arial" w:eastAsia="Calibri" w:hAnsi="Arial" w:cs="Arial"/>
          <w:sz w:val="20"/>
          <w:szCs w:val="20"/>
        </w:rPr>
        <w:t xml:space="preserve">Проведение </w:t>
      </w:r>
      <w:proofErr w:type="spellStart"/>
      <w:r w:rsidRPr="00C82D01">
        <w:rPr>
          <w:rFonts w:ascii="Arial" w:eastAsia="Calibri" w:hAnsi="Arial" w:cs="Arial"/>
          <w:sz w:val="20"/>
          <w:szCs w:val="20"/>
        </w:rPr>
        <w:t>энергоаудита</w:t>
      </w:r>
      <w:proofErr w:type="spellEnd"/>
      <w:r w:rsidRPr="00C82D01">
        <w:rPr>
          <w:rFonts w:ascii="Arial" w:eastAsia="Calibri" w:hAnsi="Arial" w:cs="Arial"/>
          <w:sz w:val="20"/>
          <w:szCs w:val="20"/>
        </w:rPr>
        <w:t xml:space="preserve"> муниципальных зданий, включаемых в программу </w:t>
      </w:r>
      <w:proofErr w:type="spellStart"/>
      <w:r w:rsidRPr="00C82D01">
        <w:rPr>
          <w:rFonts w:ascii="Arial" w:eastAsia="Calibri" w:hAnsi="Arial" w:cs="Arial"/>
          <w:sz w:val="20"/>
          <w:szCs w:val="20"/>
        </w:rPr>
        <w:t>энергоэффективности</w:t>
      </w:r>
      <w:proofErr w:type="spellEnd"/>
      <w:r w:rsidRPr="00C82D01">
        <w:rPr>
          <w:rFonts w:ascii="Arial" w:eastAsia="Calibri" w:hAnsi="Arial" w:cs="Arial"/>
          <w:sz w:val="20"/>
          <w:szCs w:val="20"/>
        </w:rPr>
        <w:t xml:space="preserve">. </w:t>
      </w:r>
    </w:p>
    <w:p w:rsidR="005D655F" w:rsidRPr="00C82D01" w:rsidRDefault="005D655F" w:rsidP="002C0754">
      <w:pPr>
        <w:spacing w:after="0" w:line="240" w:lineRule="auto"/>
        <w:ind w:firstLine="709"/>
        <w:jc w:val="both"/>
        <w:rPr>
          <w:rFonts w:ascii="Arial" w:eastAsia="Calibri" w:hAnsi="Arial" w:cs="Arial"/>
          <w:sz w:val="20"/>
          <w:szCs w:val="20"/>
        </w:rPr>
      </w:pPr>
      <w:r w:rsidRPr="00C82D01">
        <w:rPr>
          <w:rFonts w:ascii="Arial" w:eastAsia="Calibri" w:hAnsi="Arial" w:cs="Arial"/>
          <w:sz w:val="20"/>
          <w:szCs w:val="20"/>
        </w:rPr>
        <w:t xml:space="preserve">Данное мероприятие предусматривает </w:t>
      </w:r>
      <w:r w:rsidRPr="00C82D01">
        <w:rPr>
          <w:rFonts w:ascii="Arial" w:hAnsi="Arial" w:cs="Arial"/>
          <w:sz w:val="20"/>
          <w:szCs w:val="20"/>
        </w:rPr>
        <w:t>детальное обследование муниципальных зданий с целью выявления потенциала энергосбережения и повышения энергетической эффективности и выработки мер по его реализации.</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eastAsia="Calibri" w:hAnsi="Arial" w:cs="Arial"/>
          <w:sz w:val="20"/>
          <w:szCs w:val="20"/>
        </w:rPr>
        <w:t xml:space="preserve">В этих целях предварительно проводится </w:t>
      </w:r>
      <w:r w:rsidRPr="00C82D01">
        <w:rPr>
          <w:rFonts w:ascii="Arial" w:hAnsi="Arial" w:cs="Arial"/>
          <w:sz w:val="20"/>
          <w:szCs w:val="20"/>
        </w:rPr>
        <w:t xml:space="preserve">первоначальный осмотр зданий и выявление реальной возможности реализовать энергосберегающие мероприятия, а также предварительная технико-экономическая оценка и затем </w:t>
      </w:r>
      <w:r w:rsidRPr="00C82D01">
        <w:rPr>
          <w:rFonts w:ascii="Arial" w:eastAsia="Calibri" w:hAnsi="Arial" w:cs="Arial"/>
          <w:sz w:val="20"/>
          <w:szCs w:val="20"/>
        </w:rPr>
        <w:t xml:space="preserve">создается база данных </w:t>
      </w:r>
      <w:r w:rsidRPr="00C82D01">
        <w:rPr>
          <w:rFonts w:ascii="Arial" w:hAnsi="Arial" w:cs="Arial"/>
          <w:sz w:val="20"/>
          <w:szCs w:val="20"/>
        </w:rPr>
        <w:t xml:space="preserve">по муниципальным зданиям. </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В рамках сотрудничества и заключенных соглашений создается информационная система, включающая сведения о всех муниципальных зданиях поселения. Информационная база охватывает здания, являющиеся собственностью муниципального образования. Она содержит информацию о потреблении по основным целевым группам (культура, административный сектор, водонапорные башни), по зданиям, по типу энергии, по расходам потребленной энергии и о доле финансирования из местного бюджета. Информация подразделяется на две группы данных:</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начальная (базовая) информация об объекте, которая является относительно постоянной и характеризует основные строительно-конструктивные качества здания, его техническое оборудование и энергоснабжение;</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переменная информация, связанная с изменениями уровней потребления энергии в зависимости от периода времени, используемых технологий.</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База данных заполняется на основании технических паспортов.</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 xml:space="preserve"> </w:t>
      </w:r>
      <w:r w:rsidRPr="00C82D01">
        <w:rPr>
          <w:rFonts w:ascii="Arial" w:hAnsi="Arial" w:cs="Arial"/>
          <w:sz w:val="20"/>
          <w:szCs w:val="20"/>
        </w:rPr>
        <w:tab/>
        <w:t>База данных позволяет произвести анализ энергопотребления и представить отчеты по всей введенной информации и о всех объектах.</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lastRenderedPageBreak/>
        <w:t xml:space="preserve">Стандартные отчеты охватывают: </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описание зданий (данные о площадях, конструкциях, сооружениях и источниках теплоснабжения здания);</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список объектов (разделяются на сектора, целевые группы);</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объекты и пользователи (объединяются по целевым группам и по поселению в целом);</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 xml:space="preserve">суммарные расходы (потребление энергии в </w:t>
      </w:r>
      <w:proofErr w:type="spellStart"/>
      <w:r w:rsidRPr="00C82D01">
        <w:rPr>
          <w:rFonts w:ascii="Arial" w:hAnsi="Arial" w:cs="Arial"/>
          <w:sz w:val="20"/>
          <w:szCs w:val="20"/>
        </w:rPr>
        <w:t>кВтч</w:t>
      </w:r>
      <w:proofErr w:type="spellEnd"/>
      <w:r w:rsidRPr="00C82D01">
        <w:rPr>
          <w:rFonts w:ascii="Arial" w:hAnsi="Arial" w:cs="Arial"/>
          <w:sz w:val="20"/>
          <w:szCs w:val="20"/>
        </w:rPr>
        <w:t xml:space="preserve"> и стоимости для временных периодов отобранного года, квартала и целевой группы); </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 xml:space="preserve">диаграмма суммарных расходов (диаграмма потребления энергии и </w:t>
      </w:r>
      <w:proofErr w:type="spellStart"/>
      <w:r w:rsidRPr="00C82D01">
        <w:rPr>
          <w:rFonts w:ascii="Arial" w:hAnsi="Arial" w:cs="Arial"/>
          <w:sz w:val="20"/>
          <w:szCs w:val="20"/>
        </w:rPr>
        <w:t>энергозатрат</w:t>
      </w:r>
      <w:proofErr w:type="spellEnd"/>
      <w:r w:rsidRPr="00C82D01">
        <w:rPr>
          <w:rFonts w:ascii="Arial" w:hAnsi="Arial" w:cs="Arial"/>
          <w:sz w:val="20"/>
          <w:szCs w:val="20"/>
        </w:rPr>
        <w:t xml:space="preserve"> в выбранном году); </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п</w:t>
      </w:r>
      <w:r w:rsidRPr="00C82D01">
        <w:rPr>
          <w:rFonts w:ascii="Arial" w:hAnsi="Arial" w:cs="Arial"/>
          <w:iCs/>
          <w:sz w:val="20"/>
          <w:szCs w:val="20"/>
        </w:rPr>
        <w:t xml:space="preserve">отребление энергии объектами в </w:t>
      </w:r>
      <w:proofErr w:type="spellStart"/>
      <w:r w:rsidRPr="00C82D01">
        <w:rPr>
          <w:rFonts w:ascii="Arial" w:hAnsi="Arial" w:cs="Arial"/>
          <w:iCs/>
          <w:sz w:val="20"/>
          <w:szCs w:val="20"/>
        </w:rPr>
        <w:t>кВтч</w:t>
      </w:r>
      <w:proofErr w:type="spellEnd"/>
      <w:r w:rsidRPr="00C82D01">
        <w:rPr>
          <w:rFonts w:ascii="Arial" w:hAnsi="Arial" w:cs="Arial"/>
          <w:iCs/>
          <w:sz w:val="20"/>
          <w:szCs w:val="20"/>
        </w:rPr>
        <w:t xml:space="preserve"> по годам (к</w:t>
      </w:r>
      <w:r w:rsidRPr="00C82D01">
        <w:rPr>
          <w:rFonts w:ascii="Arial" w:hAnsi="Arial" w:cs="Arial"/>
          <w:sz w:val="20"/>
          <w:szCs w:val="20"/>
        </w:rPr>
        <w:t xml:space="preserve">раткий обзор потребления энергии по отобранным объектам в </w:t>
      </w:r>
      <w:proofErr w:type="spellStart"/>
      <w:r w:rsidRPr="00C82D01">
        <w:rPr>
          <w:rFonts w:ascii="Arial" w:hAnsi="Arial" w:cs="Arial"/>
          <w:sz w:val="20"/>
          <w:szCs w:val="20"/>
        </w:rPr>
        <w:t>кВтч</w:t>
      </w:r>
      <w:proofErr w:type="spellEnd"/>
      <w:r w:rsidRPr="00C82D01">
        <w:rPr>
          <w:rFonts w:ascii="Arial" w:hAnsi="Arial" w:cs="Arial"/>
          <w:sz w:val="20"/>
          <w:szCs w:val="20"/>
        </w:rPr>
        <w:t xml:space="preserve"> в течение всех введенных в базу лет);</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 xml:space="preserve">удельные расходы (полное потребление объектами энергии в </w:t>
      </w:r>
      <w:proofErr w:type="spellStart"/>
      <w:r w:rsidRPr="00C82D01">
        <w:rPr>
          <w:rFonts w:ascii="Arial" w:hAnsi="Arial" w:cs="Arial"/>
          <w:sz w:val="20"/>
          <w:szCs w:val="20"/>
        </w:rPr>
        <w:t>кВтч</w:t>
      </w:r>
      <w:proofErr w:type="spellEnd"/>
      <w:r w:rsidRPr="00C82D01">
        <w:rPr>
          <w:rFonts w:ascii="Arial" w:hAnsi="Arial" w:cs="Arial"/>
          <w:sz w:val="20"/>
          <w:szCs w:val="20"/>
        </w:rPr>
        <w:t xml:space="preserve">, удельное потребление в </w:t>
      </w:r>
      <w:proofErr w:type="spellStart"/>
      <w:r w:rsidRPr="00C82D01">
        <w:rPr>
          <w:rFonts w:ascii="Arial" w:hAnsi="Arial" w:cs="Arial"/>
          <w:sz w:val="20"/>
          <w:szCs w:val="20"/>
        </w:rPr>
        <w:t>кВтч</w:t>
      </w:r>
      <w:proofErr w:type="spellEnd"/>
      <w:r w:rsidRPr="00C82D01">
        <w:rPr>
          <w:rFonts w:ascii="Arial" w:hAnsi="Arial" w:cs="Arial"/>
          <w:sz w:val="20"/>
          <w:szCs w:val="20"/>
        </w:rPr>
        <w:t>/м</w:t>
      </w:r>
      <w:r w:rsidRPr="00C82D01">
        <w:rPr>
          <w:rFonts w:ascii="Arial" w:hAnsi="Arial" w:cs="Arial"/>
          <w:sz w:val="20"/>
          <w:szCs w:val="20"/>
          <w:vertAlign w:val="superscript"/>
        </w:rPr>
        <w:t>2</w:t>
      </w:r>
      <w:r w:rsidRPr="00C82D01">
        <w:rPr>
          <w:rFonts w:ascii="Arial" w:hAnsi="Arial" w:cs="Arial"/>
          <w:sz w:val="20"/>
          <w:szCs w:val="20"/>
        </w:rPr>
        <w:t xml:space="preserve"> и стоимость платежных периодов для отобранных объектов в течение одного года);</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тип теплоснабжения и потребления (полный обзор типов отопления и источников теплоснабжения в зданиях, разделённый по целевым группам).</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 xml:space="preserve">Специализированные отчеты охватывают следующую информацию об объектах: </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дата постройки;</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 xml:space="preserve">удельные расходы на отопление; </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по режиму эксплуатации здания (список объектов с указанным циклом эксплуатации – весь год или сезонный (лето или зима);</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 xml:space="preserve">по виду технической системы (список объектов, выбранных по типу технических систем </w:t>
      </w:r>
      <w:r w:rsidRPr="00C82D01">
        <w:rPr>
          <w:rFonts w:ascii="Arial" w:hAnsi="Arial" w:cs="Arial"/>
          <w:color w:val="000000"/>
          <w:sz w:val="20"/>
          <w:szCs w:val="20"/>
        </w:rPr>
        <w:t>(отопление</w:t>
      </w:r>
      <w:r w:rsidRPr="00C82D01">
        <w:rPr>
          <w:rFonts w:ascii="Arial" w:hAnsi="Arial" w:cs="Arial"/>
          <w:sz w:val="20"/>
          <w:szCs w:val="20"/>
        </w:rPr>
        <w:t>, вентиляция и т.д.);</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 xml:space="preserve">работа, проводимая на объектах по повышению </w:t>
      </w:r>
      <w:proofErr w:type="spellStart"/>
      <w:r w:rsidRPr="00C82D01">
        <w:rPr>
          <w:rFonts w:ascii="Arial" w:hAnsi="Arial" w:cs="Arial"/>
          <w:sz w:val="20"/>
          <w:szCs w:val="20"/>
        </w:rPr>
        <w:t>энергоэффективности</w:t>
      </w:r>
      <w:proofErr w:type="spellEnd"/>
      <w:r w:rsidRPr="00C82D01">
        <w:rPr>
          <w:rFonts w:ascii="Arial" w:hAnsi="Arial" w:cs="Arial"/>
          <w:sz w:val="20"/>
          <w:szCs w:val="20"/>
        </w:rPr>
        <w:t xml:space="preserve"> (список объектов с продолжающимся или законченным выполнением мероприятий по </w:t>
      </w:r>
      <w:proofErr w:type="spellStart"/>
      <w:r w:rsidRPr="00C82D01">
        <w:rPr>
          <w:rFonts w:ascii="Arial" w:hAnsi="Arial" w:cs="Arial"/>
          <w:sz w:val="20"/>
          <w:szCs w:val="20"/>
        </w:rPr>
        <w:t>энергоэффективности</w:t>
      </w:r>
      <w:proofErr w:type="spellEnd"/>
      <w:r w:rsidRPr="00C82D01">
        <w:rPr>
          <w:rFonts w:ascii="Arial" w:hAnsi="Arial" w:cs="Arial"/>
          <w:sz w:val="20"/>
          <w:szCs w:val="20"/>
        </w:rPr>
        <w:t>, с описанием энергосберегающих мероприятий).</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 xml:space="preserve">Анализ базы данных позволяет выбрать здания с наибольшим удельным потреблением и стать первым звеном в системе отбора объектов для </w:t>
      </w:r>
      <w:proofErr w:type="spellStart"/>
      <w:r w:rsidRPr="00C82D01">
        <w:rPr>
          <w:rFonts w:ascii="Arial" w:hAnsi="Arial" w:cs="Arial"/>
          <w:sz w:val="20"/>
          <w:szCs w:val="20"/>
        </w:rPr>
        <w:t>энергоаудита</w:t>
      </w:r>
      <w:proofErr w:type="spellEnd"/>
      <w:r w:rsidRPr="00C82D01">
        <w:rPr>
          <w:rFonts w:ascii="Arial" w:hAnsi="Arial" w:cs="Arial"/>
          <w:sz w:val="20"/>
          <w:szCs w:val="20"/>
        </w:rPr>
        <w:t xml:space="preserve"> и планирования последующей реализации энергосберегающих проектов в рамках выделенного финансирования.</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 xml:space="preserve">Все определенные в ходе </w:t>
      </w:r>
      <w:proofErr w:type="spellStart"/>
      <w:r w:rsidRPr="00C82D01">
        <w:rPr>
          <w:rFonts w:ascii="Arial" w:hAnsi="Arial" w:cs="Arial"/>
          <w:sz w:val="20"/>
          <w:szCs w:val="20"/>
        </w:rPr>
        <w:t>энергоаудита</w:t>
      </w:r>
      <w:proofErr w:type="spellEnd"/>
      <w:r w:rsidRPr="00C82D01">
        <w:rPr>
          <w:rFonts w:ascii="Arial" w:hAnsi="Arial" w:cs="Arial"/>
          <w:sz w:val="20"/>
          <w:szCs w:val="20"/>
        </w:rPr>
        <w:t xml:space="preserve"> энергосберегающие мероприятия со сроком окупаемости не более 5 лет реализуются в первоочередном порядке.</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eastAsia="Calibri" w:hAnsi="Arial" w:cs="Arial"/>
          <w:sz w:val="20"/>
          <w:szCs w:val="20"/>
        </w:rPr>
        <w:t>4.2. Разработка проектно-сметной документации, проведение капитального ремонта и модернизации муниципальных зданий.</w:t>
      </w:r>
      <w:r w:rsidRPr="00C82D01">
        <w:rPr>
          <w:rFonts w:ascii="Arial" w:hAnsi="Arial" w:cs="Arial"/>
          <w:sz w:val="20"/>
          <w:szCs w:val="20"/>
        </w:rPr>
        <w:t xml:space="preserve"> </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 xml:space="preserve">Данными мероприятиями предусматривается выполнение в муниципальных зданиях следующих работ: </w:t>
      </w:r>
      <w:r w:rsidRPr="00C82D01">
        <w:rPr>
          <w:rFonts w:ascii="Arial" w:eastAsia="Calibri" w:hAnsi="Arial" w:cs="Arial"/>
          <w:sz w:val="20"/>
          <w:szCs w:val="20"/>
        </w:rPr>
        <w:t xml:space="preserve">замена окон, дверей, ремонт завалинок, </w:t>
      </w:r>
      <w:r w:rsidRPr="00C82D01">
        <w:rPr>
          <w:rFonts w:ascii="Arial" w:hAnsi="Arial" w:cs="Arial"/>
          <w:sz w:val="20"/>
          <w:szCs w:val="20"/>
        </w:rPr>
        <w:t>ремонт ограждающих конструкций, систем электроснабжения и освещения в зданиях, реконструкция систем теплоснабжения в зданиях и др.</w:t>
      </w:r>
    </w:p>
    <w:p w:rsidR="005D655F" w:rsidRPr="00C82D01" w:rsidRDefault="005D655F" w:rsidP="002C0754">
      <w:pPr>
        <w:spacing w:after="0" w:line="240" w:lineRule="auto"/>
        <w:ind w:firstLine="709"/>
        <w:jc w:val="both"/>
        <w:rPr>
          <w:rFonts w:ascii="Arial" w:eastAsia="Calibri" w:hAnsi="Arial" w:cs="Arial"/>
          <w:sz w:val="20"/>
          <w:szCs w:val="20"/>
        </w:rPr>
      </w:pPr>
      <w:r w:rsidRPr="00C82D01">
        <w:rPr>
          <w:rFonts w:ascii="Arial" w:hAnsi="Arial" w:cs="Arial"/>
          <w:sz w:val="20"/>
          <w:szCs w:val="20"/>
        </w:rPr>
        <w:t xml:space="preserve">4.3. </w:t>
      </w:r>
      <w:r w:rsidRPr="00C82D01">
        <w:rPr>
          <w:rFonts w:ascii="Arial" w:eastAsia="Calibri" w:hAnsi="Arial" w:cs="Arial"/>
          <w:sz w:val="20"/>
          <w:szCs w:val="20"/>
        </w:rPr>
        <w:t xml:space="preserve">Проведение </w:t>
      </w:r>
      <w:proofErr w:type="spellStart"/>
      <w:r w:rsidRPr="00C82D01">
        <w:rPr>
          <w:rFonts w:ascii="Arial" w:eastAsia="Calibri" w:hAnsi="Arial" w:cs="Arial"/>
          <w:sz w:val="20"/>
          <w:szCs w:val="20"/>
        </w:rPr>
        <w:t>энергомониторинга</w:t>
      </w:r>
      <w:proofErr w:type="spellEnd"/>
      <w:r w:rsidRPr="00C82D01">
        <w:rPr>
          <w:rFonts w:ascii="Arial" w:eastAsia="Calibri" w:hAnsi="Arial" w:cs="Arial"/>
          <w:sz w:val="20"/>
          <w:szCs w:val="20"/>
        </w:rPr>
        <w:t xml:space="preserve"> использования тепловой и электрической энергии в зданиях муниципальных учреждений.</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 xml:space="preserve">В результате реализации энергосберегающих мероприятий энергопотребление в зданиях снижается до уровня, рассчитанного при </w:t>
      </w:r>
      <w:proofErr w:type="spellStart"/>
      <w:r w:rsidRPr="00C82D01">
        <w:rPr>
          <w:rFonts w:ascii="Arial" w:hAnsi="Arial" w:cs="Arial"/>
          <w:sz w:val="20"/>
          <w:szCs w:val="20"/>
        </w:rPr>
        <w:t>энергоаудите</w:t>
      </w:r>
      <w:proofErr w:type="spellEnd"/>
      <w:r w:rsidRPr="00C82D01">
        <w:rPr>
          <w:rFonts w:ascii="Arial" w:hAnsi="Arial" w:cs="Arial"/>
          <w:sz w:val="20"/>
          <w:szCs w:val="20"/>
        </w:rPr>
        <w:t>, и остается на данном уровне в течение некоторого времени. Как показывает опыт реализации многих проектов, через несколько лет энергопотребление снова начинает расти. Через 3-5 лет энергопотребление иногда возвращается к тому же уровню, как и до реализации энергосберегающих мер.</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 xml:space="preserve">Чтобы избежать этого, требуется вести постоянный мониторинг энергопотребления. </w:t>
      </w:r>
      <w:proofErr w:type="spellStart"/>
      <w:r w:rsidRPr="00C82D01">
        <w:rPr>
          <w:rFonts w:ascii="Arial" w:hAnsi="Arial" w:cs="Arial"/>
          <w:sz w:val="20"/>
          <w:szCs w:val="20"/>
        </w:rPr>
        <w:t>Энергомониторинг</w:t>
      </w:r>
      <w:proofErr w:type="spellEnd"/>
      <w:r w:rsidRPr="00C82D01">
        <w:rPr>
          <w:rFonts w:ascii="Arial" w:hAnsi="Arial" w:cs="Arial"/>
          <w:sz w:val="20"/>
          <w:szCs w:val="20"/>
        </w:rPr>
        <w:t xml:space="preserve"> доказал, что он не только полезный инструмент после реализации проекта по </w:t>
      </w:r>
      <w:proofErr w:type="spellStart"/>
      <w:r w:rsidRPr="00C82D01">
        <w:rPr>
          <w:rFonts w:ascii="Arial" w:hAnsi="Arial" w:cs="Arial"/>
          <w:sz w:val="20"/>
          <w:szCs w:val="20"/>
        </w:rPr>
        <w:t>энергоэффективности</w:t>
      </w:r>
      <w:proofErr w:type="spellEnd"/>
      <w:r w:rsidRPr="00C82D01">
        <w:rPr>
          <w:rFonts w:ascii="Arial" w:hAnsi="Arial" w:cs="Arial"/>
          <w:sz w:val="20"/>
          <w:szCs w:val="20"/>
        </w:rPr>
        <w:t>, но и в течение всего срока эксплуатации здания.</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 xml:space="preserve">4.4. Разработка системы профессиональной эксплуатации и технического обслуживания муниципальных зданий. </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Существующая система эксплуатации и технического обслуживания муниципальных зданий далека от совершенства и не позволяет поддерживать их конструкции и инженерные системы на должном уровне, что так же влияет на эффективность использования энергии в самих зданиях.</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 xml:space="preserve">Для обеспечения надлежащей их эксплуатации в течение срока службы и для минимизации расходов на эксплуатацию, обслуживание и ремонт необходимо разработать правильные режимы, точно определяющие обслуживание на требуемом уровне для различных систем и частей здания. Требуемый уровень должен соответствовать государственным правилам, техническим стандартам и конкретным дополнительным требованиям со стороны владельца зданий. </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Эксплуатацией и обслуживанием зданий должен заниматься квалифицированный и обученный персонал, ответственный за реализацию всех согласованных режимов, представление текущей отчетности и принятие решений в случае возможных отклонений.</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В рамках Программы планируется разработка системы профессиональной эксплуатации и технического обслуживания зданий, обучение обслуживающего персонала учреждений бюджетной сферы.</w:t>
      </w:r>
    </w:p>
    <w:p w:rsidR="005D655F" w:rsidRPr="00C82D01" w:rsidRDefault="005D655F" w:rsidP="002C0754">
      <w:pPr>
        <w:tabs>
          <w:tab w:val="left" w:pos="1260"/>
        </w:tabs>
        <w:spacing w:after="0" w:line="240" w:lineRule="auto"/>
        <w:ind w:firstLine="709"/>
        <w:jc w:val="both"/>
        <w:rPr>
          <w:rFonts w:ascii="Arial" w:hAnsi="Arial" w:cs="Arial"/>
          <w:sz w:val="20"/>
          <w:szCs w:val="20"/>
        </w:rPr>
      </w:pPr>
      <w:r w:rsidRPr="00C82D01">
        <w:rPr>
          <w:rFonts w:ascii="Arial" w:hAnsi="Arial" w:cs="Arial"/>
          <w:sz w:val="20"/>
          <w:szCs w:val="20"/>
        </w:rPr>
        <w:t xml:space="preserve">4.5. Разработка следующих нормативных документов по </w:t>
      </w:r>
      <w:proofErr w:type="spellStart"/>
      <w:r w:rsidRPr="00C82D01">
        <w:rPr>
          <w:rFonts w:ascii="Arial" w:hAnsi="Arial" w:cs="Arial"/>
          <w:sz w:val="20"/>
          <w:szCs w:val="20"/>
        </w:rPr>
        <w:t>энергоэффективности</w:t>
      </w:r>
      <w:proofErr w:type="spellEnd"/>
      <w:r w:rsidRPr="00C82D01">
        <w:rPr>
          <w:rFonts w:ascii="Arial" w:hAnsi="Arial" w:cs="Arial"/>
          <w:sz w:val="20"/>
          <w:szCs w:val="20"/>
        </w:rPr>
        <w:t xml:space="preserve"> и энергосбережению: </w:t>
      </w:r>
      <w:bookmarkStart w:id="2" w:name="_Toc231197060"/>
      <w:bookmarkStart w:id="3" w:name="_Toc231197061"/>
    </w:p>
    <w:bookmarkEnd w:id="2"/>
    <w:bookmarkEnd w:id="3"/>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положение о порядке отбора объектов для реализации энергосберегающих мероприятий;</w:t>
      </w:r>
    </w:p>
    <w:p w:rsidR="005D655F" w:rsidRPr="00C82D01" w:rsidRDefault="005D655F" w:rsidP="002C0754">
      <w:pPr>
        <w:spacing w:after="0" w:line="240" w:lineRule="auto"/>
        <w:ind w:firstLine="709"/>
        <w:jc w:val="both"/>
        <w:rPr>
          <w:rFonts w:ascii="Arial" w:hAnsi="Arial" w:cs="Arial"/>
          <w:sz w:val="20"/>
          <w:szCs w:val="20"/>
        </w:rPr>
      </w:pPr>
      <w:bookmarkStart w:id="4" w:name="_Toc231197062"/>
      <w:r w:rsidRPr="00C82D01">
        <w:rPr>
          <w:rFonts w:ascii="Arial" w:hAnsi="Arial" w:cs="Arial"/>
          <w:sz w:val="20"/>
          <w:szCs w:val="20"/>
        </w:rPr>
        <w:t>положение об установлении долгосрочных лимитов потребления энергоресурсов;</w:t>
      </w:r>
    </w:p>
    <w:p w:rsidR="005D655F" w:rsidRPr="00C82D01" w:rsidRDefault="005D655F" w:rsidP="002C0754">
      <w:pPr>
        <w:spacing w:after="0" w:line="240" w:lineRule="auto"/>
        <w:ind w:firstLine="709"/>
        <w:jc w:val="both"/>
        <w:rPr>
          <w:rFonts w:ascii="Arial" w:hAnsi="Arial" w:cs="Arial"/>
          <w:sz w:val="20"/>
          <w:szCs w:val="20"/>
        </w:rPr>
      </w:pPr>
      <w:bookmarkStart w:id="5" w:name="_Toc231197064"/>
      <w:bookmarkEnd w:id="4"/>
      <w:r w:rsidRPr="00C82D01">
        <w:rPr>
          <w:rFonts w:ascii="Arial" w:hAnsi="Arial" w:cs="Arial"/>
          <w:sz w:val="20"/>
          <w:szCs w:val="20"/>
        </w:rPr>
        <w:t>положение об оценке эффекта от проведения энергосберегающих мероприятий и потенциала энергосбережения;</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положение об учёте экономии средств от проведения энергосберегающих мероприятий по целевой программе при планировании</w:t>
      </w:r>
      <w:bookmarkEnd w:id="5"/>
      <w:r w:rsidRPr="00C82D01">
        <w:rPr>
          <w:rFonts w:ascii="Arial" w:hAnsi="Arial" w:cs="Arial"/>
          <w:sz w:val="20"/>
          <w:szCs w:val="20"/>
        </w:rPr>
        <w:t>.</w:t>
      </w:r>
    </w:p>
    <w:p w:rsidR="005D655F" w:rsidRPr="00C82D01" w:rsidRDefault="005D655F" w:rsidP="002C0754">
      <w:pPr>
        <w:pStyle w:val="ConsPlusNormal"/>
        <w:widowControl/>
        <w:tabs>
          <w:tab w:val="left" w:pos="1260"/>
        </w:tabs>
        <w:ind w:firstLine="709"/>
        <w:jc w:val="both"/>
      </w:pPr>
      <w:r w:rsidRPr="00C82D01">
        <w:lastRenderedPageBreak/>
        <w:t>4.6. Разработка Типового положения о материальном стимулировании работников муниципальных учреждений за экономию энергетических ресурсов.</w:t>
      </w:r>
    </w:p>
    <w:p w:rsidR="005D655F" w:rsidRPr="00C82D01" w:rsidRDefault="005D655F" w:rsidP="002C0754">
      <w:pPr>
        <w:pStyle w:val="ConsPlusNormal"/>
        <w:widowControl/>
        <w:ind w:firstLine="709"/>
        <w:jc w:val="both"/>
      </w:pPr>
      <w:r w:rsidRPr="00C82D01">
        <w:t>4.7. Модернизация систем освещения помещений, зданий муниципальных учреждений.</w:t>
      </w:r>
    </w:p>
    <w:p w:rsidR="005D655F" w:rsidRPr="00C82D01" w:rsidRDefault="005D655F" w:rsidP="002C0754">
      <w:pPr>
        <w:pStyle w:val="ConsPlusNormal"/>
        <w:widowControl/>
        <w:ind w:firstLine="709"/>
        <w:jc w:val="both"/>
      </w:pPr>
      <w:r w:rsidRPr="00C82D01">
        <w:t>Мероприятия предусматривают переход освещения зданий муниципальных учреждений с обычных ламп накаливания на энергосберегающие лампы, установку сенсорных систем включения освещения.</w:t>
      </w:r>
    </w:p>
    <w:p w:rsidR="005D655F" w:rsidRPr="00C82D01" w:rsidRDefault="005D655F" w:rsidP="002C0754">
      <w:pPr>
        <w:pStyle w:val="ConsPlusNormal"/>
        <w:widowControl/>
        <w:ind w:firstLine="709"/>
        <w:jc w:val="both"/>
      </w:pPr>
      <w:r w:rsidRPr="00C82D01">
        <w:t>Мероприятия Программы подлежат уточнению:</w:t>
      </w:r>
    </w:p>
    <w:p w:rsidR="005D655F" w:rsidRPr="00C82D01" w:rsidRDefault="005D655F" w:rsidP="002C0754">
      <w:pPr>
        <w:pStyle w:val="ConsPlusNormal"/>
        <w:widowControl/>
        <w:ind w:firstLine="709"/>
        <w:jc w:val="both"/>
      </w:pPr>
      <w:r w:rsidRPr="00C82D01">
        <w:t xml:space="preserve">по результатам проведенного </w:t>
      </w:r>
      <w:proofErr w:type="spellStart"/>
      <w:r w:rsidRPr="00C82D01">
        <w:t>энергоаудита</w:t>
      </w:r>
      <w:proofErr w:type="spellEnd"/>
      <w:r w:rsidRPr="00C82D01">
        <w:t xml:space="preserve"> муниципальных зданий, включенных в Программу, и на основании проектно-сметной документации указываются виды и стоимость проводимых работ, приобретаемого оборудования, а также наименования муниципальных учреждений, в которых будут проводиться данные мероприятии Программы;</w:t>
      </w:r>
    </w:p>
    <w:p w:rsidR="005D655F" w:rsidRPr="00C82D01" w:rsidRDefault="005D655F" w:rsidP="002C0754">
      <w:pPr>
        <w:pStyle w:val="ConsPlusNormal"/>
        <w:widowControl/>
        <w:ind w:firstLine="709"/>
        <w:jc w:val="both"/>
      </w:pPr>
      <w:r w:rsidRPr="00C82D01">
        <w:t>при получении экономии средств местного бюджета при реализации программы, в том числе в результате экономии энергоресурсов.</w:t>
      </w:r>
    </w:p>
    <w:p w:rsidR="005D655F" w:rsidRPr="00C82D01" w:rsidRDefault="005D655F" w:rsidP="002C0754">
      <w:pPr>
        <w:pStyle w:val="ConsPlusNormal"/>
        <w:widowControl/>
        <w:ind w:firstLine="709"/>
        <w:jc w:val="both"/>
      </w:pPr>
      <w:r w:rsidRPr="00C82D01">
        <w:t>Перечень программных мероприятий, с указанием объемов финансирования, заказчиков, исполнителей Программы и сроков приведен в приложении № 2.</w:t>
      </w:r>
    </w:p>
    <w:p w:rsidR="005D655F" w:rsidRPr="00C82D01" w:rsidRDefault="005D655F" w:rsidP="002C0754">
      <w:pPr>
        <w:pStyle w:val="ConsPlusNormal"/>
        <w:widowControl/>
        <w:ind w:firstLine="709"/>
        <w:jc w:val="both"/>
      </w:pPr>
    </w:p>
    <w:p w:rsidR="005D655F" w:rsidRPr="00C82D01" w:rsidRDefault="005D655F" w:rsidP="002C0754">
      <w:pPr>
        <w:pStyle w:val="ConsPlusNormal"/>
        <w:widowControl/>
        <w:ind w:firstLine="709"/>
        <w:jc w:val="center"/>
        <w:outlineLvl w:val="1"/>
        <w:rPr>
          <w:b/>
        </w:rPr>
      </w:pPr>
      <w:r w:rsidRPr="00C82D01">
        <w:rPr>
          <w:b/>
        </w:rPr>
        <w:t>V. Ресурсное обеспечение Программы</w:t>
      </w:r>
    </w:p>
    <w:p w:rsidR="005D655F" w:rsidRPr="00C82D01" w:rsidRDefault="005D655F" w:rsidP="002C0754">
      <w:pPr>
        <w:pStyle w:val="ConsPlusNormal"/>
        <w:widowControl/>
        <w:ind w:firstLine="709"/>
        <w:jc w:val="both"/>
      </w:pPr>
    </w:p>
    <w:p w:rsidR="005D655F" w:rsidRPr="00C82D01" w:rsidRDefault="005D655F" w:rsidP="002C0754">
      <w:pPr>
        <w:pStyle w:val="ConsPlusNormal"/>
        <w:widowControl/>
        <w:ind w:firstLine="709"/>
        <w:jc w:val="both"/>
      </w:pPr>
      <w:r w:rsidRPr="00C82D01">
        <w:t>Финансовое обеспечение мероприятий Программы осуществляется за счёт средств местного бюджета.</w:t>
      </w:r>
    </w:p>
    <w:p w:rsidR="005D655F" w:rsidRPr="00C82D01" w:rsidRDefault="005D655F" w:rsidP="002C0754">
      <w:pPr>
        <w:pStyle w:val="ConsPlusNormal"/>
        <w:widowControl/>
        <w:ind w:firstLine="709"/>
        <w:jc w:val="both"/>
      </w:pPr>
      <w:r w:rsidRPr="00C82D01">
        <w:t xml:space="preserve">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w:t>
      </w:r>
      <w:proofErr w:type="spellStart"/>
      <w:r w:rsidRPr="00C82D01">
        <w:t>энергоэффективности</w:t>
      </w:r>
      <w:proofErr w:type="spellEnd"/>
      <w:r w:rsidRPr="00C82D01">
        <w:t xml:space="preserve"> и внебюджетные источники.</w:t>
      </w:r>
    </w:p>
    <w:p w:rsidR="005D655F" w:rsidRPr="00C82D01" w:rsidRDefault="005D655F" w:rsidP="002C0754">
      <w:pPr>
        <w:pStyle w:val="ConsPlusNormal"/>
        <w:widowControl/>
        <w:ind w:firstLine="709"/>
        <w:jc w:val="both"/>
      </w:pPr>
      <w:r w:rsidRPr="00C82D01">
        <w:t xml:space="preserve">Общий объем финансирования Программы из местного бюджета составляет 2255,0 тыс. руб., в </w:t>
      </w:r>
      <w:proofErr w:type="spellStart"/>
      <w:r w:rsidRPr="00C82D01">
        <w:t>т.ч</w:t>
      </w:r>
      <w:proofErr w:type="spellEnd"/>
      <w:r w:rsidRPr="00C82D01">
        <w:t>.:</w:t>
      </w:r>
    </w:p>
    <w:p w:rsidR="005D655F" w:rsidRPr="00C82D01" w:rsidRDefault="005D655F" w:rsidP="002C0754">
      <w:pPr>
        <w:pStyle w:val="ConsPlusNormal"/>
        <w:widowControl/>
        <w:ind w:firstLine="709"/>
        <w:jc w:val="both"/>
      </w:pPr>
      <w:r w:rsidRPr="00C82D01">
        <w:t>2022 год – 415,0 тыс. руб.,</w:t>
      </w:r>
    </w:p>
    <w:p w:rsidR="005D655F" w:rsidRPr="00C82D01" w:rsidRDefault="005D655F" w:rsidP="002C0754">
      <w:pPr>
        <w:pStyle w:val="ConsPlusNormal"/>
        <w:widowControl/>
        <w:ind w:firstLine="709"/>
        <w:jc w:val="both"/>
      </w:pPr>
      <w:r w:rsidRPr="00C82D01">
        <w:t>2023 год – 585,0 тыс. руб.,</w:t>
      </w:r>
    </w:p>
    <w:p w:rsidR="005D655F" w:rsidRPr="00C82D01" w:rsidRDefault="005D655F" w:rsidP="002C0754">
      <w:pPr>
        <w:pStyle w:val="ConsPlusNormal"/>
        <w:widowControl/>
        <w:ind w:firstLine="709"/>
        <w:jc w:val="both"/>
      </w:pPr>
      <w:r w:rsidRPr="00C82D01">
        <w:t>2024 год – 240,0 тыс. руб.,</w:t>
      </w:r>
    </w:p>
    <w:p w:rsidR="005D655F" w:rsidRPr="00C82D01" w:rsidRDefault="005D655F" w:rsidP="002C0754">
      <w:pPr>
        <w:pStyle w:val="ConsPlusNormal"/>
        <w:widowControl/>
        <w:ind w:firstLine="709"/>
        <w:jc w:val="both"/>
      </w:pPr>
      <w:r w:rsidRPr="00C82D01">
        <w:t>2025 год – 605,0 тыс. руб.,</w:t>
      </w:r>
    </w:p>
    <w:p w:rsidR="005D655F" w:rsidRPr="00C82D01" w:rsidRDefault="005D655F" w:rsidP="002C0754">
      <w:pPr>
        <w:pStyle w:val="ConsPlusNormal"/>
        <w:widowControl/>
        <w:ind w:firstLine="709"/>
        <w:jc w:val="both"/>
      </w:pPr>
      <w:r w:rsidRPr="00C82D01">
        <w:t>2026 год – 310,0 тыс. руб.,</w:t>
      </w:r>
    </w:p>
    <w:p w:rsidR="005D655F" w:rsidRPr="00C82D01" w:rsidRDefault="005D655F" w:rsidP="002C0754">
      <w:pPr>
        <w:pStyle w:val="ConsPlusNormal"/>
        <w:widowControl/>
        <w:ind w:firstLine="709"/>
        <w:jc w:val="both"/>
      </w:pPr>
    </w:p>
    <w:p w:rsidR="005D655F" w:rsidRPr="00C82D01" w:rsidRDefault="005D655F" w:rsidP="002C0754">
      <w:pPr>
        <w:pStyle w:val="ConsPlusNormal"/>
        <w:widowControl/>
        <w:ind w:firstLine="709"/>
        <w:jc w:val="both"/>
      </w:pPr>
      <w:r w:rsidRPr="00C82D01">
        <w:t xml:space="preserve">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 </w:t>
      </w:r>
    </w:p>
    <w:p w:rsidR="005D655F" w:rsidRPr="00C82D01" w:rsidRDefault="005D655F" w:rsidP="002C0754">
      <w:pPr>
        <w:pStyle w:val="ConsPlusNormal"/>
        <w:widowControl/>
        <w:ind w:firstLine="709"/>
        <w:jc w:val="both"/>
      </w:pPr>
      <w:r w:rsidRPr="00C82D01">
        <w:t>Обоснование финансового обеспечения программных мероприятий приведено в приложении № 4.</w:t>
      </w:r>
    </w:p>
    <w:p w:rsidR="005D655F" w:rsidRPr="00C82D01" w:rsidRDefault="005D655F" w:rsidP="002C0754">
      <w:pPr>
        <w:pStyle w:val="ConsPlusNormal"/>
        <w:widowControl/>
        <w:ind w:firstLine="709"/>
        <w:jc w:val="center"/>
      </w:pPr>
    </w:p>
    <w:p w:rsidR="005D655F" w:rsidRPr="00C82D01" w:rsidRDefault="005D655F" w:rsidP="002C0754">
      <w:pPr>
        <w:pStyle w:val="ConsPlusNormal"/>
        <w:widowControl/>
        <w:ind w:firstLine="709"/>
        <w:jc w:val="center"/>
        <w:rPr>
          <w:b/>
        </w:rPr>
      </w:pPr>
      <w:r w:rsidRPr="00C82D01">
        <w:rPr>
          <w:b/>
          <w:lang w:val="en-US"/>
        </w:rPr>
        <w:t>VI</w:t>
      </w:r>
      <w:r w:rsidRPr="00C82D01">
        <w:rPr>
          <w:b/>
        </w:rPr>
        <w:t>. Система управления реализацией Программы</w:t>
      </w:r>
    </w:p>
    <w:p w:rsidR="005D655F" w:rsidRPr="00C82D01" w:rsidRDefault="005D655F" w:rsidP="002C0754">
      <w:pPr>
        <w:pStyle w:val="ConsPlusNormal"/>
        <w:widowControl/>
        <w:ind w:firstLine="709"/>
        <w:jc w:val="center"/>
        <w:rPr>
          <w:b/>
        </w:rPr>
      </w:pPr>
    </w:p>
    <w:p w:rsidR="005D655F" w:rsidRPr="00C82D01" w:rsidRDefault="005D655F" w:rsidP="002C0754">
      <w:pPr>
        <w:pStyle w:val="ConsPlusNormal"/>
        <w:widowControl/>
        <w:ind w:firstLine="709"/>
        <w:jc w:val="both"/>
        <w:rPr>
          <w:b/>
        </w:rPr>
      </w:pPr>
      <w:r w:rsidRPr="00C82D01">
        <w:t>Главным ответственным лицом за ежемесячный контроль энергопотребления и реализацию энергосберегающих мероприятий является руководитель муниципального учреждения, эксплуатирующего помещения.</w:t>
      </w:r>
      <w:r w:rsidRPr="00C82D01">
        <w:rPr>
          <w:b/>
        </w:rPr>
        <w:t xml:space="preserve"> </w:t>
      </w:r>
      <w:r w:rsidRPr="00C82D01">
        <w:t>Заказчики контролируют выполнение программных мероприятий, целевое и эффективное использование средств, направляемых на реализацию.</w:t>
      </w:r>
      <w:r w:rsidRPr="00C82D01">
        <w:rPr>
          <w:b/>
        </w:rPr>
        <w:t xml:space="preserve"> </w:t>
      </w:r>
      <w:r w:rsidRPr="00C82D01">
        <w:t>Программы, осуществляют управление ее исполнителями, готовят ежеквартальные и ежегодные отчеты о реализации Программы, ежегодно осуществляют оценку достигнутых целей и эффективности реализации Программы</w:t>
      </w:r>
    </w:p>
    <w:p w:rsidR="005D655F" w:rsidRPr="00C82D01" w:rsidRDefault="005D655F" w:rsidP="002C0754">
      <w:pPr>
        <w:pStyle w:val="ConsPlusNormal"/>
        <w:widowControl/>
        <w:ind w:firstLine="709"/>
        <w:jc w:val="center"/>
        <w:outlineLvl w:val="1"/>
        <w:rPr>
          <w:b/>
        </w:rPr>
      </w:pPr>
      <w:r w:rsidRPr="00C82D01">
        <w:rPr>
          <w:b/>
        </w:rPr>
        <w:t>VII. Оценка эффективности реализации Программы</w:t>
      </w:r>
    </w:p>
    <w:p w:rsidR="005D655F" w:rsidRPr="00C82D01" w:rsidRDefault="005D655F" w:rsidP="002C0754">
      <w:pPr>
        <w:pStyle w:val="ConsPlusNormal"/>
        <w:widowControl/>
        <w:ind w:firstLine="709"/>
        <w:jc w:val="center"/>
        <w:outlineLvl w:val="1"/>
        <w:rPr>
          <w:b/>
        </w:rPr>
      </w:pPr>
    </w:p>
    <w:p w:rsidR="005D655F" w:rsidRPr="00C82D01" w:rsidRDefault="005D655F" w:rsidP="002C0754">
      <w:pPr>
        <w:pStyle w:val="ConsPlusNormal"/>
        <w:widowControl/>
        <w:ind w:firstLine="709"/>
        <w:jc w:val="both"/>
        <w:outlineLvl w:val="1"/>
      </w:pPr>
      <w:r w:rsidRPr="00C82D01">
        <w:t>При реализации мероприятий по энергосбережению и повышению энергетической эффективности должны быть достигнуты конкретные результаты:</w:t>
      </w:r>
    </w:p>
    <w:p w:rsidR="005D655F" w:rsidRPr="00C82D01" w:rsidRDefault="005D655F" w:rsidP="002C0754">
      <w:pPr>
        <w:pStyle w:val="ConsPlusNormal"/>
        <w:widowControl/>
        <w:ind w:firstLine="709"/>
        <w:jc w:val="both"/>
      </w:pPr>
      <w:r w:rsidRPr="00C82D01">
        <w:t>экономия энергоресурсов и средств местного бюджета по каждому муниципальному зданию не менее 10 процентов;</w:t>
      </w:r>
    </w:p>
    <w:p w:rsidR="005D655F" w:rsidRPr="00C82D01" w:rsidRDefault="005D655F" w:rsidP="002C0754">
      <w:pPr>
        <w:pStyle w:val="ConsPlusNormal"/>
        <w:widowControl/>
        <w:ind w:firstLine="709"/>
        <w:jc w:val="both"/>
      </w:pPr>
      <w:r w:rsidRPr="00C82D01">
        <w:t xml:space="preserve">обеспечение нормальных климатических условий во всех муниципальных зданиях; </w:t>
      </w:r>
    </w:p>
    <w:p w:rsidR="005D655F" w:rsidRPr="00C82D01" w:rsidRDefault="005D655F" w:rsidP="002C0754">
      <w:pPr>
        <w:pStyle w:val="ConsPlusNormal"/>
        <w:widowControl/>
        <w:ind w:firstLine="709"/>
        <w:jc w:val="both"/>
      </w:pPr>
      <w:r w:rsidRPr="00C82D01">
        <w:t>сокращение бюджетных расходов на тепло- и энергоснабжение муниципальных учреждений;</w:t>
      </w:r>
    </w:p>
    <w:p w:rsidR="005D655F" w:rsidRPr="00C82D01" w:rsidRDefault="005D655F" w:rsidP="002C0754">
      <w:pPr>
        <w:pStyle w:val="ConsPlusNormal"/>
        <w:widowControl/>
        <w:ind w:firstLine="709"/>
      </w:pPr>
      <w:r w:rsidRPr="00C82D01">
        <w:t>повышение заинтересованности в энергосбережении;</w:t>
      </w:r>
    </w:p>
    <w:p w:rsidR="005D655F" w:rsidRPr="00C82D01" w:rsidRDefault="005D655F" w:rsidP="002C0754">
      <w:pPr>
        <w:pStyle w:val="ConsPlusNormal"/>
        <w:widowControl/>
        <w:ind w:firstLine="709"/>
        <w:jc w:val="both"/>
      </w:pPr>
      <w:r w:rsidRPr="00C82D01">
        <w:t>сокращение расходов тепловой и электрической энергии в муниципальных учреждениях;</w:t>
      </w:r>
    </w:p>
    <w:p w:rsidR="005D655F" w:rsidRPr="00C82D01" w:rsidRDefault="005D655F" w:rsidP="002C0754">
      <w:pPr>
        <w:pStyle w:val="ConsPlusNormal"/>
        <w:widowControl/>
        <w:ind w:firstLine="709"/>
        <w:jc w:val="both"/>
        <w:rPr>
          <w:color w:val="000000"/>
        </w:rPr>
      </w:pPr>
      <w:r w:rsidRPr="00C82D01">
        <w:t xml:space="preserve">Основным целевым показателем </w:t>
      </w:r>
      <w:r w:rsidRPr="00C82D01">
        <w:rPr>
          <w:color w:val="000000"/>
        </w:rPr>
        <w:t xml:space="preserve">(индикатором) по оценке эффективности реализации Программы является удельное потребления энергии в зданиях муниципальных учреждений, в которых осуществлены мероприятия: </w:t>
      </w:r>
    </w:p>
    <w:p w:rsidR="005D655F" w:rsidRPr="00C82D01" w:rsidRDefault="005D655F" w:rsidP="002C0754">
      <w:pPr>
        <w:pStyle w:val="ConsPlusNormal"/>
        <w:widowControl/>
        <w:ind w:firstLine="709"/>
        <w:jc w:val="both"/>
        <w:rPr>
          <w:color w:val="000000"/>
        </w:rPr>
      </w:pPr>
      <w:r w:rsidRPr="00C82D01">
        <w:rPr>
          <w:color w:val="000000"/>
        </w:rPr>
        <w:t xml:space="preserve">2022 год – 145,0 </w:t>
      </w:r>
      <w:proofErr w:type="spellStart"/>
      <w:r w:rsidRPr="00C82D01">
        <w:rPr>
          <w:color w:val="000000"/>
        </w:rPr>
        <w:t>кВтч</w:t>
      </w:r>
      <w:proofErr w:type="spellEnd"/>
      <w:r w:rsidRPr="00C82D01">
        <w:rPr>
          <w:color w:val="000000"/>
        </w:rPr>
        <w:t>/</w:t>
      </w:r>
      <w:proofErr w:type="spellStart"/>
      <w:r w:rsidRPr="00C82D01">
        <w:rPr>
          <w:color w:val="000000"/>
        </w:rPr>
        <w:t>кв.м</w:t>
      </w:r>
      <w:proofErr w:type="spellEnd"/>
      <w:r w:rsidRPr="00C82D01">
        <w:rPr>
          <w:color w:val="000000"/>
        </w:rPr>
        <w:t>.,</w:t>
      </w:r>
    </w:p>
    <w:p w:rsidR="005D655F" w:rsidRPr="00C82D01" w:rsidRDefault="005D655F" w:rsidP="002C0754">
      <w:pPr>
        <w:pStyle w:val="ConsPlusNormal"/>
        <w:widowControl/>
        <w:ind w:firstLine="709"/>
        <w:jc w:val="both"/>
        <w:rPr>
          <w:color w:val="000000"/>
          <w:vertAlign w:val="superscript"/>
        </w:rPr>
      </w:pPr>
      <w:r w:rsidRPr="00C82D01">
        <w:rPr>
          <w:color w:val="000000"/>
        </w:rPr>
        <w:t xml:space="preserve">2023 год – 140,5 </w:t>
      </w:r>
      <w:proofErr w:type="spellStart"/>
      <w:r w:rsidRPr="00C82D01">
        <w:rPr>
          <w:color w:val="000000"/>
        </w:rPr>
        <w:t>кВтч</w:t>
      </w:r>
      <w:proofErr w:type="spellEnd"/>
      <w:r w:rsidRPr="00C82D01">
        <w:rPr>
          <w:color w:val="000000"/>
        </w:rPr>
        <w:t>/</w:t>
      </w:r>
      <w:proofErr w:type="spellStart"/>
      <w:r w:rsidRPr="00C82D01">
        <w:rPr>
          <w:color w:val="000000"/>
        </w:rPr>
        <w:t>кв.м</w:t>
      </w:r>
      <w:proofErr w:type="spellEnd"/>
      <w:r w:rsidRPr="00C82D01">
        <w:rPr>
          <w:color w:val="000000"/>
        </w:rPr>
        <w:t>.,</w:t>
      </w:r>
    </w:p>
    <w:p w:rsidR="005D655F" w:rsidRPr="00C82D01" w:rsidRDefault="005D655F" w:rsidP="002C0754">
      <w:pPr>
        <w:pStyle w:val="ConsPlusNormal"/>
        <w:widowControl/>
        <w:ind w:firstLine="709"/>
        <w:jc w:val="both"/>
        <w:rPr>
          <w:color w:val="000000"/>
        </w:rPr>
      </w:pPr>
      <w:r w:rsidRPr="00C82D01">
        <w:rPr>
          <w:color w:val="000000"/>
        </w:rPr>
        <w:t xml:space="preserve">2024 год – 135,7 </w:t>
      </w:r>
      <w:proofErr w:type="spellStart"/>
      <w:r w:rsidRPr="00C82D01">
        <w:rPr>
          <w:color w:val="000000"/>
        </w:rPr>
        <w:t>кВтч</w:t>
      </w:r>
      <w:proofErr w:type="spellEnd"/>
      <w:r w:rsidRPr="00C82D01">
        <w:rPr>
          <w:color w:val="000000"/>
        </w:rPr>
        <w:t>/</w:t>
      </w:r>
      <w:proofErr w:type="spellStart"/>
      <w:r w:rsidRPr="00C82D01">
        <w:rPr>
          <w:color w:val="000000"/>
        </w:rPr>
        <w:t>кв.м</w:t>
      </w:r>
      <w:proofErr w:type="spellEnd"/>
      <w:r w:rsidRPr="00C82D01">
        <w:rPr>
          <w:color w:val="000000"/>
        </w:rPr>
        <w:t>.,</w:t>
      </w:r>
    </w:p>
    <w:p w:rsidR="005D655F" w:rsidRPr="00C82D01" w:rsidRDefault="005D655F" w:rsidP="002C0754">
      <w:pPr>
        <w:pStyle w:val="ConsPlusNormal"/>
        <w:widowControl/>
        <w:ind w:firstLine="709"/>
        <w:jc w:val="both"/>
        <w:rPr>
          <w:color w:val="000000"/>
        </w:rPr>
      </w:pPr>
      <w:r w:rsidRPr="00C82D01">
        <w:rPr>
          <w:color w:val="000000"/>
        </w:rPr>
        <w:t xml:space="preserve">2025 год – 132,6 </w:t>
      </w:r>
      <w:proofErr w:type="spellStart"/>
      <w:r w:rsidRPr="00C82D01">
        <w:rPr>
          <w:color w:val="000000"/>
        </w:rPr>
        <w:t>кВтч</w:t>
      </w:r>
      <w:proofErr w:type="spellEnd"/>
      <w:r w:rsidRPr="00C82D01">
        <w:rPr>
          <w:color w:val="000000"/>
        </w:rPr>
        <w:t>/</w:t>
      </w:r>
      <w:proofErr w:type="spellStart"/>
      <w:r w:rsidRPr="00C82D01">
        <w:rPr>
          <w:color w:val="000000"/>
        </w:rPr>
        <w:t>кв.м</w:t>
      </w:r>
      <w:proofErr w:type="spellEnd"/>
      <w:r w:rsidRPr="00C82D01">
        <w:rPr>
          <w:color w:val="000000"/>
        </w:rPr>
        <w:t>.,</w:t>
      </w:r>
    </w:p>
    <w:p w:rsidR="005D655F" w:rsidRPr="00C82D01" w:rsidRDefault="005D655F" w:rsidP="002C0754">
      <w:pPr>
        <w:pStyle w:val="ConsPlusNormal"/>
        <w:widowControl/>
        <w:ind w:firstLine="709"/>
        <w:jc w:val="both"/>
        <w:rPr>
          <w:color w:val="000000"/>
          <w:vertAlign w:val="superscript"/>
        </w:rPr>
      </w:pPr>
      <w:r w:rsidRPr="00C82D01">
        <w:rPr>
          <w:color w:val="000000"/>
        </w:rPr>
        <w:t xml:space="preserve">2026 год – 130,0 </w:t>
      </w:r>
      <w:proofErr w:type="spellStart"/>
      <w:r w:rsidRPr="00C82D01">
        <w:rPr>
          <w:color w:val="000000"/>
        </w:rPr>
        <w:t>кВтч</w:t>
      </w:r>
      <w:proofErr w:type="spellEnd"/>
      <w:r w:rsidRPr="00C82D01">
        <w:rPr>
          <w:color w:val="000000"/>
        </w:rPr>
        <w:t>/</w:t>
      </w:r>
      <w:proofErr w:type="spellStart"/>
      <w:r w:rsidRPr="00C82D01">
        <w:rPr>
          <w:color w:val="000000"/>
        </w:rPr>
        <w:t>кв.м</w:t>
      </w:r>
      <w:proofErr w:type="spellEnd"/>
      <w:r w:rsidRPr="00C82D01">
        <w:rPr>
          <w:color w:val="000000"/>
        </w:rPr>
        <w:t>.</w:t>
      </w:r>
    </w:p>
    <w:p w:rsidR="005D655F" w:rsidRPr="00C82D01" w:rsidRDefault="005D655F" w:rsidP="002C0754">
      <w:pPr>
        <w:pStyle w:val="ConsPlusNormal"/>
        <w:widowControl/>
        <w:ind w:firstLine="709"/>
        <w:jc w:val="both"/>
      </w:pPr>
      <w:bookmarkStart w:id="6" w:name="_Toc231197050"/>
      <w:r w:rsidRPr="00C82D01">
        <w:t>Экономия электроэнергии (тепловой энергии, воды) планируется в виде разницы между прогнозируемым потреблением без реализации энергосберегающих мероприятий и потреблением электроэнергии (тепловой энергии, воды) с учетом реализации энергосберегающих мероприятий.</w:t>
      </w:r>
    </w:p>
    <w:p w:rsidR="005D655F" w:rsidRPr="00C82D01" w:rsidRDefault="005D655F" w:rsidP="002C0754">
      <w:pPr>
        <w:pStyle w:val="ConsPlusNormal"/>
        <w:widowControl/>
        <w:ind w:firstLine="709"/>
        <w:rPr>
          <w:bCs/>
          <w:iCs/>
        </w:rPr>
      </w:pPr>
      <w:bookmarkStart w:id="7" w:name="_Toc231197066"/>
      <w:bookmarkEnd w:id="6"/>
    </w:p>
    <w:p w:rsidR="005D655F" w:rsidRPr="00C82D01" w:rsidRDefault="005D655F" w:rsidP="002C0754">
      <w:pPr>
        <w:pStyle w:val="ConsPlusNormal"/>
        <w:widowControl/>
        <w:ind w:firstLine="709"/>
        <w:jc w:val="right"/>
        <w:rPr>
          <w:rFonts w:ascii="Courier New" w:hAnsi="Courier New" w:cs="Courier New"/>
        </w:rPr>
      </w:pPr>
      <w:r w:rsidRPr="00C82D01">
        <w:rPr>
          <w:rFonts w:ascii="Courier New" w:hAnsi="Courier New" w:cs="Courier New"/>
          <w:bCs/>
          <w:iCs/>
        </w:rPr>
        <w:t>Приложение № 1</w:t>
      </w:r>
    </w:p>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 xml:space="preserve">к муниципальной </w:t>
      </w:r>
    </w:p>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 xml:space="preserve">программе "Энергосбережение </w:t>
      </w:r>
    </w:p>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lastRenderedPageBreak/>
        <w:t>и повышение энергетической эффективности в муниципальных учреждениях МО "Тихоновка" на 2022-2026 годы"</w:t>
      </w:r>
    </w:p>
    <w:p w:rsidR="005D655F" w:rsidRPr="00C82D01" w:rsidRDefault="005D655F" w:rsidP="002C0754">
      <w:pPr>
        <w:spacing w:after="0" w:line="240" w:lineRule="auto"/>
        <w:ind w:firstLine="709"/>
        <w:jc w:val="right"/>
        <w:rPr>
          <w:sz w:val="20"/>
          <w:szCs w:val="20"/>
        </w:rPr>
      </w:pPr>
    </w:p>
    <w:p w:rsidR="005D655F" w:rsidRPr="00C82D01" w:rsidRDefault="005D655F" w:rsidP="002C0754">
      <w:pPr>
        <w:spacing w:after="0" w:line="240" w:lineRule="auto"/>
        <w:ind w:firstLine="709"/>
        <w:jc w:val="right"/>
        <w:rPr>
          <w:sz w:val="20"/>
          <w:szCs w:val="20"/>
        </w:rPr>
      </w:pPr>
    </w:p>
    <w:p w:rsidR="005D655F" w:rsidRPr="00C82D01" w:rsidRDefault="005D655F" w:rsidP="002C0754">
      <w:pPr>
        <w:pStyle w:val="2"/>
        <w:ind w:firstLine="709"/>
        <w:rPr>
          <w:rFonts w:ascii="Arial" w:hAnsi="Arial" w:cs="Arial"/>
          <w:sz w:val="20"/>
        </w:rPr>
      </w:pPr>
      <w:r w:rsidRPr="00C82D01">
        <w:rPr>
          <w:rFonts w:ascii="Arial" w:hAnsi="Arial" w:cs="Arial"/>
          <w:sz w:val="20"/>
        </w:rPr>
        <w:t xml:space="preserve">ПЕРЕЧЕНЬ </w:t>
      </w:r>
    </w:p>
    <w:p w:rsidR="005D655F" w:rsidRPr="00C82D01" w:rsidRDefault="005D655F" w:rsidP="002C0754">
      <w:pPr>
        <w:pStyle w:val="2"/>
        <w:ind w:firstLine="709"/>
        <w:rPr>
          <w:rFonts w:ascii="Arial" w:hAnsi="Arial" w:cs="Arial"/>
          <w:sz w:val="20"/>
        </w:rPr>
      </w:pPr>
      <w:r w:rsidRPr="00C82D01">
        <w:rPr>
          <w:rFonts w:ascii="Arial" w:hAnsi="Arial" w:cs="Arial"/>
          <w:sz w:val="20"/>
        </w:rPr>
        <w:t xml:space="preserve">муниципальных зданий </w:t>
      </w:r>
      <w:bookmarkEnd w:id="7"/>
      <w:r w:rsidRPr="00C82D01">
        <w:rPr>
          <w:rFonts w:ascii="Arial" w:hAnsi="Arial" w:cs="Arial"/>
          <w:sz w:val="20"/>
        </w:rPr>
        <w:t xml:space="preserve">с </w:t>
      </w:r>
      <w:r w:rsidRPr="00C82D01">
        <w:rPr>
          <w:rFonts w:ascii="Arial" w:hAnsi="Arial" w:cs="Arial"/>
          <w:bCs/>
          <w:color w:val="000000"/>
          <w:sz w:val="20"/>
        </w:rPr>
        <w:t>энергопотреблением</w:t>
      </w:r>
      <w:r w:rsidRPr="00C82D01">
        <w:rPr>
          <w:rFonts w:ascii="Arial" w:hAnsi="Arial" w:cs="Arial"/>
          <w:sz w:val="20"/>
        </w:rPr>
        <w:t xml:space="preserve"> </w:t>
      </w:r>
    </w:p>
    <w:p w:rsidR="005D655F" w:rsidRPr="00C82D01" w:rsidRDefault="005D655F" w:rsidP="002C0754">
      <w:pPr>
        <w:pStyle w:val="2"/>
        <w:ind w:firstLine="709"/>
        <w:rPr>
          <w:rFonts w:ascii="Arial" w:hAnsi="Arial" w:cs="Arial"/>
          <w:sz w:val="20"/>
        </w:rPr>
      </w:pPr>
      <w:r w:rsidRPr="00C82D01">
        <w:rPr>
          <w:rFonts w:ascii="Arial" w:hAnsi="Arial" w:cs="Arial"/>
          <w:sz w:val="20"/>
        </w:rPr>
        <w:t xml:space="preserve">(на 1 </w:t>
      </w:r>
      <w:proofErr w:type="spellStart"/>
      <w:proofErr w:type="gramStart"/>
      <w:r w:rsidRPr="00C82D01">
        <w:rPr>
          <w:rFonts w:ascii="Arial" w:hAnsi="Arial" w:cs="Arial"/>
          <w:sz w:val="20"/>
        </w:rPr>
        <w:t>кв.м</w:t>
      </w:r>
      <w:proofErr w:type="spellEnd"/>
      <w:proofErr w:type="gramEnd"/>
      <w:r w:rsidRPr="00C82D01">
        <w:rPr>
          <w:rFonts w:ascii="Arial" w:hAnsi="Arial" w:cs="Arial"/>
          <w:sz w:val="20"/>
        </w:rPr>
        <w:t>) в 2021 году</w:t>
      </w:r>
    </w:p>
    <w:p w:rsidR="005D655F" w:rsidRPr="00C82D01" w:rsidRDefault="005D655F" w:rsidP="002C0754">
      <w:pPr>
        <w:spacing w:after="0" w:line="240" w:lineRule="auto"/>
        <w:ind w:firstLine="709"/>
        <w:jc w:val="both"/>
        <w:rPr>
          <w:sz w:val="20"/>
          <w:szCs w:val="20"/>
        </w:rPr>
      </w:pPr>
    </w:p>
    <w:tbl>
      <w:tblPr>
        <w:tblW w:w="103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52"/>
        <w:gridCol w:w="1050"/>
        <w:gridCol w:w="1621"/>
        <w:gridCol w:w="1554"/>
        <w:gridCol w:w="1509"/>
        <w:gridCol w:w="1509"/>
      </w:tblGrid>
      <w:tr w:rsidR="005D655F" w:rsidRPr="00C82D01" w:rsidTr="005D655F">
        <w:tc>
          <w:tcPr>
            <w:tcW w:w="540" w:type="dxa"/>
            <w:tcBorders>
              <w:top w:val="single" w:sz="4" w:space="0" w:color="auto"/>
              <w:left w:val="single" w:sz="4" w:space="0" w:color="auto"/>
              <w:bottom w:val="single" w:sz="4" w:space="0" w:color="auto"/>
              <w:right w:val="single" w:sz="4" w:space="0" w:color="auto"/>
            </w:tcBorders>
            <w:vAlign w:val="center"/>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Наименование объекта</w:t>
            </w:r>
          </w:p>
        </w:tc>
        <w:tc>
          <w:tcPr>
            <w:tcW w:w="1050" w:type="dxa"/>
            <w:tcBorders>
              <w:top w:val="single" w:sz="4" w:space="0" w:color="auto"/>
              <w:left w:val="single" w:sz="4" w:space="0" w:color="auto"/>
              <w:bottom w:val="single" w:sz="4" w:space="0" w:color="auto"/>
              <w:right w:val="single" w:sz="4" w:space="0" w:color="auto"/>
            </w:tcBorders>
            <w:vAlign w:val="center"/>
            <w:hideMark/>
          </w:tcPr>
          <w:p w:rsidR="005D655F" w:rsidRPr="00C82D01" w:rsidRDefault="005D655F" w:rsidP="002C0754">
            <w:pPr>
              <w:spacing w:after="0" w:line="240" w:lineRule="auto"/>
              <w:ind w:firstLine="709"/>
              <w:jc w:val="center"/>
              <w:rPr>
                <w:rFonts w:ascii="Courier New" w:hAnsi="Courier New" w:cs="Courier New"/>
                <w:sz w:val="20"/>
                <w:szCs w:val="20"/>
              </w:rPr>
            </w:pPr>
            <w:proofErr w:type="spellStart"/>
            <w:r w:rsidRPr="00C82D01">
              <w:rPr>
                <w:rFonts w:ascii="Courier New" w:hAnsi="Courier New" w:cs="Courier New"/>
                <w:sz w:val="20"/>
                <w:szCs w:val="20"/>
              </w:rPr>
              <w:t>Отапли-ваемая</w:t>
            </w:r>
            <w:proofErr w:type="spellEnd"/>
            <w:r w:rsidRPr="00C82D01">
              <w:rPr>
                <w:rFonts w:ascii="Courier New" w:hAnsi="Courier New" w:cs="Courier New"/>
                <w:sz w:val="20"/>
                <w:szCs w:val="20"/>
              </w:rPr>
              <w:t xml:space="preserve"> площадь, м</w:t>
            </w:r>
            <w:r w:rsidRPr="00C82D01">
              <w:rPr>
                <w:rFonts w:ascii="Courier New" w:hAnsi="Courier New" w:cs="Courier New"/>
                <w:sz w:val="20"/>
                <w:szCs w:val="20"/>
                <w:vertAlign w:val="superscript"/>
              </w:rPr>
              <w:t>2</w:t>
            </w:r>
          </w:p>
        </w:tc>
        <w:tc>
          <w:tcPr>
            <w:tcW w:w="1621" w:type="dxa"/>
            <w:tcBorders>
              <w:top w:val="single" w:sz="4" w:space="0" w:color="auto"/>
              <w:left w:val="single" w:sz="4" w:space="0" w:color="auto"/>
              <w:bottom w:val="single" w:sz="4" w:space="0" w:color="auto"/>
              <w:right w:val="single" w:sz="4" w:space="0" w:color="auto"/>
            </w:tcBorders>
            <w:vAlign w:val="center"/>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xml:space="preserve">Потребление электро-энергии, </w:t>
            </w:r>
            <w:proofErr w:type="spellStart"/>
            <w:r w:rsidRPr="00C82D01">
              <w:rPr>
                <w:rFonts w:ascii="Courier New" w:hAnsi="Courier New" w:cs="Courier New"/>
                <w:sz w:val="20"/>
                <w:szCs w:val="20"/>
              </w:rPr>
              <w:t>МВтч</w:t>
            </w:r>
            <w:proofErr w:type="spellEnd"/>
          </w:p>
        </w:tc>
        <w:tc>
          <w:tcPr>
            <w:tcW w:w="1554" w:type="dxa"/>
            <w:tcBorders>
              <w:top w:val="single" w:sz="4" w:space="0" w:color="auto"/>
              <w:left w:val="single" w:sz="4" w:space="0" w:color="auto"/>
              <w:bottom w:val="single" w:sz="4" w:space="0" w:color="auto"/>
              <w:right w:val="single" w:sz="4" w:space="0" w:color="auto"/>
            </w:tcBorders>
            <w:vAlign w:val="center"/>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xml:space="preserve">Потребление тепловой энергии, </w:t>
            </w:r>
            <w:proofErr w:type="spellStart"/>
            <w:r w:rsidRPr="00C82D01">
              <w:rPr>
                <w:rFonts w:ascii="Courier New" w:hAnsi="Courier New" w:cs="Courier New"/>
                <w:sz w:val="20"/>
                <w:szCs w:val="20"/>
              </w:rPr>
              <w:t>МВтч</w:t>
            </w:r>
            <w:proofErr w:type="spellEnd"/>
          </w:p>
        </w:tc>
        <w:tc>
          <w:tcPr>
            <w:tcW w:w="1509" w:type="dxa"/>
            <w:tcBorders>
              <w:top w:val="single" w:sz="4" w:space="0" w:color="auto"/>
              <w:left w:val="single" w:sz="4" w:space="0" w:color="auto"/>
              <w:bottom w:val="single" w:sz="4" w:space="0" w:color="auto"/>
              <w:right w:val="single" w:sz="4" w:space="0" w:color="auto"/>
            </w:tcBorders>
            <w:vAlign w:val="center"/>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xml:space="preserve">Общее потребление энергии, </w:t>
            </w:r>
            <w:proofErr w:type="spellStart"/>
            <w:r w:rsidRPr="00C82D01">
              <w:rPr>
                <w:rFonts w:ascii="Courier New" w:hAnsi="Courier New" w:cs="Courier New"/>
                <w:sz w:val="20"/>
                <w:szCs w:val="20"/>
              </w:rPr>
              <w:t>МВтч</w:t>
            </w:r>
            <w:proofErr w:type="spellEnd"/>
          </w:p>
        </w:tc>
        <w:tc>
          <w:tcPr>
            <w:tcW w:w="1509" w:type="dxa"/>
            <w:tcBorders>
              <w:top w:val="single" w:sz="4" w:space="0" w:color="auto"/>
              <w:left w:val="single" w:sz="4" w:space="0" w:color="auto"/>
              <w:bottom w:val="single" w:sz="4" w:space="0" w:color="auto"/>
              <w:right w:val="single" w:sz="4" w:space="0" w:color="auto"/>
            </w:tcBorders>
            <w:vAlign w:val="center"/>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xml:space="preserve">Удельное потребление энергии, </w:t>
            </w:r>
            <w:proofErr w:type="spellStart"/>
            <w:r w:rsidRPr="00C82D01">
              <w:rPr>
                <w:rFonts w:ascii="Courier New" w:hAnsi="Courier New" w:cs="Courier New"/>
                <w:sz w:val="20"/>
                <w:szCs w:val="20"/>
              </w:rPr>
              <w:t>кВтч</w:t>
            </w:r>
            <w:proofErr w:type="spellEnd"/>
            <w:r w:rsidRPr="00C82D01">
              <w:rPr>
                <w:rFonts w:ascii="Courier New" w:hAnsi="Courier New" w:cs="Courier New"/>
                <w:sz w:val="20"/>
                <w:szCs w:val="20"/>
              </w:rPr>
              <w:t>/м</w:t>
            </w:r>
            <w:r w:rsidRPr="00C82D01">
              <w:rPr>
                <w:rFonts w:ascii="Courier New" w:hAnsi="Courier New" w:cs="Courier New"/>
                <w:sz w:val="20"/>
                <w:szCs w:val="20"/>
                <w:vertAlign w:val="superscript"/>
              </w:rPr>
              <w:t>2</w:t>
            </w:r>
          </w:p>
        </w:tc>
      </w:tr>
      <w:tr w:rsidR="005D655F" w:rsidRPr="00C82D01" w:rsidTr="005D655F">
        <w:tc>
          <w:tcPr>
            <w:tcW w:w="540"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w:t>
            </w:r>
          </w:p>
        </w:tc>
        <w:tc>
          <w:tcPr>
            <w:tcW w:w="1050"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3</w:t>
            </w:r>
          </w:p>
        </w:tc>
        <w:tc>
          <w:tcPr>
            <w:tcW w:w="1621"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4</w:t>
            </w:r>
          </w:p>
        </w:tc>
        <w:tc>
          <w:tcPr>
            <w:tcW w:w="1554"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5</w:t>
            </w:r>
          </w:p>
        </w:tc>
        <w:tc>
          <w:tcPr>
            <w:tcW w:w="1509"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6</w:t>
            </w:r>
          </w:p>
        </w:tc>
        <w:tc>
          <w:tcPr>
            <w:tcW w:w="1509"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7</w:t>
            </w:r>
          </w:p>
        </w:tc>
      </w:tr>
      <w:tr w:rsidR="005D655F" w:rsidRPr="00C82D01" w:rsidTr="005D655F">
        <w:tc>
          <w:tcPr>
            <w:tcW w:w="540"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Административное здание</w:t>
            </w:r>
          </w:p>
        </w:tc>
        <w:tc>
          <w:tcPr>
            <w:tcW w:w="1050"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150</w:t>
            </w:r>
          </w:p>
        </w:tc>
        <w:tc>
          <w:tcPr>
            <w:tcW w:w="1621"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0,04</w:t>
            </w:r>
          </w:p>
        </w:tc>
        <w:tc>
          <w:tcPr>
            <w:tcW w:w="1554"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w:t>
            </w:r>
          </w:p>
        </w:tc>
        <w:tc>
          <w:tcPr>
            <w:tcW w:w="1509"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0,040</w:t>
            </w:r>
          </w:p>
        </w:tc>
        <w:tc>
          <w:tcPr>
            <w:tcW w:w="1509"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40,0</w:t>
            </w:r>
          </w:p>
        </w:tc>
      </w:tr>
      <w:tr w:rsidR="005D655F" w:rsidRPr="00C82D01" w:rsidTr="005D655F">
        <w:tc>
          <w:tcPr>
            <w:tcW w:w="540"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w:t>
            </w:r>
          </w:p>
        </w:tc>
        <w:tc>
          <w:tcPr>
            <w:tcW w:w="2552"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Здание  культуры</w:t>
            </w:r>
          </w:p>
        </w:tc>
        <w:tc>
          <w:tcPr>
            <w:tcW w:w="1050"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500</w:t>
            </w:r>
          </w:p>
        </w:tc>
        <w:tc>
          <w:tcPr>
            <w:tcW w:w="1621"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0,05</w:t>
            </w:r>
          </w:p>
        </w:tc>
        <w:tc>
          <w:tcPr>
            <w:tcW w:w="1554"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w:t>
            </w:r>
          </w:p>
        </w:tc>
        <w:tc>
          <w:tcPr>
            <w:tcW w:w="1509"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0,056</w:t>
            </w:r>
          </w:p>
        </w:tc>
        <w:tc>
          <w:tcPr>
            <w:tcW w:w="1509"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9,0</w:t>
            </w:r>
          </w:p>
        </w:tc>
      </w:tr>
      <w:tr w:rsidR="005D655F" w:rsidRPr="00C82D01" w:rsidTr="005D655F">
        <w:tc>
          <w:tcPr>
            <w:tcW w:w="540"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3</w:t>
            </w:r>
          </w:p>
        </w:tc>
        <w:tc>
          <w:tcPr>
            <w:tcW w:w="2552"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Здание библиотеки</w:t>
            </w:r>
          </w:p>
        </w:tc>
        <w:tc>
          <w:tcPr>
            <w:tcW w:w="1050"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200</w:t>
            </w:r>
          </w:p>
        </w:tc>
        <w:tc>
          <w:tcPr>
            <w:tcW w:w="1621"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0,03</w:t>
            </w:r>
          </w:p>
        </w:tc>
        <w:tc>
          <w:tcPr>
            <w:tcW w:w="1554"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w:t>
            </w:r>
          </w:p>
        </w:tc>
        <w:tc>
          <w:tcPr>
            <w:tcW w:w="1509"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0,034</w:t>
            </w:r>
          </w:p>
        </w:tc>
        <w:tc>
          <w:tcPr>
            <w:tcW w:w="1509"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34,0</w:t>
            </w:r>
          </w:p>
        </w:tc>
      </w:tr>
      <w:tr w:rsidR="005D655F" w:rsidRPr="00C82D01" w:rsidTr="005D655F">
        <w:tc>
          <w:tcPr>
            <w:tcW w:w="540"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Здание водонапорной башни д. Чилим</w:t>
            </w:r>
          </w:p>
        </w:tc>
        <w:tc>
          <w:tcPr>
            <w:tcW w:w="1050"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15</w:t>
            </w:r>
          </w:p>
        </w:tc>
        <w:tc>
          <w:tcPr>
            <w:tcW w:w="1621"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0,01</w:t>
            </w:r>
          </w:p>
        </w:tc>
        <w:tc>
          <w:tcPr>
            <w:tcW w:w="1554"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p>
        </w:tc>
        <w:tc>
          <w:tcPr>
            <w:tcW w:w="1509"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0,015</w:t>
            </w:r>
          </w:p>
        </w:tc>
        <w:tc>
          <w:tcPr>
            <w:tcW w:w="1509"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15,0</w:t>
            </w:r>
          </w:p>
        </w:tc>
      </w:tr>
      <w:tr w:rsidR="005D655F" w:rsidRPr="00C82D01" w:rsidTr="005D655F">
        <w:tc>
          <w:tcPr>
            <w:tcW w:w="540"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5</w:t>
            </w:r>
          </w:p>
        </w:tc>
        <w:tc>
          <w:tcPr>
            <w:tcW w:w="2552"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Здание водонапорной башни ул. Чехова</w:t>
            </w:r>
          </w:p>
        </w:tc>
        <w:tc>
          <w:tcPr>
            <w:tcW w:w="1050"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15</w:t>
            </w:r>
          </w:p>
        </w:tc>
        <w:tc>
          <w:tcPr>
            <w:tcW w:w="1621"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0,01</w:t>
            </w:r>
          </w:p>
        </w:tc>
        <w:tc>
          <w:tcPr>
            <w:tcW w:w="1554"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p>
        </w:tc>
        <w:tc>
          <w:tcPr>
            <w:tcW w:w="1509"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0,013</w:t>
            </w:r>
          </w:p>
        </w:tc>
        <w:tc>
          <w:tcPr>
            <w:tcW w:w="1509"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10,3</w:t>
            </w:r>
          </w:p>
        </w:tc>
      </w:tr>
      <w:tr w:rsidR="005D655F" w:rsidRPr="00C82D01" w:rsidTr="005D655F">
        <w:tc>
          <w:tcPr>
            <w:tcW w:w="540"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Здание водонапорной башни ул. Гагарина</w:t>
            </w:r>
          </w:p>
        </w:tc>
        <w:tc>
          <w:tcPr>
            <w:tcW w:w="1050"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15</w:t>
            </w:r>
          </w:p>
        </w:tc>
        <w:tc>
          <w:tcPr>
            <w:tcW w:w="1621"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0,03</w:t>
            </w:r>
          </w:p>
        </w:tc>
        <w:tc>
          <w:tcPr>
            <w:tcW w:w="1554"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p>
        </w:tc>
        <w:tc>
          <w:tcPr>
            <w:tcW w:w="1509"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0,031</w:t>
            </w:r>
          </w:p>
        </w:tc>
        <w:tc>
          <w:tcPr>
            <w:tcW w:w="1509"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17,1</w:t>
            </w:r>
          </w:p>
        </w:tc>
      </w:tr>
      <w:tr w:rsidR="005D655F" w:rsidRPr="00C82D01" w:rsidTr="005D655F">
        <w:tc>
          <w:tcPr>
            <w:tcW w:w="540"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7</w:t>
            </w:r>
          </w:p>
        </w:tc>
        <w:tc>
          <w:tcPr>
            <w:tcW w:w="2552"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xml:space="preserve">Здание водонапорной башни </w:t>
            </w:r>
            <w:proofErr w:type="spellStart"/>
            <w:r w:rsidRPr="00C82D01">
              <w:rPr>
                <w:rFonts w:ascii="Courier New" w:hAnsi="Courier New" w:cs="Courier New"/>
                <w:sz w:val="20"/>
                <w:szCs w:val="20"/>
              </w:rPr>
              <w:t>ул.Терешковой</w:t>
            </w:r>
            <w:proofErr w:type="spellEnd"/>
          </w:p>
        </w:tc>
        <w:tc>
          <w:tcPr>
            <w:tcW w:w="1050"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15</w:t>
            </w:r>
          </w:p>
        </w:tc>
        <w:tc>
          <w:tcPr>
            <w:tcW w:w="1621"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0,01</w:t>
            </w:r>
          </w:p>
        </w:tc>
        <w:tc>
          <w:tcPr>
            <w:tcW w:w="1554"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p>
        </w:tc>
        <w:tc>
          <w:tcPr>
            <w:tcW w:w="1509"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0,016</w:t>
            </w:r>
          </w:p>
        </w:tc>
        <w:tc>
          <w:tcPr>
            <w:tcW w:w="1509"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16,5</w:t>
            </w:r>
          </w:p>
        </w:tc>
      </w:tr>
      <w:tr w:rsidR="005D655F" w:rsidRPr="00C82D01" w:rsidTr="005D655F">
        <w:tc>
          <w:tcPr>
            <w:tcW w:w="540"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8</w:t>
            </w:r>
          </w:p>
        </w:tc>
        <w:tc>
          <w:tcPr>
            <w:tcW w:w="2552"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Здание водонапорной башни ул. Лермонтова</w:t>
            </w:r>
          </w:p>
        </w:tc>
        <w:tc>
          <w:tcPr>
            <w:tcW w:w="1050"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15</w:t>
            </w:r>
          </w:p>
        </w:tc>
        <w:tc>
          <w:tcPr>
            <w:tcW w:w="1621"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0,01</w:t>
            </w:r>
          </w:p>
        </w:tc>
        <w:tc>
          <w:tcPr>
            <w:tcW w:w="1554"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p>
        </w:tc>
        <w:tc>
          <w:tcPr>
            <w:tcW w:w="1509"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0,013</w:t>
            </w:r>
          </w:p>
        </w:tc>
        <w:tc>
          <w:tcPr>
            <w:tcW w:w="1509"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11,0</w:t>
            </w:r>
          </w:p>
        </w:tc>
      </w:tr>
    </w:tbl>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jc w:val="center"/>
        <w:rPr>
          <w:rFonts w:ascii="Courier New" w:hAnsi="Courier New" w:cs="Courier New"/>
          <w:sz w:val="20"/>
          <w:szCs w:val="20"/>
        </w:rPr>
      </w:pPr>
    </w:p>
    <w:p w:rsidR="005D655F" w:rsidRPr="00C82D01" w:rsidRDefault="005D655F" w:rsidP="002C0754">
      <w:pPr>
        <w:spacing w:after="0" w:line="240" w:lineRule="auto"/>
        <w:ind w:firstLine="709"/>
        <w:rPr>
          <w:sz w:val="20"/>
          <w:szCs w:val="20"/>
        </w:rPr>
        <w:sectPr w:rsidR="005D655F" w:rsidRPr="00C82D01">
          <w:pgSz w:w="11906" w:h="16838"/>
          <w:pgMar w:top="641" w:right="539" w:bottom="902" w:left="902" w:header="709" w:footer="709" w:gutter="0"/>
          <w:cols w:space="720"/>
        </w:sectPr>
      </w:pPr>
    </w:p>
    <w:tbl>
      <w:tblPr>
        <w:tblW w:w="15495" w:type="dxa"/>
        <w:tblInd w:w="93" w:type="dxa"/>
        <w:tblLook w:val="04A0" w:firstRow="1" w:lastRow="0" w:firstColumn="1" w:lastColumn="0" w:noHBand="0" w:noVBand="1"/>
      </w:tblPr>
      <w:tblGrid>
        <w:gridCol w:w="1166"/>
        <w:gridCol w:w="4125"/>
        <w:gridCol w:w="1926"/>
        <w:gridCol w:w="2126"/>
        <w:gridCol w:w="2606"/>
        <w:gridCol w:w="3546"/>
      </w:tblGrid>
      <w:tr w:rsidR="005D655F" w:rsidRPr="00C82D01" w:rsidTr="005D655F">
        <w:trPr>
          <w:trHeight w:val="930"/>
        </w:trPr>
        <w:tc>
          <w:tcPr>
            <w:tcW w:w="15495" w:type="dxa"/>
            <w:gridSpan w:val="6"/>
            <w:vAlign w:val="center"/>
          </w:tcPr>
          <w:p w:rsidR="005D655F" w:rsidRPr="00C82D01" w:rsidRDefault="005D655F" w:rsidP="002C0754">
            <w:pPr>
              <w:spacing w:after="0" w:line="240" w:lineRule="auto"/>
              <w:ind w:firstLine="709"/>
              <w:jc w:val="center"/>
              <w:rPr>
                <w:b/>
                <w:bCs/>
                <w:sz w:val="20"/>
                <w:szCs w:val="20"/>
              </w:rPr>
            </w:pPr>
          </w:p>
          <w:p w:rsidR="005D655F" w:rsidRPr="00C82D01" w:rsidRDefault="005D655F" w:rsidP="002C0754">
            <w:pPr>
              <w:pStyle w:val="ConsPlusNormal"/>
              <w:widowControl/>
              <w:ind w:firstLine="709"/>
              <w:jc w:val="right"/>
              <w:rPr>
                <w:rFonts w:ascii="Courier New" w:hAnsi="Courier New" w:cs="Courier New"/>
              </w:rPr>
            </w:pPr>
            <w:r w:rsidRPr="00C82D01">
              <w:rPr>
                <w:rFonts w:ascii="Courier New" w:hAnsi="Courier New" w:cs="Courier New"/>
                <w:bCs/>
                <w:iCs/>
              </w:rPr>
              <w:t>Приложение № 2</w:t>
            </w:r>
          </w:p>
          <w:p w:rsidR="005D655F" w:rsidRPr="00C82D01" w:rsidRDefault="005D655F" w:rsidP="002C0754">
            <w:pPr>
              <w:spacing w:after="0" w:line="240" w:lineRule="auto"/>
              <w:ind w:firstLine="709"/>
              <w:jc w:val="right"/>
              <w:rPr>
                <w:rFonts w:ascii="Courier New" w:hAnsi="Courier New" w:cs="Courier New"/>
                <w:sz w:val="20"/>
                <w:szCs w:val="20"/>
              </w:rPr>
            </w:pPr>
          </w:p>
          <w:p w:rsidR="005D655F" w:rsidRPr="00C82D01" w:rsidRDefault="005D655F" w:rsidP="002C0754">
            <w:pPr>
              <w:spacing w:after="0" w:line="240" w:lineRule="auto"/>
              <w:ind w:firstLine="709"/>
              <w:jc w:val="right"/>
              <w:rPr>
                <w:rFonts w:ascii="Courier New" w:hAnsi="Courier New" w:cs="Courier New"/>
                <w:sz w:val="20"/>
                <w:szCs w:val="20"/>
              </w:rPr>
            </w:pPr>
          </w:p>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 xml:space="preserve">к муниципальной </w:t>
            </w:r>
          </w:p>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 xml:space="preserve">программе "Энергосбережение </w:t>
            </w:r>
          </w:p>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и повышение энергетической эффективности в</w:t>
            </w:r>
          </w:p>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 xml:space="preserve"> муниципальных учреждениях МО "Тихоновка" </w:t>
            </w:r>
          </w:p>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на 2022-2026 годы"</w:t>
            </w:r>
          </w:p>
          <w:p w:rsidR="005D655F" w:rsidRPr="00C82D01" w:rsidRDefault="005D655F" w:rsidP="002C0754">
            <w:pPr>
              <w:spacing w:after="0" w:line="240" w:lineRule="auto"/>
              <w:ind w:firstLine="709"/>
              <w:jc w:val="right"/>
              <w:rPr>
                <w:b/>
                <w:bCs/>
                <w:sz w:val="20"/>
                <w:szCs w:val="20"/>
              </w:rPr>
            </w:pPr>
          </w:p>
          <w:p w:rsidR="005D655F" w:rsidRPr="00C82D01" w:rsidRDefault="005D655F" w:rsidP="002C0754">
            <w:pPr>
              <w:spacing w:after="0" w:line="240" w:lineRule="auto"/>
              <w:ind w:firstLine="709"/>
              <w:jc w:val="center"/>
              <w:rPr>
                <w:rFonts w:ascii="Arial" w:hAnsi="Arial" w:cs="Arial"/>
                <w:b/>
                <w:bCs/>
                <w:sz w:val="20"/>
                <w:szCs w:val="20"/>
              </w:rPr>
            </w:pPr>
            <w:r w:rsidRPr="00C82D01">
              <w:rPr>
                <w:rFonts w:ascii="Arial" w:hAnsi="Arial" w:cs="Arial"/>
                <w:b/>
                <w:bCs/>
                <w:sz w:val="20"/>
                <w:szCs w:val="20"/>
              </w:rPr>
              <w:t xml:space="preserve">ПЕРЕЧЕНЬ </w:t>
            </w:r>
          </w:p>
          <w:p w:rsidR="005D655F" w:rsidRPr="00C82D01" w:rsidRDefault="005D655F" w:rsidP="002C0754">
            <w:pPr>
              <w:spacing w:after="0" w:line="240" w:lineRule="auto"/>
              <w:ind w:firstLine="709"/>
              <w:jc w:val="center"/>
              <w:rPr>
                <w:rFonts w:ascii="Arial" w:hAnsi="Arial" w:cs="Arial"/>
                <w:b/>
                <w:bCs/>
                <w:sz w:val="20"/>
                <w:szCs w:val="20"/>
              </w:rPr>
            </w:pPr>
            <w:r w:rsidRPr="00C82D01">
              <w:rPr>
                <w:rFonts w:ascii="Arial" w:hAnsi="Arial" w:cs="Arial"/>
                <w:b/>
                <w:bCs/>
                <w:sz w:val="20"/>
                <w:szCs w:val="20"/>
              </w:rPr>
              <w:t xml:space="preserve">программных мероприятий муниципальной программы "Энергосбережение и повышение </w:t>
            </w:r>
          </w:p>
          <w:p w:rsidR="005D655F" w:rsidRPr="00C82D01" w:rsidRDefault="005D655F" w:rsidP="002C0754">
            <w:pPr>
              <w:spacing w:after="0" w:line="240" w:lineRule="auto"/>
              <w:ind w:firstLine="709"/>
              <w:jc w:val="center"/>
              <w:rPr>
                <w:rFonts w:ascii="Arial" w:hAnsi="Arial" w:cs="Arial"/>
                <w:b/>
                <w:bCs/>
                <w:sz w:val="20"/>
                <w:szCs w:val="20"/>
              </w:rPr>
            </w:pPr>
            <w:r w:rsidRPr="00C82D01">
              <w:rPr>
                <w:rFonts w:ascii="Arial" w:hAnsi="Arial" w:cs="Arial"/>
                <w:b/>
                <w:bCs/>
                <w:sz w:val="20"/>
                <w:szCs w:val="20"/>
              </w:rPr>
              <w:t xml:space="preserve">энергетической эффективности в муниципальных учреждениях муниципального образования "Тихоновка" </w:t>
            </w:r>
          </w:p>
          <w:p w:rsidR="005D655F" w:rsidRPr="00C82D01" w:rsidRDefault="005D655F" w:rsidP="002C0754">
            <w:pPr>
              <w:spacing w:after="0" w:line="240" w:lineRule="auto"/>
              <w:ind w:firstLine="709"/>
              <w:jc w:val="center"/>
              <w:rPr>
                <w:rFonts w:ascii="Arial" w:hAnsi="Arial" w:cs="Arial"/>
                <w:b/>
                <w:bCs/>
                <w:sz w:val="20"/>
                <w:szCs w:val="20"/>
              </w:rPr>
            </w:pPr>
            <w:r w:rsidRPr="00C82D01">
              <w:rPr>
                <w:rFonts w:ascii="Arial" w:hAnsi="Arial" w:cs="Arial"/>
                <w:b/>
                <w:bCs/>
                <w:sz w:val="20"/>
                <w:szCs w:val="20"/>
              </w:rPr>
              <w:t>на 2022 – 2026 годы"</w:t>
            </w:r>
          </w:p>
          <w:p w:rsidR="005D655F" w:rsidRPr="00C82D01" w:rsidRDefault="005D655F" w:rsidP="002C0754">
            <w:pPr>
              <w:spacing w:after="0" w:line="240" w:lineRule="auto"/>
              <w:ind w:firstLine="709"/>
              <w:jc w:val="center"/>
              <w:rPr>
                <w:b/>
                <w:bCs/>
                <w:sz w:val="20"/>
                <w:szCs w:val="20"/>
              </w:rPr>
            </w:pPr>
          </w:p>
        </w:tc>
      </w:tr>
      <w:tr w:rsidR="005D655F" w:rsidRPr="00C82D01" w:rsidTr="005D655F">
        <w:trPr>
          <w:trHeight w:val="487"/>
        </w:trPr>
        <w:tc>
          <w:tcPr>
            <w:tcW w:w="580" w:type="dxa"/>
            <w:vMerge w:val="restart"/>
            <w:tcBorders>
              <w:top w:val="single" w:sz="4" w:space="0" w:color="auto"/>
              <w:left w:val="single" w:sz="4" w:space="0" w:color="auto"/>
              <w:bottom w:val="single" w:sz="4" w:space="0" w:color="000000"/>
              <w:right w:val="nil"/>
            </w:tcBorders>
            <w:vAlign w:val="center"/>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п/п</w:t>
            </w:r>
          </w:p>
        </w:tc>
        <w:tc>
          <w:tcPr>
            <w:tcW w:w="4620" w:type="dxa"/>
            <w:vMerge w:val="restart"/>
            <w:tcBorders>
              <w:top w:val="single" w:sz="4" w:space="0" w:color="auto"/>
              <w:left w:val="single" w:sz="4" w:space="0" w:color="auto"/>
              <w:bottom w:val="single" w:sz="4" w:space="0" w:color="000000"/>
              <w:right w:val="single" w:sz="4" w:space="0" w:color="auto"/>
            </w:tcBorders>
            <w:vAlign w:val="center"/>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Наименование мероприятия</w:t>
            </w:r>
          </w:p>
        </w:tc>
        <w:tc>
          <w:tcPr>
            <w:tcW w:w="1926" w:type="dxa"/>
            <w:vMerge w:val="restart"/>
            <w:tcBorders>
              <w:top w:val="single" w:sz="4" w:space="0" w:color="auto"/>
              <w:left w:val="nil"/>
              <w:bottom w:val="single" w:sz="4" w:space="0" w:color="000000"/>
              <w:right w:val="nil"/>
            </w:tcBorders>
            <w:vAlign w:val="center"/>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Объем финансирования (</w:t>
            </w:r>
            <w:proofErr w:type="spellStart"/>
            <w:r w:rsidRPr="00C82D01">
              <w:rPr>
                <w:rFonts w:ascii="Courier New" w:hAnsi="Courier New" w:cs="Courier New"/>
                <w:sz w:val="20"/>
                <w:szCs w:val="20"/>
              </w:rPr>
              <w:t>тыс.руб</w:t>
            </w:r>
            <w:proofErr w:type="spellEnd"/>
            <w:r w:rsidRPr="00C82D01">
              <w:rPr>
                <w:rFonts w:ascii="Courier New" w:hAnsi="Courier New" w:cs="Courier New"/>
                <w:sz w:val="20"/>
                <w:szCs w:val="20"/>
              </w:rPr>
              <w:t>.)</w:t>
            </w:r>
          </w:p>
        </w:tc>
        <w:tc>
          <w:tcPr>
            <w:tcW w:w="1940" w:type="dxa"/>
            <w:vMerge w:val="restart"/>
            <w:tcBorders>
              <w:top w:val="single" w:sz="4" w:space="0" w:color="auto"/>
              <w:left w:val="single" w:sz="4" w:space="0" w:color="auto"/>
              <w:bottom w:val="single" w:sz="4" w:space="0" w:color="000000"/>
              <w:right w:val="nil"/>
            </w:tcBorders>
            <w:vAlign w:val="center"/>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Сроки реализации</w:t>
            </w:r>
          </w:p>
        </w:tc>
        <w:tc>
          <w:tcPr>
            <w:tcW w:w="2560" w:type="dxa"/>
            <w:vMerge w:val="restart"/>
            <w:tcBorders>
              <w:top w:val="single" w:sz="4" w:space="0" w:color="auto"/>
              <w:left w:val="single" w:sz="4" w:space="0" w:color="auto"/>
              <w:bottom w:val="single" w:sz="4" w:space="0" w:color="auto"/>
              <w:right w:val="single" w:sz="4" w:space="0" w:color="auto"/>
            </w:tcBorders>
            <w:vAlign w:val="center"/>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Заказчики</w:t>
            </w:r>
          </w:p>
        </w:tc>
        <w:tc>
          <w:tcPr>
            <w:tcW w:w="3869" w:type="dxa"/>
            <w:vMerge w:val="restart"/>
            <w:tcBorders>
              <w:top w:val="single" w:sz="4" w:space="0" w:color="auto"/>
              <w:left w:val="single" w:sz="4" w:space="0" w:color="auto"/>
              <w:bottom w:val="single" w:sz="4" w:space="0" w:color="auto"/>
              <w:right w:val="single" w:sz="4" w:space="0" w:color="auto"/>
            </w:tcBorders>
            <w:vAlign w:val="center"/>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Исполнители</w:t>
            </w:r>
          </w:p>
        </w:tc>
      </w:tr>
      <w:tr w:rsidR="005D655F" w:rsidRPr="00C82D01" w:rsidTr="005D655F">
        <w:trPr>
          <w:trHeight w:val="675"/>
        </w:trPr>
        <w:tc>
          <w:tcPr>
            <w:tcW w:w="0" w:type="auto"/>
            <w:vMerge/>
            <w:tcBorders>
              <w:top w:val="single" w:sz="4" w:space="0" w:color="auto"/>
              <w:left w:val="single" w:sz="4" w:space="0" w:color="auto"/>
              <w:bottom w:val="single" w:sz="4" w:space="0" w:color="000000"/>
              <w:right w:val="nil"/>
            </w:tcBorders>
            <w:vAlign w:val="center"/>
            <w:hideMark/>
          </w:tcPr>
          <w:p w:rsidR="005D655F" w:rsidRPr="00C82D01" w:rsidRDefault="005D655F" w:rsidP="002C0754">
            <w:pPr>
              <w:spacing w:after="0" w:line="240" w:lineRule="auto"/>
              <w:ind w:firstLine="709"/>
              <w:rPr>
                <w:rFonts w:ascii="Courier New" w:hAnsi="Courier New" w:cs="Courier New"/>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D655F" w:rsidRPr="00C82D01" w:rsidRDefault="005D655F" w:rsidP="002C0754">
            <w:pPr>
              <w:spacing w:after="0" w:line="240" w:lineRule="auto"/>
              <w:ind w:firstLine="709"/>
              <w:rPr>
                <w:rFonts w:ascii="Courier New" w:hAnsi="Courier New" w:cs="Courier New"/>
                <w:sz w:val="20"/>
                <w:szCs w:val="20"/>
              </w:rPr>
            </w:pPr>
          </w:p>
        </w:tc>
        <w:tc>
          <w:tcPr>
            <w:tcW w:w="0" w:type="auto"/>
            <w:vMerge/>
            <w:tcBorders>
              <w:top w:val="single" w:sz="4" w:space="0" w:color="auto"/>
              <w:left w:val="nil"/>
              <w:bottom w:val="single" w:sz="4" w:space="0" w:color="000000"/>
              <w:right w:val="nil"/>
            </w:tcBorders>
            <w:vAlign w:val="center"/>
            <w:hideMark/>
          </w:tcPr>
          <w:p w:rsidR="005D655F" w:rsidRPr="00C82D01" w:rsidRDefault="005D655F" w:rsidP="002C0754">
            <w:pPr>
              <w:spacing w:after="0" w:line="240" w:lineRule="auto"/>
              <w:ind w:firstLine="709"/>
              <w:rPr>
                <w:rFonts w:ascii="Courier New" w:hAnsi="Courier New" w:cs="Courier New"/>
                <w:sz w:val="20"/>
                <w:szCs w:val="20"/>
              </w:rPr>
            </w:pPr>
          </w:p>
        </w:tc>
        <w:tc>
          <w:tcPr>
            <w:tcW w:w="0" w:type="auto"/>
            <w:vMerge/>
            <w:tcBorders>
              <w:top w:val="single" w:sz="4" w:space="0" w:color="auto"/>
              <w:left w:val="single" w:sz="4" w:space="0" w:color="auto"/>
              <w:bottom w:val="single" w:sz="4" w:space="0" w:color="000000"/>
              <w:right w:val="nil"/>
            </w:tcBorders>
            <w:vAlign w:val="center"/>
            <w:hideMark/>
          </w:tcPr>
          <w:p w:rsidR="005D655F" w:rsidRPr="00C82D01" w:rsidRDefault="005D655F" w:rsidP="002C0754">
            <w:pPr>
              <w:spacing w:after="0" w:line="240" w:lineRule="auto"/>
              <w:ind w:firstLine="709"/>
              <w:rPr>
                <w:rFonts w:ascii="Courier New"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55F" w:rsidRPr="00C82D01" w:rsidRDefault="005D655F" w:rsidP="002C0754">
            <w:pPr>
              <w:spacing w:after="0" w:line="240" w:lineRule="auto"/>
              <w:ind w:firstLine="709"/>
              <w:rPr>
                <w:rFonts w:ascii="Courier New"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655F" w:rsidRPr="00C82D01" w:rsidRDefault="005D655F" w:rsidP="002C0754">
            <w:pPr>
              <w:spacing w:after="0" w:line="240" w:lineRule="auto"/>
              <w:ind w:firstLine="709"/>
              <w:rPr>
                <w:rFonts w:ascii="Courier New" w:hAnsi="Courier New" w:cs="Courier New"/>
                <w:sz w:val="20"/>
                <w:szCs w:val="20"/>
              </w:rPr>
            </w:pPr>
          </w:p>
        </w:tc>
      </w:tr>
      <w:tr w:rsidR="005D655F" w:rsidRPr="00C82D01" w:rsidTr="005D655F">
        <w:trPr>
          <w:trHeight w:val="1696"/>
        </w:trPr>
        <w:tc>
          <w:tcPr>
            <w:tcW w:w="580" w:type="dxa"/>
            <w:tcBorders>
              <w:top w:val="nil"/>
              <w:left w:val="single" w:sz="4" w:space="0" w:color="auto"/>
              <w:bottom w:val="single" w:sz="4" w:space="0" w:color="auto"/>
              <w:right w:val="nil"/>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tc>
        <w:tc>
          <w:tcPr>
            <w:tcW w:w="4620" w:type="dxa"/>
            <w:tcBorders>
              <w:top w:val="nil"/>
              <w:left w:val="single" w:sz="4" w:space="0" w:color="auto"/>
              <w:bottom w:val="single" w:sz="4" w:space="0" w:color="000000"/>
              <w:right w:val="single" w:sz="4" w:space="0" w:color="auto"/>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xml:space="preserve">Проведение </w:t>
            </w:r>
            <w:proofErr w:type="spellStart"/>
            <w:r w:rsidRPr="00C82D01">
              <w:rPr>
                <w:rFonts w:ascii="Courier New" w:hAnsi="Courier New" w:cs="Courier New"/>
                <w:sz w:val="20"/>
                <w:szCs w:val="20"/>
              </w:rPr>
              <w:t>энергоаудита</w:t>
            </w:r>
            <w:proofErr w:type="spellEnd"/>
            <w:r w:rsidRPr="00C82D01">
              <w:rPr>
                <w:rFonts w:ascii="Courier New" w:hAnsi="Courier New" w:cs="Courier New"/>
                <w:sz w:val="20"/>
                <w:szCs w:val="20"/>
              </w:rPr>
              <w:t xml:space="preserve"> муниципальных зданий, включаемых в Программу </w:t>
            </w:r>
            <w:proofErr w:type="spellStart"/>
            <w:r w:rsidRPr="00C82D01">
              <w:rPr>
                <w:rFonts w:ascii="Courier New" w:hAnsi="Courier New" w:cs="Courier New"/>
                <w:sz w:val="20"/>
                <w:szCs w:val="20"/>
              </w:rPr>
              <w:t>энергоэффективности</w:t>
            </w:r>
            <w:proofErr w:type="spellEnd"/>
          </w:p>
        </w:tc>
        <w:tc>
          <w:tcPr>
            <w:tcW w:w="1926" w:type="dxa"/>
            <w:tcBorders>
              <w:top w:val="nil"/>
              <w:left w:val="nil"/>
              <w:bottom w:val="single" w:sz="4" w:space="0" w:color="auto"/>
              <w:right w:val="single" w:sz="4" w:space="0" w:color="auto"/>
            </w:tcBorders>
            <w:noWrap/>
          </w:tcPr>
          <w:p w:rsidR="005D655F" w:rsidRPr="00C82D01" w:rsidRDefault="005D655F" w:rsidP="002C0754">
            <w:pPr>
              <w:spacing w:after="0" w:line="240" w:lineRule="auto"/>
              <w:ind w:firstLine="709"/>
              <w:jc w:val="center"/>
              <w:rPr>
                <w:rFonts w:ascii="Courier New" w:hAnsi="Courier New" w:cs="Courier New"/>
                <w:sz w:val="20"/>
                <w:szCs w:val="20"/>
              </w:rPr>
            </w:pP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70,0</w:t>
            </w:r>
          </w:p>
        </w:tc>
        <w:tc>
          <w:tcPr>
            <w:tcW w:w="1940" w:type="dxa"/>
            <w:tcBorders>
              <w:top w:val="nil"/>
              <w:left w:val="nil"/>
              <w:bottom w:val="single" w:sz="4" w:space="0" w:color="auto"/>
              <w:right w:val="nil"/>
            </w:tcBorders>
            <w:noWrap/>
          </w:tcPr>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2023</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xml:space="preserve"> </w:t>
            </w:r>
          </w:p>
        </w:tc>
        <w:tc>
          <w:tcPr>
            <w:tcW w:w="2560" w:type="dxa"/>
            <w:tcBorders>
              <w:top w:val="single" w:sz="4" w:space="0" w:color="auto"/>
              <w:left w:val="single" w:sz="4" w:space="0" w:color="auto"/>
              <w:bottom w:val="single" w:sz="4" w:space="0" w:color="000000"/>
              <w:right w:val="single" w:sz="4" w:space="0" w:color="auto"/>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Администрация муниципальное образование «Тихоновка»</w:t>
            </w:r>
          </w:p>
        </w:tc>
        <w:tc>
          <w:tcPr>
            <w:tcW w:w="3869" w:type="dxa"/>
            <w:tcBorders>
              <w:top w:val="single" w:sz="4" w:space="0" w:color="auto"/>
              <w:left w:val="single" w:sz="4" w:space="0" w:color="auto"/>
              <w:bottom w:val="single" w:sz="4" w:space="0" w:color="000000"/>
              <w:right w:val="single" w:sz="4" w:space="0" w:color="auto"/>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Администрация муниципальное образование «Тихоновка», руководители муниципальных учреждений</w:t>
            </w:r>
          </w:p>
        </w:tc>
      </w:tr>
      <w:tr w:rsidR="005D655F" w:rsidRPr="00C82D01" w:rsidTr="005D655F">
        <w:trPr>
          <w:trHeight w:val="1990"/>
        </w:trPr>
        <w:tc>
          <w:tcPr>
            <w:tcW w:w="580" w:type="dxa"/>
            <w:tcBorders>
              <w:top w:val="single" w:sz="4" w:space="0" w:color="auto"/>
              <w:left w:val="single" w:sz="4" w:space="0" w:color="auto"/>
              <w:bottom w:val="single" w:sz="4" w:space="0" w:color="auto"/>
              <w:right w:val="nil"/>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tc>
        <w:tc>
          <w:tcPr>
            <w:tcW w:w="4620" w:type="dxa"/>
            <w:tcBorders>
              <w:top w:val="nil"/>
              <w:left w:val="single" w:sz="4" w:space="0" w:color="auto"/>
              <w:bottom w:val="single" w:sz="4" w:space="0" w:color="000000"/>
              <w:right w:val="single" w:sz="4" w:space="0" w:color="auto"/>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Разработка проектно-сметной документации и проведение капитального ремонта и модернизации муниципальных зданий</w:t>
            </w:r>
          </w:p>
        </w:tc>
        <w:tc>
          <w:tcPr>
            <w:tcW w:w="1926" w:type="dxa"/>
            <w:tcBorders>
              <w:top w:val="single" w:sz="4" w:space="0" w:color="auto"/>
              <w:left w:val="nil"/>
              <w:bottom w:val="single" w:sz="4" w:space="0" w:color="auto"/>
              <w:right w:val="single" w:sz="4" w:space="0" w:color="auto"/>
            </w:tcBorders>
            <w:noWrap/>
            <w:hideMark/>
          </w:tcPr>
          <w:p w:rsidR="005D655F" w:rsidRPr="00C82D01" w:rsidRDefault="005D655F" w:rsidP="002C0754">
            <w:pPr>
              <w:spacing w:after="0" w:line="240" w:lineRule="auto"/>
              <w:ind w:firstLine="709"/>
              <w:jc w:val="center"/>
              <w:rPr>
                <w:rFonts w:ascii="Courier New" w:hAnsi="Courier New" w:cs="Courier New"/>
                <w:sz w:val="20"/>
                <w:szCs w:val="20"/>
              </w:rPr>
            </w:pP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50,0</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50,0</w:t>
            </w:r>
          </w:p>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xml:space="preserve">          50,0</w:t>
            </w:r>
          </w:p>
        </w:tc>
        <w:tc>
          <w:tcPr>
            <w:tcW w:w="1940" w:type="dxa"/>
            <w:tcBorders>
              <w:top w:val="single" w:sz="4" w:space="0" w:color="auto"/>
              <w:left w:val="nil"/>
              <w:bottom w:val="single" w:sz="4" w:space="0" w:color="auto"/>
              <w:right w:val="nil"/>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xml:space="preserve">           </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2022</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2023</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2024</w:t>
            </w:r>
          </w:p>
        </w:tc>
        <w:tc>
          <w:tcPr>
            <w:tcW w:w="2560" w:type="dxa"/>
            <w:tcBorders>
              <w:top w:val="nil"/>
              <w:left w:val="single" w:sz="4" w:space="0" w:color="auto"/>
              <w:bottom w:val="single" w:sz="4" w:space="0" w:color="000000"/>
              <w:right w:val="single" w:sz="4" w:space="0" w:color="auto"/>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Администрация муниципальное образование «Тихоновка»</w:t>
            </w:r>
          </w:p>
        </w:tc>
        <w:tc>
          <w:tcPr>
            <w:tcW w:w="3869" w:type="dxa"/>
            <w:tcBorders>
              <w:top w:val="nil"/>
              <w:left w:val="single" w:sz="4" w:space="0" w:color="auto"/>
              <w:bottom w:val="single" w:sz="4" w:space="0" w:color="000000"/>
              <w:right w:val="single" w:sz="4" w:space="0" w:color="auto"/>
            </w:tcBorders>
          </w:tcPr>
          <w:p w:rsidR="005D655F" w:rsidRPr="00C82D01" w:rsidRDefault="005D655F" w:rsidP="002C0754">
            <w:pPr>
              <w:spacing w:after="0" w:line="240" w:lineRule="auto"/>
              <w:ind w:firstLine="709"/>
              <w:rPr>
                <w:rFonts w:ascii="Courier New" w:hAnsi="Courier New" w:cs="Courier New"/>
                <w:sz w:val="20"/>
                <w:szCs w:val="20"/>
              </w:rPr>
            </w:pPr>
          </w:p>
        </w:tc>
      </w:tr>
      <w:tr w:rsidR="005D655F" w:rsidRPr="00C82D01" w:rsidTr="005D655F">
        <w:trPr>
          <w:trHeight w:val="975"/>
        </w:trPr>
        <w:tc>
          <w:tcPr>
            <w:tcW w:w="580" w:type="dxa"/>
            <w:tcBorders>
              <w:top w:val="single" w:sz="4" w:space="0" w:color="auto"/>
              <w:left w:val="single" w:sz="4" w:space="0" w:color="auto"/>
              <w:bottom w:val="single" w:sz="4" w:space="0" w:color="auto"/>
              <w:right w:val="nil"/>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3.</w:t>
            </w:r>
          </w:p>
        </w:tc>
        <w:tc>
          <w:tcPr>
            <w:tcW w:w="4620" w:type="dxa"/>
            <w:tcBorders>
              <w:top w:val="nil"/>
              <w:left w:val="single" w:sz="4" w:space="0" w:color="auto"/>
              <w:bottom w:val="single" w:sz="4" w:space="0" w:color="auto"/>
              <w:right w:val="nil"/>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xml:space="preserve">Проведение </w:t>
            </w:r>
            <w:proofErr w:type="spellStart"/>
            <w:r w:rsidRPr="00C82D01">
              <w:rPr>
                <w:rFonts w:ascii="Courier New" w:hAnsi="Courier New" w:cs="Courier New"/>
                <w:sz w:val="20"/>
                <w:szCs w:val="20"/>
              </w:rPr>
              <w:t>энергомониторинга</w:t>
            </w:r>
            <w:proofErr w:type="spellEnd"/>
            <w:r w:rsidRPr="00C82D01">
              <w:rPr>
                <w:rFonts w:ascii="Courier New" w:hAnsi="Courier New" w:cs="Courier New"/>
                <w:sz w:val="20"/>
                <w:szCs w:val="20"/>
              </w:rPr>
              <w:t xml:space="preserve"> использования тепловой и электрической энергии в муниципальных зданиях </w:t>
            </w:r>
          </w:p>
        </w:tc>
        <w:tc>
          <w:tcPr>
            <w:tcW w:w="1926" w:type="dxa"/>
            <w:tcBorders>
              <w:top w:val="single" w:sz="4" w:space="0" w:color="auto"/>
              <w:left w:val="single" w:sz="4" w:space="0" w:color="auto"/>
              <w:bottom w:val="single" w:sz="4" w:space="0" w:color="auto"/>
              <w:right w:val="single" w:sz="4" w:space="0" w:color="auto"/>
            </w:tcBorders>
            <w:noWrap/>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0</w:t>
            </w:r>
          </w:p>
        </w:tc>
        <w:tc>
          <w:tcPr>
            <w:tcW w:w="1940" w:type="dxa"/>
            <w:tcBorders>
              <w:top w:val="single" w:sz="4" w:space="0" w:color="auto"/>
              <w:left w:val="nil"/>
              <w:bottom w:val="single" w:sz="4" w:space="0" w:color="auto"/>
              <w:right w:val="nil"/>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Ежемесячно</w:t>
            </w:r>
          </w:p>
        </w:tc>
        <w:tc>
          <w:tcPr>
            <w:tcW w:w="2560" w:type="dxa"/>
            <w:tcBorders>
              <w:top w:val="nil"/>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Администрация муниципальное образование «Тихоновка»</w:t>
            </w:r>
          </w:p>
        </w:tc>
        <w:tc>
          <w:tcPr>
            <w:tcW w:w="3869" w:type="dxa"/>
            <w:tcBorders>
              <w:top w:val="nil"/>
              <w:left w:val="nil"/>
              <w:bottom w:val="single" w:sz="4" w:space="0" w:color="auto"/>
              <w:right w:val="single" w:sz="4" w:space="0" w:color="auto"/>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Руководители   муниципальных учреждений</w:t>
            </w:r>
          </w:p>
        </w:tc>
      </w:tr>
    </w:tbl>
    <w:p w:rsidR="005D655F" w:rsidRPr="00C82D01" w:rsidRDefault="005D655F" w:rsidP="002C0754">
      <w:pPr>
        <w:spacing w:after="0" w:line="240" w:lineRule="auto"/>
        <w:ind w:firstLine="709"/>
        <w:rPr>
          <w:rFonts w:ascii="Courier New" w:hAnsi="Courier New" w:cs="Courier New"/>
          <w:sz w:val="20"/>
          <w:szCs w:val="20"/>
        </w:rPr>
        <w:sectPr w:rsidR="005D655F" w:rsidRPr="00C82D01">
          <w:pgSz w:w="16838" w:h="11906" w:orient="landscape"/>
          <w:pgMar w:top="902" w:right="641" w:bottom="539" w:left="902" w:header="709" w:footer="709" w:gutter="0"/>
          <w:cols w:space="720"/>
        </w:sectPr>
      </w:pPr>
    </w:p>
    <w:p w:rsidR="005D655F" w:rsidRPr="00C82D01" w:rsidRDefault="005D655F" w:rsidP="002C0754">
      <w:pPr>
        <w:spacing w:after="0" w:line="240" w:lineRule="auto"/>
        <w:ind w:firstLine="709"/>
        <w:rPr>
          <w:rFonts w:ascii="Courier New" w:hAnsi="Courier New" w:cs="Courier New"/>
          <w:sz w:val="20"/>
          <w:szCs w:val="20"/>
        </w:rPr>
      </w:pPr>
    </w:p>
    <w:tbl>
      <w:tblPr>
        <w:tblW w:w="15495" w:type="dxa"/>
        <w:tblInd w:w="93" w:type="dxa"/>
        <w:tblLook w:val="04A0" w:firstRow="1" w:lastRow="0" w:firstColumn="1" w:lastColumn="0" w:noHBand="0" w:noVBand="1"/>
      </w:tblPr>
      <w:tblGrid>
        <w:gridCol w:w="1166"/>
        <w:gridCol w:w="4287"/>
        <w:gridCol w:w="1926"/>
        <w:gridCol w:w="1871"/>
        <w:gridCol w:w="2606"/>
        <w:gridCol w:w="3639"/>
      </w:tblGrid>
      <w:tr w:rsidR="005D655F" w:rsidRPr="00C82D01" w:rsidTr="005D655F">
        <w:trPr>
          <w:trHeight w:val="3940"/>
        </w:trPr>
        <w:tc>
          <w:tcPr>
            <w:tcW w:w="580"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4</w:t>
            </w:r>
          </w:p>
        </w:tc>
        <w:tc>
          <w:tcPr>
            <w:tcW w:w="4620" w:type="dxa"/>
            <w:tcBorders>
              <w:top w:val="nil"/>
              <w:left w:val="nil"/>
              <w:bottom w:val="single" w:sz="4" w:space="0" w:color="auto"/>
              <w:right w:val="single" w:sz="4" w:space="0" w:color="auto"/>
            </w:tcBorders>
            <w:hideMark/>
          </w:tcPr>
          <w:p w:rsidR="005D655F" w:rsidRPr="00C82D01" w:rsidRDefault="005D655F" w:rsidP="002C0754">
            <w:pPr>
              <w:spacing w:after="0" w:line="240" w:lineRule="auto"/>
              <w:ind w:firstLine="709"/>
              <w:jc w:val="both"/>
              <w:rPr>
                <w:rFonts w:ascii="Courier New" w:hAnsi="Courier New" w:cs="Courier New"/>
                <w:sz w:val="20"/>
                <w:szCs w:val="20"/>
              </w:rPr>
            </w:pPr>
            <w:r w:rsidRPr="00C82D01">
              <w:rPr>
                <w:rFonts w:ascii="Courier New" w:hAnsi="Courier New" w:cs="Courier New"/>
                <w:sz w:val="20"/>
                <w:szCs w:val="20"/>
              </w:rPr>
              <w:t xml:space="preserve">Разработка нормативных документов по </w:t>
            </w:r>
            <w:proofErr w:type="spellStart"/>
            <w:r w:rsidRPr="00C82D01">
              <w:rPr>
                <w:rFonts w:ascii="Courier New" w:hAnsi="Courier New" w:cs="Courier New"/>
                <w:sz w:val="20"/>
                <w:szCs w:val="20"/>
              </w:rPr>
              <w:t>энергоэффективности</w:t>
            </w:r>
            <w:proofErr w:type="spellEnd"/>
            <w:r w:rsidRPr="00C82D01">
              <w:rPr>
                <w:rFonts w:ascii="Courier New" w:hAnsi="Courier New" w:cs="Courier New"/>
                <w:sz w:val="20"/>
                <w:szCs w:val="20"/>
              </w:rPr>
              <w:t>:</w:t>
            </w:r>
            <w:r w:rsidRPr="00C82D01">
              <w:rPr>
                <w:rFonts w:ascii="Courier New" w:hAnsi="Courier New" w:cs="Courier New"/>
                <w:sz w:val="20"/>
                <w:szCs w:val="20"/>
              </w:rPr>
              <w:br/>
              <w:t>- положение о порядке отбора объектов для реализации энергосберегающих мероприятий;</w:t>
            </w:r>
            <w:r w:rsidRPr="00C82D01">
              <w:rPr>
                <w:rFonts w:ascii="Courier New" w:hAnsi="Courier New" w:cs="Courier New"/>
                <w:sz w:val="20"/>
                <w:szCs w:val="20"/>
              </w:rPr>
              <w:br/>
              <w:t>- положение об установлении долго-срочных лимитов потребления энергоресурсов;</w:t>
            </w:r>
          </w:p>
          <w:p w:rsidR="005D655F" w:rsidRPr="00C82D01" w:rsidRDefault="005D655F" w:rsidP="002C0754">
            <w:pPr>
              <w:spacing w:after="0" w:line="240" w:lineRule="auto"/>
              <w:ind w:firstLine="709"/>
              <w:jc w:val="both"/>
              <w:rPr>
                <w:rFonts w:ascii="Courier New" w:hAnsi="Courier New" w:cs="Courier New"/>
                <w:sz w:val="20"/>
                <w:szCs w:val="20"/>
              </w:rPr>
            </w:pPr>
            <w:r w:rsidRPr="00C82D01">
              <w:rPr>
                <w:rFonts w:ascii="Courier New" w:hAnsi="Courier New" w:cs="Courier New"/>
                <w:sz w:val="20"/>
                <w:szCs w:val="20"/>
              </w:rPr>
              <w:t>- положение об оценке эффекта от проведения энергосберегающих мероприятий и потенциала энергосбережения;</w:t>
            </w:r>
          </w:p>
          <w:p w:rsidR="005D655F" w:rsidRPr="00C82D01" w:rsidRDefault="005D655F" w:rsidP="002C0754">
            <w:pPr>
              <w:spacing w:after="0" w:line="240" w:lineRule="auto"/>
              <w:ind w:firstLine="709"/>
              <w:jc w:val="both"/>
              <w:rPr>
                <w:rFonts w:ascii="Courier New" w:hAnsi="Courier New" w:cs="Courier New"/>
                <w:sz w:val="20"/>
                <w:szCs w:val="20"/>
              </w:rPr>
            </w:pPr>
            <w:r w:rsidRPr="00C82D01">
              <w:rPr>
                <w:rFonts w:ascii="Courier New" w:hAnsi="Courier New" w:cs="Courier New"/>
                <w:sz w:val="20"/>
                <w:szCs w:val="20"/>
              </w:rPr>
              <w:t>- положение об учёте экономии средств от проведения энергосберегающих мероприятий по Программе при планировании</w:t>
            </w:r>
          </w:p>
        </w:tc>
        <w:tc>
          <w:tcPr>
            <w:tcW w:w="1926" w:type="dxa"/>
            <w:tcBorders>
              <w:top w:val="single" w:sz="4" w:space="0" w:color="auto"/>
              <w:left w:val="nil"/>
              <w:bottom w:val="single" w:sz="4" w:space="0" w:color="auto"/>
              <w:right w:val="single" w:sz="4" w:space="0" w:color="auto"/>
            </w:tcBorders>
            <w:noWrap/>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tc>
        <w:tc>
          <w:tcPr>
            <w:tcW w:w="1940" w:type="dxa"/>
            <w:tcBorders>
              <w:top w:val="single" w:sz="4" w:space="0" w:color="auto"/>
              <w:left w:val="nil"/>
              <w:bottom w:val="single" w:sz="4" w:space="0" w:color="auto"/>
              <w:right w:val="nil"/>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2022-2023</w:t>
            </w:r>
          </w:p>
        </w:tc>
        <w:tc>
          <w:tcPr>
            <w:tcW w:w="2560"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Администрация МО «Тихоновка»</w:t>
            </w:r>
          </w:p>
        </w:tc>
        <w:tc>
          <w:tcPr>
            <w:tcW w:w="3869" w:type="dxa"/>
            <w:tcBorders>
              <w:top w:val="single" w:sz="4" w:space="0" w:color="auto"/>
              <w:left w:val="nil"/>
              <w:bottom w:val="single" w:sz="4" w:space="0" w:color="auto"/>
              <w:right w:val="single" w:sz="4" w:space="0" w:color="auto"/>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Администрация МО «Тихоновка»</w:t>
            </w:r>
          </w:p>
        </w:tc>
      </w:tr>
      <w:tr w:rsidR="005D655F" w:rsidRPr="00C82D01" w:rsidTr="005D655F">
        <w:trPr>
          <w:trHeight w:val="1963"/>
        </w:trPr>
        <w:tc>
          <w:tcPr>
            <w:tcW w:w="580"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7</w:t>
            </w: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tc>
        <w:tc>
          <w:tcPr>
            <w:tcW w:w="4620" w:type="dxa"/>
            <w:tcBorders>
              <w:top w:val="nil"/>
              <w:left w:val="nil"/>
              <w:bottom w:val="single" w:sz="4" w:space="0" w:color="auto"/>
              <w:right w:val="single" w:sz="4" w:space="0" w:color="auto"/>
            </w:tcBorders>
          </w:tcPr>
          <w:p w:rsidR="005D655F" w:rsidRPr="00C82D01" w:rsidRDefault="005D655F" w:rsidP="002C0754">
            <w:pPr>
              <w:spacing w:after="0" w:line="240" w:lineRule="auto"/>
              <w:ind w:firstLine="709"/>
              <w:jc w:val="both"/>
              <w:rPr>
                <w:rFonts w:ascii="Courier New" w:hAnsi="Courier New" w:cs="Courier New"/>
                <w:sz w:val="20"/>
                <w:szCs w:val="20"/>
              </w:rPr>
            </w:pPr>
            <w:r w:rsidRPr="00C82D01">
              <w:rPr>
                <w:rFonts w:ascii="Courier New" w:hAnsi="Courier New" w:cs="Courier New"/>
                <w:sz w:val="20"/>
                <w:szCs w:val="20"/>
              </w:rPr>
              <w:t>Разработка Типового положения о материальном стимулировании работников муниципальных учреждений за экономию энергетических ресурсов</w:t>
            </w: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tabs>
                <w:tab w:val="left" w:pos="3280"/>
              </w:tabs>
              <w:spacing w:after="0" w:line="240" w:lineRule="auto"/>
              <w:ind w:firstLine="709"/>
              <w:rPr>
                <w:rFonts w:ascii="Courier New" w:hAnsi="Courier New" w:cs="Courier New"/>
                <w:sz w:val="20"/>
                <w:szCs w:val="20"/>
              </w:rPr>
            </w:pPr>
          </w:p>
        </w:tc>
        <w:tc>
          <w:tcPr>
            <w:tcW w:w="1926" w:type="dxa"/>
            <w:tcBorders>
              <w:top w:val="single" w:sz="4" w:space="0" w:color="auto"/>
              <w:left w:val="nil"/>
              <w:bottom w:val="single" w:sz="4" w:space="0" w:color="auto"/>
              <w:right w:val="single" w:sz="4" w:space="0" w:color="auto"/>
            </w:tcBorders>
            <w:noWrap/>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tc>
        <w:tc>
          <w:tcPr>
            <w:tcW w:w="1940" w:type="dxa"/>
            <w:tcBorders>
              <w:top w:val="single" w:sz="4" w:space="0" w:color="auto"/>
              <w:left w:val="nil"/>
              <w:bottom w:val="single" w:sz="4" w:space="0" w:color="auto"/>
              <w:right w:val="nil"/>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2022</w:t>
            </w: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tc>
        <w:tc>
          <w:tcPr>
            <w:tcW w:w="2560"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tc>
        <w:tc>
          <w:tcPr>
            <w:tcW w:w="3869" w:type="dxa"/>
            <w:tcBorders>
              <w:top w:val="single" w:sz="4" w:space="0" w:color="auto"/>
              <w:left w:val="nil"/>
              <w:bottom w:val="single" w:sz="4" w:space="0" w:color="auto"/>
              <w:right w:val="single" w:sz="4" w:space="0" w:color="auto"/>
            </w:tcBorders>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Администрация муниципального образования «Тихоновка», руководители муниципальных учреждений</w:t>
            </w: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tc>
      </w:tr>
      <w:tr w:rsidR="005D655F" w:rsidRPr="00C82D01" w:rsidTr="005D655F">
        <w:trPr>
          <w:trHeight w:val="1963"/>
        </w:trPr>
        <w:tc>
          <w:tcPr>
            <w:tcW w:w="580"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8</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tc>
        <w:tc>
          <w:tcPr>
            <w:tcW w:w="4620" w:type="dxa"/>
            <w:tcBorders>
              <w:top w:val="single" w:sz="4" w:space="0" w:color="auto"/>
              <w:left w:val="nil"/>
              <w:bottom w:val="single" w:sz="4" w:space="0" w:color="auto"/>
              <w:right w:val="single" w:sz="4" w:space="0" w:color="auto"/>
            </w:tcBorders>
            <w:hideMark/>
          </w:tcPr>
          <w:p w:rsidR="005D655F" w:rsidRPr="00C82D01" w:rsidRDefault="005D655F" w:rsidP="002C0754">
            <w:pPr>
              <w:spacing w:after="0" w:line="240" w:lineRule="auto"/>
              <w:ind w:firstLine="709"/>
              <w:jc w:val="both"/>
              <w:rPr>
                <w:rFonts w:ascii="Courier New" w:hAnsi="Courier New" w:cs="Courier New"/>
                <w:sz w:val="20"/>
                <w:szCs w:val="20"/>
              </w:rPr>
            </w:pPr>
            <w:r w:rsidRPr="00C82D01">
              <w:rPr>
                <w:rFonts w:ascii="Courier New" w:hAnsi="Courier New" w:cs="Courier New"/>
                <w:sz w:val="20"/>
                <w:szCs w:val="20"/>
              </w:rPr>
              <w:t xml:space="preserve">Модернизация систем освещения помещений, зданий муниципальных учреждений </w:t>
            </w:r>
          </w:p>
        </w:tc>
        <w:tc>
          <w:tcPr>
            <w:tcW w:w="1926" w:type="dxa"/>
            <w:tcBorders>
              <w:top w:val="single" w:sz="4" w:space="0" w:color="auto"/>
              <w:left w:val="nil"/>
              <w:bottom w:val="single" w:sz="4" w:space="0" w:color="auto"/>
              <w:right w:val="single" w:sz="4" w:space="0" w:color="auto"/>
            </w:tcBorders>
            <w:noWrap/>
          </w:tcPr>
          <w:p w:rsidR="005D655F" w:rsidRPr="00C82D01" w:rsidRDefault="005D655F" w:rsidP="002C0754">
            <w:pPr>
              <w:spacing w:after="0" w:line="240" w:lineRule="auto"/>
              <w:ind w:firstLine="709"/>
              <w:jc w:val="center"/>
              <w:rPr>
                <w:rFonts w:ascii="Courier New" w:hAnsi="Courier New" w:cs="Courier New"/>
                <w:sz w:val="20"/>
                <w:szCs w:val="20"/>
              </w:rPr>
            </w:pP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50,0</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50,0</w:t>
            </w:r>
          </w:p>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50,0</w:t>
            </w:r>
          </w:p>
        </w:tc>
        <w:tc>
          <w:tcPr>
            <w:tcW w:w="1940" w:type="dxa"/>
            <w:tcBorders>
              <w:top w:val="single" w:sz="4" w:space="0" w:color="auto"/>
              <w:left w:val="nil"/>
              <w:bottom w:val="single" w:sz="4" w:space="0" w:color="auto"/>
              <w:right w:val="nil"/>
            </w:tcBorders>
          </w:tcPr>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2023</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2024</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2025 </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tc>
        <w:tc>
          <w:tcPr>
            <w:tcW w:w="2560"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Администрация муниципального образования «Тихоновка»</w:t>
            </w:r>
          </w:p>
        </w:tc>
        <w:tc>
          <w:tcPr>
            <w:tcW w:w="3869" w:type="dxa"/>
            <w:tcBorders>
              <w:top w:val="single" w:sz="4" w:space="0" w:color="auto"/>
              <w:left w:val="nil"/>
              <w:bottom w:val="single" w:sz="4" w:space="0" w:color="auto"/>
              <w:right w:val="single" w:sz="4" w:space="0" w:color="auto"/>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Администрация муниципального образования «Тихоновка», руководители муниципальных учреждений</w:t>
            </w: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tc>
      </w:tr>
      <w:tr w:rsidR="005D655F" w:rsidRPr="00C82D01" w:rsidTr="005D655F">
        <w:trPr>
          <w:trHeight w:val="1963"/>
        </w:trPr>
        <w:tc>
          <w:tcPr>
            <w:tcW w:w="580"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lastRenderedPageBreak/>
              <w:t>9</w:t>
            </w:r>
          </w:p>
        </w:tc>
        <w:tc>
          <w:tcPr>
            <w:tcW w:w="4620" w:type="dxa"/>
            <w:tcBorders>
              <w:top w:val="single" w:sz="4" w:space="0" w:color="auto"/>
              <w:left w:val="nil"/>
              <w:bottom w:val="single" w:sz="4" w:space="0" w:color="auto"/>
              <w:right w:val="single" w:sz="4" w:space="0" w:color="auto"/>
            </w:tcBorders>
          </w:tcPr>
          <w:p w:rsidR="005D655F" w:rsidRPr="00C82D01" w:rsidRDefault="005D655F" w:rsidP="002C0754">
            <w:pPr>
              <w:spacing w:after="0" w:line="240" w:lineRule="auto"/>
              <w:ind w:firstLine="709"/>
              <w:jc w:val="both"/>
              <w:rPr>
                <w:rFonts w:ascii="Courier New" w:hAnsi="Courier New" w:cs="Courier New"/>
                <w:sz w:val="20"/>
                <w:szCs w:val="20"/>
              </w:rPr>
            </w:pPr>
            <w:r w:rsidRPr="00C82D01">
              <w:rPr>
                <w:rFonts w:ascii="Courier New" w:hAnsi="Courier New" w:cs="Courier New"/>
                <w:sz w:val="20"/>
                <w:szCs w:val="20"/>
              </w:rPr>
              <w:t>Модернизация систем отопления муниципальных зданий</w:t>
            </w:r>
          </w:p>
        </w:tc>
        <w:tc>
          <w:tcPr>
            <w:tcW w:w="1926" w:type="dxa"/>
            <w:tcBorders>
              <w:top w:val="single" w:sz="4" w:space="0" w:color="auto"/>
              <w:left w:val="nil"/>
              <w:bottom w:val="single" w:sz="4" w:space="0" w:color="auto"/>
              <w:right w:val="single" w:sz="4" w:space="0" w:color="auto"/>
            </w:tcBorders>
            <w:noWrap/>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375,0</w:t>
            </w:r>
          </w:p>
          <w:p w:rsidR="005D655F" w:rsidRPr="00C82D01" w:rsidRDefault="005D655F" w:rsidP="002C0754">
            <w:pPr>
              <w:spacing w:after="0" w:line="240" w:lineRule="auto"/>
              <w:ind w:firstLine="709"/>
              <w:jc w:val="center"/>
              <w:rPr>
                <w:rFonts w:ascii="Courier New" w:hAnsi="Courier New" w:cs="Courier New"/>
                <w:sz w:val="20"/>
                <w:szCs w:val="20"/>
              </w:rPr>
            </w:pPr>
          </w:p>
        </w:tc>
        <w:tc>
          <w:tcPr>
            <w:tcW w:w="1940" w:type="dxa"/>
            <w:tcBorders>
              <w:top w:val="single" w:sz="4" w:space="0" w:color="auto"/>
              <w:left w:val="nil"/>
              <w:bottom w:val="single" w:sz="4" w:space="0" w:color="auto"/>
              <w:right w:val="nil"/>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2024</w:t>
            </w:r>
          </w:p>
        </w:tc>
        <w:tc>
          <w:tcPr>
            <w:tcW w:w="2560"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rPr>
                <w:rFonts w:ascii="Courier New" w:hAnsi="Courier New" w:cs="Courier New"/>
                <w:sz w:val="20"/>
                <w:szCs w:val="20"/>
              </w:rPr>
            </w:pPr>
          </w:p>
        </w:tc>
        <w:tc>
          <w:tcPr>
            <w:tcW w:w="3869" w:type="dxa"/>
            <w:tcBorders>
              <w:top w:val="single" w:sz="4" w:space="0" w:color="auto"/>
              <w:left w:val="nil"/>
              <w:bottom w:val="single" w:sz="4" w:space="0" w:color="auto"/>
              <w:right w:val="single" w:sz="4" w:space="0" w:color="auto"/>
            </w:tcBorders>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Администрация муниципального образования «Тихоновка», руководители муниципальных учреждений</w:t>
            </w: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tc>
      </w:tr>
      <w:tr w:rsidR="005D655F" w:rsidRPr="00C82D01" w:rsidTr="005D655F">
        <w:trPr>
          <w:trHeight w:val="1963"/>
        </w:trPr>
        <w:tc>
          <w:tcPr>
            <w:tcW w:w="580"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10</w:t>
            </w:r>
          </w:p>
        </w:tc>
        <w:tc>
          <w:tcPr>
            <w:tcW w:w="4620" w:type="dxa"/>
            <w:tcBorders>
              <w:top w:val="single" w:sz="4" w:space="0" w:color="auto"/>
              <w:left w:val="nil"/>
              <w:bottom w:val="single" w:sz="4" w:space="0" w:color="auto"/>
              <w:right w:val="single" w:sz="4" w:space="0" w:color="auto"/>
            </w:tcBorders>
          </w:tcPr>
          <w:p w:rsidR="005D655F" w:rsidRPr="00C82D01" w:rsidRDefault="005D655F" w:rsidP="002C0754">
            <w:pPr>
              <w:spacing w:after="0" w:line="240" w:lineRule="auto"/>
              <w:ind w:firstLine="709"/>
              <w:jc w:val="both"/>
              <w:rPr>
                <w:rFonts w:ascii="Courier New" w:hAnsi="Courier New" w:cs="Courier New"/>
                <w:sz w:val="20"/>
                <w:szCs w:val="20"/>
              </w:rPr>
            </w:pPr>
            <w:r w:rsidRPr="00C82D01">
              <w:rPr>
                <w:rFonts w:ascii="Courier New" w:hAnsi="Courier New" w:cs="Courier New"/>
                <w:sz w:val="20"/>
                <w:szCs w:val="20"/>
              </w:rPr>
              <w:t>Модернизация уличного освещения</w:t>
            </w:r>
          </w:p>
        </w:tc>
        <w:tc>
          <w:tcPr>
            <w:tcW w:w="1926" w:type="dxa"/>
            <w:tcBorders>
              <w:top w:val="single" w:sz="4" w:space="0" w:color="auto"/>
              <w:left w:val="nil"/>
              <w:bottom w:val="single" w:sz="4" w:space="0" w:color="auto"/>
              <w:right w:val="single" w:sz="4" w:space="0" w:color="auto"/>
            </w:tcBorders>
            <w:noWrap/>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300,0</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200,0</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100,0</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100,0</w:t>
            </w:r>
          </w:p>
          <w:p w:rsidR="005D655F" w:rsidRPr="00C82D01" w:rsidRDefault="005D655F" w:rsidP="002C0754">
            <w:pPr>
              <w:spacing w:after="0" w:line="240" w:lineRule="auto"/>
              <w:ind w:firstLine="709"/>
              <w:jc w:val="center"/>
              <w:rPr>
                <w:rFonts w:ascii="Courier New" w:hAnsi="Courier New" w:cs="Courier New"/>
                <w:sz w:val="20"/>
                <w:szCs w:val="20"/>
              </w:rPr>
            </w:pPr>
          </w:p>
        </w:tc>
        <w:tc>
          <w:tcPr>
            <w:tcW w:w="1940" w:type="dxa"/>
            <w:tcBorders>
              <w:top w:val="single" w:sz="4" w:space="0" w:color="auto"/>
              <w:left w:val="nil"/>
              <w:bottom w:val="single" w:sz="4" w:space="0" w:color="auto"/>
              <w:right w:val="nil"/>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2022</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2023</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2025</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2026</w:t>
            </w:r>
          </w:p>
          <w:p w:rsidR="005D655F" w:rsidRPr="00C82D01" w:rsidRDefault="005D655F" w:rsidP="002C0754">
            <w:pPr>
              <w:spacing w:after="0" w:line="240" w:lineRule="auto"/>
              <w:ind w:firstLine="709"/>
              <w:jc w:val="center"/>
              <w:rPr>
                <w:rFonts w:ascii="Courier New" w:hAnsi="Courier New" w:cs="Courier New"/>
                <w:sz w:val="20"/>
                <w:szCs w:val="20"/>
              </w:rPr>
            </w:pPr>
          </w:p>
        </w:tc>
        <w:tc>
          <w:tcPr>
            <w:tcW w:w="2560"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rPr>
                <w:rFonts w:ascii="Courier New" w:hAnsi="Courier New" w:cs="Courier New"/>
                <w:sz w:val="20"/>
                <w:szCs w:val="20"/>
              </w:rPr>
            </w:pPr>
          </w:p>
        </w:tc>
        <w:tc>
          <w:tcPr>
            <w:tcW w:w="3869" w:type="dxa"/>
            <w:tcBorders>
              <w:top w:val="single" w:sz="4" w:space="0" w:color="auto"/>
              <w:left w:val="nil"/>
              <w:bottom w:val="single" w:sz="4" w:space="0" w:color="auto"/>
              <w:right w:val="single" w:sz="4" w:space="0" w:color="auto"/>
            </w:tcBorders>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Администрация муниципального образования «Тихоновка», руководители муниципальных учреждений</w:t>
            </w: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tc>
      </w:tr>
    </w:tbl>
    <w:p w:rsidR="005D655F" w:rsidRPr="00C82D01" w:rsidRDefault="005D655F" w:rsidP="002C0754">
      <w:pPr>
        <w:spacing w:after="0" w:line="240" w:lineRule="auto"/>
        <w:ind w:firstLine="709"/>
        <w:jc w:val="center"/>
        <w:rPr>
          <w:rFonts w:ascii="Courier New" w:hAnsi="Courier New" w:cs="Courier New"/>
          <w:sz w:val="20"/>
          <w:szCs w:val="20"/>
        </w:rPr>
      </w:pPr>
    </w:p>
    <w:tbl>
      <w:tblPr>
        <w:tblW w:w="15495" w:type="dxa"/>
        <w:tblInd w:w="93" w:type="dxa"/>
        <w:tblLook w:val="04A0" w:firstRow="1" w:lastRow="0" w:firstColumn="1" w:lastColumn="0" w:noHBand="0" w:noVBand="1"/>
      </w:tblPr>
      <w:tblGrid>
        <w:gridCol w:w="1286"/>
        <w:gridCol w:w="4136"/>
        <w:gridCol w:w="1926"/>
        <w:gridCol w:w="1940"/>
        <w:gridCol w:w="2606"/>
        <w:gridCol w:w="3601"/>
      </w:tblGrid>
      <w:tr w:rsidR="005D655F" w:rsidRPr="00C82D01" w:rsidTr="005D655F">
        <w:trPr>
          <w:trHeight w:val="1180"/>
        </w:trPr>
        <w:tc>
          <w:tcPr>
            <w:tcW w:w="580" w:type="dxa"/>
            <w:tcBorders>
              <w:top w:val="nil"/>
              <w:left w:val="single" w:sz="4" w:space="0" w:color="auto"/>
              <w:bottom w:val="single" w:sz="4" w:space="0" w:color="auto"/>
              <w:right w:val="nil"/>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11.</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tc>
        <w:tc>
          <w:tcPr>
            <w:tcW w:w="4620" w:type="dxa"/>
            <w:tcBorders>
              <w:top w:val="nil"/>
              <w:left w:val="single" w:sz="4" w:space="0" w:color="auto"/>
              <w:bottom w:val="single" w:sz="4" w:space="0" w:color="000000"/>
              <w:right w:val="single" w:sz="4" w:space="0" w:color="auto"/>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xml:space="preserve">Содействие заключению </w:t>
            </w:r>
            <w:proofErr w:type="spellStart"/>
            <w:r w:rsidRPr="00C82D01">
              <w:rPr>
                <w:rFonts w:ascii="Courier New" w:hAnsi="Courier New" w:cs="Courier New"/>
                <w:sz w:val="20"/>
                <w:szCs w:val="20"/>
              </w:rPr>
              <w:t>энергосервисных</w:t>
            </w:r>
            <w:proofErr w:type="spellEnd"/>
            <w:r w:rsidRPr="00C82D01">
              <w:rPr>
                <w:rFonts w:ascii="Courier New" w:hAnsi="Courier New" w:cs="Courier New"/>
                <w:sz w:val="20"/>
                <w:szCs w:val="20"/>
              </w:rPr>
              <w:t xml:space="preserve">  договоров и привлечению частных инвестиций в целях их реализации</w:t>
            </w:r>
          </w:p>
        </w:tc>
        <w:tc>
          <w:tcPr>
            <w:tcW w:w="1926" w:type="dxa"/>
            <w:tcBorders>
              <w:top w:val="nil"/>
              <w:left w:val="nil"/>
              <w:bottom w:val="single" w:sz="4" w:space="0" w:color="auto"/>
              <w:right w:val="single" w:sz="4" w:space="0" w:color="auto"/>
            </w:tcBorders>
            <w:noWrap/>
          </w:tcPr>
          <w:p w:rsidR="005D655F" w:rsidRPr="00C82D01" w:rsidRDefault="005D655F" w:rsidP="002C0754">
            <w:pPr>
              <w:spacing w:after="0" w:line="240" w:lineRule="auto"/>
              <w:ind w:firstLine="709"/>
              <w:jc w:val="center"/>
              <w:rPr>
                <w:rFonts w:ascii="Courier New" w:hAnsi="Courier New" w:cs="Courier New"/>
                <w:sz w:val="20"/>
                <w:szCs w:val="20"/>
              </w:rPr>
            </w:pPr>
          </w:p>
          <w:p w:rsidR="005D655F" w:rsidRPr="00C82D01" w:rsidRDefault="005D655F" w:rsidP="002C0754">
            <w:pPr>
              <w:spacing w:after="0" w:line="240" w:lineRule="auto"/>
              <w:ind w:firstLine="709"/>
              <w:jc w:val="center"/>
              <w:rPr>
                <w:rFonts w:ascii="Courier New" w:hAnsi="Courier New" w:cs="Courier New"/>
                <w:sz w:val="20"/>
                <w:szCs w:val="20"/>
              </w:rPr>
            </w:pPr>
          </w:p>
        </w:tc>
        <w:tc>
          <w:tcPr>
            <w:tcW w:w="1940" w:type="dxa"/>
            <w:tcBorders>
              <w:top w:val="nil"/>
              <w:left w:val="nil"/>
              <w:bottom w:val="single" w:sz="4" w:space="0" w:color="auto"/>
              <w:right w:val="nil"/>
            </w:tcBorders>
            <w:noWrap/>
          </w:tcPr>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ежегодно</w:t>
            </w:r>
          </w:p>
        </w:tc>
        <w:tc>
          <w:tcPr>
            <w:tcW w:w="2560" w:type="dxa"/>
            <w:tcBorders>
              <w:top w:val="single" w:sz="4" w:space="0" w:color="auto"/>
              <w:left w:val="single" w:sz="4" w:space="0" w:color="auto"/>
              <w:bottom w:val="single" w:sz="4" w:space="0" w:color="000000"/>
              <w:right w:val="single" w:sz="4" w:space="0" w:color="auto"/>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Администрация муниципальное образование «Тихоновка»</w:t>
            </w:r>
          </w:p>
        </w:tc>
        <w:tc>
          <w:tcPr>
            <w:tcW w:w="3869" w:type="dxa"/>
            <w:tcBorders>
              <w:top w:val="single" w:sz="4" w:space="0" w:color="auto"/>
              <w:left w:val="single" w:sz="4" w:space="0" w:color="auto"/>
              <w:bottom w:val="single" w:sz="4" w:space="0" w:color="000000"/>
              <w:right w:val="single" w:sz="4" w:space="0" w:color="auto"/>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Исполнители контрактов</w:t>
            </w:r>
          </w:p>
        </w:tc>
      </w:tr>
      <w:tr w:rsidR="005D655F" w:rsidRPr="00C82D01" w:rsidTr="005D655F">
        <w:trPr>
          <w:trHeight w:val="1410"/>
        </w:trPr>
        <w:tc>
          <w:tcPr>
            <w:tcW w:w="580" w:type="dxa"/>
            <w:tcBorders>
              <w:top w:val="single" w:sz="4" w:space="0" w:color="auto"/>
              <w:left w:val="single" w:sz="4" w:space="0" w:color="auto"/>
              <w:bottom w:val="single" w:sz="4" w:space="0" w:color="auto"/>
              <w:right w:val="nil"/>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12.</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tc>
        <w:tc>
          <w:tcPr>
            <w:tcW w:w="4620" w:type="dxa"/>
            <w:tcBorders>
              <w:top w:val="nil"/>
              <w:left w:val="single" w:sz="4" w:space="0" w:color="auto"/>
              <w:bottom w:val="single" w:sz="4" w:space="0" w:color="000000"/>
              <w:right w:val="single" w:sz="4" w:space="0" w:color="auto"/>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xml:space="preserve">Создание системы контроля и мониторинга за реализацией </w:t>
            </w:r>
            <w:proofErr w:type="spellStart"/>
            <w:r w:rsidRPr="00C82D01">
              <w:rPr>
                <w:rFonts w:ascii="Courier New" w:hAnsi="Courier New" w:cs="Courier New"/>
                <w:sz w:val="20"/>
                <w:szCs w:val="20"/>
              </w:rPr>
              <w:t>энергосервисных</w:t>
            </w:r>
            <w:proofErr w:type="spellEnd"/>
            <w:r w:rsidRPr="00C82D01">
              <w:rPr>
                <w:rFonts w:ascii="Courier New" w:hAnsi="Courier New" w:cs="Courier New"/>
                <w:sz w:val="20"/>
                <w:szCs w:val="20"/>
              </w:rPr>
              <w:t xml:space="preserve"> контрактов</w:t>
            </w:r>
          </w:p>
        </w:tc>
        <w:tc>
          <w:tcPr>
            <w:tcW w:w="1926" w:type="dxa"/>
            <w:tcBorders>
              <w:top w:val="single" w:sz="4" w:space="0" w:color="auto"/>
              <w:left w:val="nil"/>
              <w:bottom w:val="single" w:sz="4" w:space="0" w:color="auto"/>
              <w:right w:val="single" w:sz="4" w:space="0" w:color="auto"/>
            </w:tcBorders>
            <w:noWrap/>
            <w:hideMark/>
          </w:tcPr>
          <w:p w:rsidR="005D655F" w:rsidRPr="00C82D01" w:rsidRDefault="005D655F" w:rsidP="002C0754">
            <w:pPr>
              <w:spacing w:after="0" w:line="240" w:lineRule="auto"/>
              <w:ind w:firstLine="709"/>
              <w:jc w:val="center"/>
              <w:rPr>
                <w:rFonts w:ascii="Courier New" w:hAnsi="Courier New" w:cs="Courier New"/>
                <w:sz w:val="20"/>
                <w:szCs w:val="20"/>
              </w:rPr>
            </w:pPr>
          </w:p>
        </w:tc>
        <w:tc>
          <w:tcPr>
            <w:tcW w:w="1940" w:type="dxa"/>
            <w:tcBorders>
              <w:top w:val="single" w:sz="4" w:space="0" w:color="auto"/>
              <w:left w:val="nil"/>
              <w:bottom w:val="single" w:sz="4" w:space="0" w:color="auto"/>
              <w:right w:val="nil"/>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xml:space="preserve">           2022</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2023</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2024</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2025</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2026</w:t>
            </w:r>
          </w:p>
        </w:tc>
        <w:tc>
          <w:tcPr>
            <w:tcW w:w="2560" w:type="dxa"/>
            <w:tcBorders>
              <w:top w:val="nil"/>
              <w:left w:val="single" w:sz="4" w:space="0" w:color="auto"/>
              <w:bottom w:val="single" w:sz="4" w:space="0" w:color="000000"/>
              <w:right w:val="single" w:sz="4" w:space="0" w:color="auto"/>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Администрация муниципальное образование «Тихоновка»</w:t>
            </w:r>
          </w:p>
        </w:tc>
        <w:tc>
          <w:tcPr>
            <w:tcW w:w="3869" w:type="dxa"/>
            <w:tcBorders>
              <w:top w:val="nil"/>
              <w:left w:val="single" w:sz="4" w:space="0" w:color="auto"/>
              <w:bottom w:val="single" w:sz="4" w:space="0" w:color="000000"/>
              <w:right w:val="single" w:sz="4" w:space="0" w:color="auto"/>
            </w:tcBorders>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Администрация МО «Тихоновка», исполнители контрактов</w:t>
            </w:r>
          </w:p>
        </w:tc>
      </w:tr>
      <w:tr w:rsidR="005D655F" w:rsidRPr="00C82D01" w:rsidTr="005D655F">
        <w:trPr>
          <w:trHeight w:val="975"/>
        </w:trPr>
        <w:tc>
          <w:tcPr>
            <w:tcW w:w="580" w:type="dxa"/>
            <w:tcBorders>
              <w:top w:val="single" w:sz="4" w:space="0" w:color="auto"/>
              <w:left w:val="single" w:sz="4" w:space="0" w:color="auto"/>
              <w:bottom w:val="single" w:sz="4" w:space="0" w:color="auto"/>
              <w:right w:val="nil"/>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13.</w:t>
            </w:r>
          </w:p>
        </w:tc>
        <w:tc>
          <w:tcPr>
            <w:tcW w:w="4620" w:type="dxa"/>
            <w:tcBorders>
              <w:top w:val="nil"/>
              <w:left w:val="single" w:sz="4" w:space="0" w:color="auto"/>
              <w:bottom w:val="single" w:sz="4" w:space="0" w:color="auto"/>
              <w:right w:val="nil"/>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Оснащение зданий, строений, сооружений приборами учета используемых энергетических ресурсов</w:t>
            </w:r>
          </w:p>
        </w:tc>
        <w:tc>
          <w:tcPr>
            <w:tcW w:w="1926" w:type="dxa"/>
            <w:tcBorders>
              <w:top w:val="single" w:sz="4" w:space="0" w:color="auto"/>
              <w:left w:val="single" w:sz="4" w:space="0" w:color="auto"/>
              <w:bottom w:val="single" w:sz="4" w:space="0" w:color="auto"/>
              <w:right w:val="single" w:sz="4" w:space="0" w:color="auto"/>
            </w:tcBorders>
            <w:noWrap/>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10,0</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10,0</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10,0</w:t>
            </w:r>
          </w:p>
        </w:tc>
        <w:tc>
          <w:tcPr>
            <w:tcW w:w="1940" w:type="dxa"/>
            <w:tcBorders>
              <w:top w:val="single" w:sz="4" w:space="0" w:color="auto"/>
              <w:left w:val="nil"/>
              <w:bottom w:val="single" w:sz="4" w:space="0" w:color="auto"/>
              <w:right w:val="nil"/>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2024</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2025</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2026</w:t>
            </w:r>
          </w:p>
        </w:tc>
        <w:tc>
          <w:tcPr>
            <w:tcW w:w="2560" w:type="dxa"/>
            <w:tcBorders>
              <w:top w:val="nil"/>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Администрация МО «Тихоновка», МБУК «СКЦ МО «Тихоновка»</w:t>
            </w: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tc>
        <w:tc>
          <w:tcPr>
            <w:tcW w:w="3869" w:type="dxa"/>
            <w:tcBorders>
              <w:top w:val="nil"/>
              <w:left w:val="nil"/>
              <w:bottom w:val="single" w:sz="4" w:space="0" w:color="auto"/>
              <w:right w:val="single" w:sz="4" w:space="0" w:color="auto"/>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Администрация муниципальное образование «Тихоновка»</w:t>
            </w:r>
          </w:p>
        </w:tc>
      </w:tr>
    </w:tbl>
    <w:p w:rsidR="005D655F" w:rsidRPr="00C82D01" w:rsidRDefault="005D655F" w:rsidP="002C0754">
      <w:pPr>
        <w:spacing w:after="0" w:line="240" w:lineRule="auto"/>
        <w:ind w:firstLine="709"/>
        <w:rPr>
          <w:rFonts w:ascii="Courier New" w:hAnsi="Courier New" w:cs="Courier New"/>
          <w:sz w:val="20"/>
          <w:szCs w:val="20"/>
        </w:rPr>
        <w:sectPr w:rsidR="005D655F" w:rsidRPr="00C82D01">
          <w:pgSz w:w="16838" w:h="11906" w:orient="landscape"/>
          <w:pgMar w:top="902" w:right="641" w:bottom="539" w:left="902" w:header="709" w:footer="709" w:gutter="0"/>
          <w:cols w:space="720"/>
        </w:sectPr>
      </w:pPr>
    </w:p>
    <w:p w:rsidR="005D655F" w:rsidRPr="00C82D01" w:rsidRDefault="005D655F" w:rsidP="002C0754">
      <w:pPr>
        <w:spacing w:after="0" w:line="240" w:lineRule="auto"/>
        <w:ind w:firstLine="709"/>
        <w:rPr>
          <w:rFonts w:ascii="Courier New" w:hAnsi="Courier New" w:cs="Courier New"/>
          <w:sz w:val="20"/>
          <w:szCs w:val="20"/>
        </w:rPr>
      </w:pPr>
    </w:p>
    <w:tbl>
      <w:tblPr>
        <w:tblW w:w="15495" w:type="dxa"/>
        <w:tblInd w:w="93" w:type="dxa"/>
        <w:tblLook w:val="04A0" w:firstRow="1" w:lastRow="0" w:firstColumn="1" w:lastColumn="0" w:noHBand="0" w:noVBand="1"/>
      </w:tblPr>
      <w:tblGrid>
        <w:gridCol w:w="1166"/>
        <w:gridCol w:w="4253"/>
        <w:gridCol w:w="1926"/>
        <w:gridCol w:w="1879"/>
        <w:gridCol w:w="2606"/>
        <w:gridCol w:w="3665"/>
      </w:tblGrid>
      <w:tr w:rsidR="005D655F" w:rsidRPr="00C82D01" w:rsidTr="005D655F">
        <w:trPr>
          <w:trHeight w:val="1652"/>
        </w:trPr>
        <w:tc>
          <w:tcPr>
            <w:tcW w:w="580"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14</w:t>
            </w:r>
          </w:p>
        </w:tc>
        <w:tc>
          <w:tcPr>
            <w:tcW w:w="4620" w:type="dxa"/>
            <w:tcBorders>
              <w:top w:val="nil"/>
              <w:left w:val="nil"/>
              <w:bottom w:val="single" w:sz="4" w:space="0" w:color="auto"/>
              <w:right w:val="single" w:sz="4" w:space="0" w:color="auto"/>
            </w:tcBorders>
            <w:hideMark/>
          </w:tcPr>
          <w:p w:rsidR="005D655F" w:rsidRPr="00C82D01" w:rsidRDefault="005D655F" w:rsidP="002C0754">
            <w:pPr>
              <w:spacing w:after="0" w:line="240" w:lineRule="auto"/>
              <w:ind w:firstLine="709"/>
              <w:jc w:val="both"/>
              <w:rPr>
                <w:rFonts w:ascii="Courier New" w:hAnsi="Courier New" w:cs="Courier New"/>
                <w:sz w:val="20"/>
                <w:szCs w:val="20"/>
              </w:rPr>
            </w:pPr>
            <w:r w:rsidRPr="00C82D01">
              <w:rPr>
                <w:rFonts w:ascii="Courier New" w:hAnsi="Courier New" w:cs="Courier New"/>
                <w:sz w:val="20"/>
                <w:szCs w:val="20"/>
              </w:rPr>
              <w:t>Повышение тепловой защиты зданий, строений, сооружений при капитальном ремонте, утепление зданий, строений, сооружений.</w:t>
            </w:r>
          </w:p>
          <w:p w:rsidR="005D655F" w:rsidRPr="00C82D01" w:rsidRDefault="005D655F" w:rsidP="002C0754">
            <w:pPr>
              <w:spacing w:after="0" w:line="240" w:lineRule="auto"/>
              <w:ind w:firstLine="709"/>
              <w:jc w:val="both"/>
              <w:rPr>
                <w:rFonts w:ascii="Courier New" w:hAnsi="Courier New" w:cs="Courier New"/>
                <w:sz w:val="20"/>
                <w:szCs w:val="20"/>
              </w:rPr>
            </w:pPr>
            <w:r w:rsidRPr="00C82D01">
              <w:rPr>
                <w:rFonts w:ascii="Courier New" w:hAnsi="Courier New" w:cs="Courier New"/>
                <w:sz w:val="20"/>
                <w:szCs w:val="20"/>
              </w:rPr>
              <w:t>1 очередь -библиотека</w:t>
            </w:r>
          </w:p>
          <w:p w:rsidR="005D655F" w:rsidRPr="00C82D01" w:rsidRDefault="005D655F" w:rsidP="002C0754">
            <w:pPr>
              <w:spacing w:after="0" w:line="240" w:lineRule="auto"/>
              <w:ind w:firstLine="709"/>
              <w:jc w:val="both"/>
              <w:rPr>
                <w:rFonts w:ascii="Courier New" w:hAnsi="Courier New" w:cs="Courier New"/>
                <w:sz w:val="20"/>
                <w:szCs w:val="20"/>
              </w:rPr>
            </w:pPr>
            <w:r w:rsidRPr="00C82D01">
              <w:rPr>
                <w:rFonts w:ascii="Courier New" w:hAnsi="Courier New" w:cs="Courier New"/>
                <w:sz w:val="20"/>
                <w:szCs w:val="20"/>
              </w:rPr>
              <w:t>2 очередь -Дом культуры</w:t>
            </w:r>
          </w:p>
          <w:p w:rsidR="005D655F" w:rsidRPr="00C82D01" w:rsidRDefault="005D655F" w:rsidP="002C0754">
            <w:pPr>
              <w:spacing w:after="0" w:line="240" w:lineRule="auto"/>
              <w:ind w:firstLine="709"/>
              <w:jc w:val="both"/>
              <w:rPr>
                <w:rFonts w:ascii="Courier New" w:hAnsi="Courier New" w:cs="Courier New"/>
                <w:sz w:val="20"/>
                <w:szCs w:val="20"/>
              </w:rPr>
            </w:pPr>
            <w:r w:rsidRPr="00C82D01">
              <w:rPr>
                <w:rFonts w:ascii="Courier New" w:hAnsi="Courier New" w:cs="Courier New"/>
                <w:sz w:val="20"/>
                <w:szCs w:val="20"/>
              </w:rPr>
              <w:t>3 очередь-администрация</w:t>
            </w:r>
          </w:p>
        </w:tc>
        <w:tc>
          <w:tcPr>
            <w:tcW w:w="1926" w:type="dxa"/>
            <w:tcBorders>
              <w:top w:val="single" w:sz="4" w:space="0" w:color="auto"/>
              <w:left w:val="nil"/>
              <w:bottom w:val="single" w:sz="4" w:space="0" w:color="auto"/>
              <w:right w:val="single" w:sz="4" w:space="0" w:color="auto"/>
            </w:tcBorders>
            <w:noWrap/>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xml:space="preserve">       </w:t>
            </w:r>
          </w:p>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xml:space="preserve"> 200,0</w:t>
            </w:r>
          </w:p>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xml:space="preserve"> 120,0</w:t>
            </w:r>
          </w:p>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xml:space="preserve">  100,0</w:t>
            </w:r>
          </w:p>
        </w:tc>
        <w:tc>
          <w:tcPr>
            <w:tcW w:w="1940" w:type="dxa"/>
            <w:tcBorders>
              <w:top w:val="single" w:sz="4" w:space="0" w:color="auto"/>
              <w:left w:val="nil"/>
              <w:bottom w:val="single" w:sz="4" w:space="0" w:color="auto"/>
              <w:right w:val="nil"/>
            </w:tcBorders>
            <w:hideMark/>
          </w:tcPr>
          <w:p w:rsidR="005D655F" w:rsidRPr="00C82D01" w:rsidRDefault="005D655F" w:rsidP="002C0754">
            <w:pPr>
              <w:spacing w:after="0" w:line="240" w:lineRule="auto"/>
              <w:ind w:firstLine="709"/>
              <w:jc w:val="center"/>
              <w:rPr>
                <w:rFonts w:ascii="Courier New" w:hAnsi="Courier New" w:cs="Courier New"/>
                <w:sz w:val="20"/>
                <w:szCs w:val="20"/>
              </w:rPr>
            </w:pPr>
          </w:p>
          <w:p w:rsidR="005D655F" w:rsidRPr="00C82D01" w:rsidRDefault="005D655F" w:rsidP="002C0754">
            <w:pPr>
              <w:spacing w:after="0" w:line="240" w:lineRule="auto"/>
              <w:ind w:firstLine="709"/>
              <w:jc w:val="center"/>
              <w:rPr>
                <w:rFonts w:ascii="Courier New" w:hAnsi="Courier New" w:cs="Courier New"/>
                <w:sz w:val="20"/>
                <w:szCs w:val="20"/>
              </w:rPr>
            </w:pPr>
          </w:p>
          <w:p w:rsidR="005D655F" w:rsidRPr="00C82D01" w:rsidRDefault="005D655F" w:rsidP="002C0754">
            <w:pPr>
              <w:spacing w:after="0" w:line="240" w:lineRule="auto"/>
              <w:ind w:firstLine="709"/>
              <w:jc w:val="center"/>
              <w:rPr>
                <w:rFonts w:ascii="Courier New" w:hAnsi="Courier New" w:cs="Courier New"/>
                <w:sz w:val="20"/>
                <w:szCs w:val="20"/>
              </w:rPr>
            </w:pPr>
          </w:p>
          <w:p w:rsidR="005D655F" w:rsidRPr="00C82D01" w:rsidRDefault="005D655F" w:rsidP="002C0754">
            <w:pPr>
              <w:spacing w:after="0" w:line="240" w:lineRule="auto"/>
              <w:ind w:firstLine="709"/>
              <w:jc w:val="center"/>
              <w:rPr>
                <w:rFonts w:ascii="Courier New" w:hAnsi="Courier New" w:cs="Courier New"/>
                <w:sz w:val="20"/>
                <w:szCs w:val="20"/>
              </w:rPr>
            </w:pP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2023</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2025</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2026</w:t>
            </w:r>
          </w:p>
        </w:tc>
        <w:tc>
          <w:tcPr>
            <w:tcW w:w="2560"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Администрация МО «Тихоновка», МБУК «СКЦ МО «Тихоновка»</w:t>
            </w:r>
          </w:p>
        </w:tc>
        <w:tc>
          <w:tcPr>
            <w:tcW w:w="3869" w:type="dxa"/>
            <w:tcBorders>
              <w:top w:val="single" w:sz="4" w:space="0" w:color="auto"/>
              <w:left w:val="nil"/>
              <w:bottom w:val="single" w:sz="4" w:space="0" w:color="auto"/>
              <w:right w:val="single" w:sz="4" w:space="0" w:color="auto"/>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xml:space="preserve">Администрация МО «Тихоновка», </w:t>
            </w:r>
          </w:p>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МБУК «СКЦ МО «Тихоновка»</w:t>
            </w:r>
          </w:p>
        </w:tc>
      </w:tr>
      <w:tr w:rsidR="005D655F" w:rsidRPr="00C82D01" w:rsidTr="005D655F">
        <w:trPr>
          <w:trHeight w:val="1689"/>
        </w:trPr>
        <w:tc>
          <w:tcPr>
            <w:tcW w:w="580"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15</w:t>
            </w: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tc>
        <w:tc>
          <w:tcPr>
            <w:tcW w:w="4620" w:type="dxa"/>
            <w:tcBorders>
              <w:top w:val="nil"/>
              <w:left w:val="nil"/>
              <w:bottom w:val="single" w:sz="4" w:space="0" w:color="auto"/>
              <w:right w:val="single" w:sz="4" w:space="0" w:color="auto"/>
            </w:tcBorders>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Перекладка электрических сетей для снижения потерь электрической энергии в зданиях, строениях, сооружениях.</w:t>
            </w:r>
          </w:p>
          <w:p w:rsidR="005D655F" w:rsidRPr="00C82D01" w:rsidRDefault="005D655F" w:rsidP="002C0754">
            <w:pPr>
              <w:tabs>
                <w:tab w:val="left" w:pos="898"/>
              </w:tabs>
              <w:spacing w:after="0" w:line="240" w:lineRule="auto"/>
              <w:ind w:firstLine="709"/>
              <w:rPr>
                <w:rFonts w:ascii="Courier New" w:hAnsi="Courier New" w:cs="Courier New"/>
                <w:sz w:val="20"/>
                <w:szCs w:val="20"/>
              </w:rPr>
            </w:pPr>
            <w:r w:rsidRPr="00C82D01">
              <w:rPr>
                <w:rFonts w:ascii="Courier New" w:hAnsi="Courier New" w:cs="Courier New"/>
                <w:sz w:val="20"/>
                <w:szCs w:val="20"/>
              </w:rPr>
              <w:t>здание администрации</w:t>
            </w:r>
          </w:p>
          <w:p w:rsidR="005D655F" w:rsidRPr="00C82D01" w:rsidRDefault="005D655F" w:rsidP="002C0754">
            <w:pPr>
              <w:tabs>
                <w:tab w:val="left" w:pos="898"/>
              </w:tabs>
              <w:spacing w:after="0" w:line="240" w:lineRule="auto"/>
              <w:ind w:firstLine="709"/>
              <w:rPr>
                <w:rFonts w:ascii="Courier New" w:hAnsi="Courier New" w:cs="Courier New"/>
                <w:sz w:val="20"/>
                <w:szCs w:val="20"/>
              </w:rPr>
            </w:pPr>
            <w:r w:rsidRPr="00C82D01">
              <w:rPr>
                <w:rFonts w:ascii="Courier New" w:hAnsi="Courier New" w:cs="Courier New"/>
                <w:sz w:val="20"/>
                <w:szCs w:val="20"/>
              </w:rPr>
              <w:t>здание библиотеки</w:t>
            </w:r>
          </w:p>
          <w:p w:rsidR="005D655F" w:rsidRPr="00C82D01" w:rsidRDefault="005D655F" w:rsidP="002C0754">
            <w:pPr>
              <w:tabs>
                <w:tab w:val="left" w:pos="898"/>
              </w:tabs>
              <w:spacing w:after="0" w:line="240" w:lineRule="auto"/>
              <w:ind w:firstLine="709"/>
              <w:rPr>
                <w:rFonts w:ascii="Courier New" w:hAnsi="Courier New" w:cs="Courier New"/>
                <w:sz w:val="20"/>
                <w:szCs w:val="20"/>
              </w:rPr>
            </w:pPr>
            <w:r w:rsidRPr="00C82D01">
              <w:rPr>
                <w:rFonts w:ascii="Courier New" w:hAnsi="Courier New" w:cs="Courier New"/>
                <w:sz w:val="20"/>
                <w:szCs w:val="20"/>
              </w:rPr>
              <w:t>здание Дома культуры</w:t>
            </w:r>
          </w:p>
        </w:tc>
        <w:tc>
          <w:tcPr>
            <w:tcW w:w="1926" w:type="dxa"/>
            <w:tcBorders>
              <w:top w:val="single" w:sz="4" w:space="0" w:color="auto"/>
              <w:left w:val="nil"/>
              <w:bottom w:val="single" w:sz="4" w:space="0" w:color="auto"/>
              <w:right w:val="single" w:sz="4" w:space="0" w:color="auto"/>
            </w:tcBorders>
            <w:noWrap/>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xml:space="preserve"> 15,0</w:t>
            </w:r>
          </w:p>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xml:space="preserve">           15,0</w:t>
            </w:r>
          </w:p>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xml:space="preserve">           30,0</w:t>
            </w:r>
          </w:p>
        </w:tc>
        <w:tc>
          <w:tcPr>
            <w:tcW w:w="1940" w:type="dxa"/>
            <w:tcBorders>
              <w:top w:val="single" w:sz="4" w:space="0" w:color="auto"/>
              <w:left w:val="nil"/>
              <w:bottom w:val="single" w:sz="4" w:space="0" w:color="auto"/>
              <w:right w:val="nil"/>
            </w:tcBorders>
          </w:tcPr>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xml:space="preserve">  </w:t>
            </w:r>
          </w:p>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xml:space="preserve">          2022 </w:t>
            </w:r>
          </w:p>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xml:space="preserve">          2023</w:t>
            </w:r>
          </w:p>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xml:space="preserve">          2024</w:t>
            </w:r>
          </w:p>
        </w:tc>
        <w:tc>
          <w:tcPr>
            <w:tcW w:w="2560" w:type="dxa"/>
            <w:tcBorders>
              <w:top w:val="single" w:sz="4" w:space="0" w:color="auto"/>
              <w:left w:val="single" w:sz="4" w:space="0" w:color="auto"/>
              <w:bottom w:val="single" w:sz="4" w:space="0" w:color="auto"/>
              <w:right w:val="single" w:sz="4" w:space="0" w:color="auto"/>
            </w:tcBorders>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xml:space="preserve"> Администрация МО «Тихоновка», </w:t>
            </w:r>
          </w:p>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МБУК «СКЦ МО «Тихоновка»</w:t>
            </w:r>
          </w:p>
        </w:tc>
        <w:tc>
          <w:tcPr>
            <w:tcW w:w="3869" w:type="dxa"/>
            <w:tcBorders>
              <w:top w:val="single" w:sz="4" w:space="0" w:color="auto"/>
              <w:left w:val="nil"/>
              <w:bottom w:val="single" w:sz="4" w:space="0" w:color="auto"/>
              <w:right w:val="single" w:sz="4" w:space="0" w:color="auto"/>
            </w:tcBorders>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Администрация муниципального образования «Тихоновка»</w:t>
            </w:r>
          </w:p>
        </w:tc>
      </w:tr>
      <w:tr w:rsidR="005D655F" w:rsidRPr="00C82D01" w:rsidTr="005D655F">
        <w:trPr>
          <w:trHeight w:val="1963"/>
        </w:trPr>
        <w:tc>
          <w:tcPr>
            <w:tcW w:w="580"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16</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tc>
        <w:tc>
          <w:tcPr>
            <w:tcW w:w="4620" w:type="dxa"/>
            <w:tcBorders>
              <w:top w:val="single" w:sz="4" w:space="0" w:color="auto"/>
              <w:left w:val="nil"/>
              <w:bottom w:val="single" w:sz="4" w:space="0" w:color="auto"/>
              <w:right w:val="single" w:sz="4" w:space="0" w:color="auto"/>
            </w:tcBorders>
            <w:hideMark/>
          </w:tcPr>
          <w:p w:rsidR="005D655F" w:rsidRPr="00C82D01" w:rsidRDefault="005D655F" w:rsidP="002C0754">
            <w:pPr>
              <w:spacing w:after="0" w:line="240" w:lineRule="auto"/>
              <w:ind w:firstLine="709"/>
              <w:jc w:val="both"/>
              <w:rPr>
                <w:rFonts w:ascii="Courier New" w:hAnsi="Courier New" w:cs="Courier New"/>
                <w:sz w:val="20"/>
                <w:szCs w:val="20"/>
              </w:rPr>
            </w:pPr>
            <w:r w:rsidRPr="00C82D01">
              <w:rPr>
                <w:rFonts w:ascii="Courier New" w:hAnsi="Courier New" w:cs="Courier New"/>
                <w:sz w:val="20"/>
                <w:szCs w:val="20"/>
              </w:rPr>
              <w:t>Обновление циркуляционных систем в системах горячего водоснабжения здания администрации, библиотеки, ДК</w:t>
            </w:r>
          </w:p>
        </w:tc>
        <w:tc>
          <w:tcPr>
            <w:tcW w:w="1926" w:type="dxa"/>
            <w:tcBorders>
              <w:top w:val="single" w:sz="4" w:space="0" w:color="auto"/>
              <w:left w:val="nil"/>
              <w:bottom w:val="single" w:sz="4" w:space="0" w:color="auto"/>
              <w:right w:val="single" w:sz="4" w:space="0" w:color="auto"/>
            </w:tcBorders>
            <w:noWrap/>
          </w:tcPr>
          <w:p w:rsidR="005D655F" w:rsidRPr="00C82D01" w:rsidRDefault="005D655F" w:rsidP="002C0754">
            <w:pPr>
              <w:spacing w:after="0" w:line="240" w:lineRule="auto"/>
              <w:ind w:firstLine="709"/>
              <w:jc w:val="center"/>
              <w:rPr>
                <w:rFonts w:ascii="Courier New" w:hAnsi="Courier New" w:cs="Courier New"/>
                <w:sz w:val="20"/>
                <w:szCs w:val="20"/>
              </w:rPr>
            </w:pP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100,0</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100,0</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100,0</w:t>
            </w:r>
          </w:p>
        </w:tc>
        <w:tc>
          <w:tcPr>
            <w:tcW w:w="1940" w:type="dxa"/>
            <w:tcBorders>
              <w:top w:val="single" w:sz="4" w:space="0" w:color="auto"/>
              <w:left w:val="nil"/>
              <w:bottom w:val="single" w:sz="4" w:space="0" w:color="auto"/>
              <w:right w:val="nil"/>
            </w:tcBorders>
          </w:tcPr>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2024</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2025</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2026 </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p w:rsidR="005D655F" w:rsidRPr="00C82D01" w:rsidRDefault="005D655F"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w:t>
            </w:r>
          </w:p>
        </w:tc>
        <w:tc>
          <w:tcPr>
            <w:tcW w:w="2560" w:type="dxa"/>
            <w:tcBorders>
              <w:top w:val="single" w:sz="4" w:space="0" w:color="auto"/>
              <w:left w:val="single" w:sz="4" w:space="0" w:color="auto"/>
              <w:bottom w:val="single" w:sz="4" w:space="0" w:color="auto"/>
              <w:right w:val="single" w:sz="4" w:space="0" w:color="auto"/>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Администрация муниципального образования «Тихоновка», МБУК «СКЦ МО «Тихоновка»</w:t>
            </w:r>
          </w:p>
        </w:tc>
        <w:tc>
          <w:tcPr>
            <w:tcW w:w="3869" w:type="dxa"/>
            <w:tcBorders>
              <w:top w:val="single" w:sz="4" w:space="0" w:color="auto"/>
              <w:left w:val="nil"/>
              <w:bottom w:val="single" w:sz="4" w:space="0" w:color="auto"/>
              <w:right w:val="single" w:sz="4" w:space="0" w:color="auto"/>
            </w:tcBorders>
            <w:hideMark/>
          </w:tcPr>
          <w:p w:rsidR="005D655F" w:rsidRPr="00C82D01" w:rsidRDefault="005D655F"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Администрация муниципального образования «Тихоновка»</w:t>
            </w:r>
          </w:p>
          <w:p w:rsidR="005D655F" w:rsidRPr="00C82D01" w:rsidRDefault="005D655F" w:rsidP="002C0754">
            <w:pPr>
              <w:spacing w:after="0" w:line="240" w:lineRule="auto"/>
              <w:ind w:firstLine="709"/>
              <w:rPr>
                <w:rFonts w:ascii="Courier New" w:hAnsi="Courier New" w:cs="Courier New"/>
                <w:sz w:val="20"/>
                <w:szCs w:val="20"/>
              </w:rPr>
            </w:pPr>
          </w:p>
          <w:p w:rsidR="005D655F" w:rsidRPr="00C82D01" w:rsidRDefault="005D655F" w:rsidP="002C0754">
            <w:pPr>
              <w:spacing w:after="0" w:line="240" w:lineRule="auto"/>
              <w:ind w:firstLine="709"/>
              <w:rPr>
                <w:rFonts w:ascii="Courier New" w:hAnsi="Courier New" w:cs="Courier New"/>
                <w:sz w:val="20"/>
                <w:szCs w:val="20"/>
              </w:rPr>
            </w:pPr>
          </w:p>
        </w:tc>
      </w:tr>
    </w:tbl>
    <w:p w:rsidR="005D655F" w:rsidRPr="00C82D01" w:rsidRDefault="005D655F" w:rsidP="002C0754">
      <w:pPr>
        <w:spacing w:after="0" w:line="240" w:lineRule="auto"/>
        <w:ind w:firstLine="709"/>
        <w:jc w:val="center"/>
        <w:rPr>
          <w:sz w:val="20"/>
          <w:szCs w:val="20"/>
        </w:rPr>
      </w:pPr>
    </w:p>
    <w:p w:rsidR="005D655F" w:rsidRPr="00C82D01" w:rsidRDefault="005D655F" w:rsidP="002C0754">
      <w:pPr>
        <w:spacing w:after="0" w:line="240" w:lineRule="auto"/>
        <w:ind w:firstLine="709"/>
        <w:jc w:val="center"/>
        <w:rPr>
          <w:sz w:val="20"/>
          <w:szCs w:val="20"/>
        </w:rPr>
      </w:pPr>
    </w:p>
    <w:p w:rsidR="005D655F" w:rsidRPr="00C82D01" w:rsidRDefault="005D655F" w:rsidP="002C0754">
      <w:pPr>
        <w:tabs>
          <w:tab w:val="left" w:pos="8364"/>
        </w:tabs>
        <w:spacing w:after="0" w:line="240" w:lineRule="auto"/>
        <w:ind w:firstLine="709"/>
        <w:jc w:val="both"/>
        <w:rPr>
          <w:sz w:val="20"/>
          <w:szCs w:val="20"/>
        </w:rPr>
      </w:pPr>
    </w:p>
    <w:p w:rsidR="005D655F" w:rsidRPr="00C82D01" w:rsidRDefault="005D655F" w:rsidP="002C0754">
      <w:pPr>
        <w:spacing w:after="0" w:line="240" w:lineRule="auto"/>
        <w:ind w:firstLine="709"/>
        <w:rPr>
          <w:sz w:val="20"/>
          <w:szCs w:val="20"/>
        </w:rPr>
        <w:sectPr w:rsidR="005D655F" w:rsidRPr="00C82D01">
          <w:pgSz w:w="16838" w:h="11906" w:orient="landscape"/>
          <w:pgMar w:top="1078" w:right="1077" w:bottom="539" w:left="902" w:header="709" w:footer="709" w:gutter="0"/>
          <w:cols w:space="720"/>
        </w:sectPr>
      </w:pPr>
    </w:p>
    <w:p w:rsidR="005D655F" w:rsidRPr="00C82D01" w:rsidRDefault="005D655F" w:rsidP="002C0754">
      <w:pPr>
        <w:spacing w:after="0" w:line="240" w:lineRule="auto"/>
        <w:ind w:firstLine="709"/>
        <w:jc w:val="right"/>
        <w:rPr>
          <w:rFonts w:ascii="Courier New" w:hAnsi="Courier New" w:cs="Courier New"/>
          <w:b/>
          <w:sz w:val="20"/>
          <w:szCs w:val="20"/>
        </w:rPr>
      </w:pPr>
      <w:r w:rsidRPr="00C82D01">
        <w:rPr>
          <w:rFonts w:ascii="Courier New" w:hAnsi="Courier New" w:cs="Courier New"/>
          <w:b/>
          <w:sz w:val="20"/>
          <w:szCs w:val="20"/>
        </w:rPr>
        <w:lastRenderedPageBreak/>
        <w:t>Приложение № 3</w:t>
      </w:r>
    </w:p>
    <w:p w:rsidR="005D655F" w:rsidRPr="00C82D01" w:rsidRDefault="005D655F"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к муниципальной программе "Энергосбережение и повышение энергетической эффективности в муниципальных учреждениях МО "Тихоновка" на 2022-2026 годы"</w:t>
      </w:r>
    </w:p>
    <w:p w:rsidR="005D655F" w:rsidRPr="00C82D01" w:rsidRDefault="005D655F" w:rsidP="002C0754">
      <w:pPr>
        <w:spacing w:after="0" w:line="240" w:lineRule="auto"/>
        <w:ind w:firstLine="709"/>
        <w:jc w:val="right"/>
        <w:rPr>
          <w:rFonts w:ascii="Courier New" w:hAnsi="Courier New" w:cs="Courier New"/>
          <w:sz w:val="20"/>
          <w:szCs w:val="20"/>
        </w:rPr>
      </w:pPr>
    </w:p>
    <w:p w:rsidR="005D655F" w:rsidRPr="00C82D01" w:rsidRDefault="005D655F" w:rsidP="002C0754">
      <w:pPr>
        <w:spacing w:after="0" w:line="240" w:lineRule="auto"/>
        <w:ind w:firstLine="709"/>
        <w:jc w:val="center"/>
        <w:rPr>
          <w:rFonts w:ascii="Arial" w:hAnsi="Arial" w:cs="Arial"/>
          <w:b/>
          <w:sz w:val="20"/>
          <w:szCs w:val="20"/>
        </w:rPr>
      </w:pPr>
      <w:r w:rsidRPr="00C82D01">
        <w:rPr>
          <w:rFonts w:ascii="Arial" w:hAnsi="Arial" w:cs="Arial"/>
          <w:b/>
          <w:sz w:val="20"/>
          <w:szCs w:val="20"/>
        </w:rPr>
        <w:t>МЕТОДИКА</w:t>
      </w:r>
    </w:p>
    <w:p w:rsidR="005D655F" w:rsidRPr="00C82D01" w:rsidRDefault="005D655F" w:rsidP="002C0754">
      <w:pPr>
        <w:spacing w:after="0" w:line="240" w:lineRule="auto"/>
        <w:ind w:firstLine="709"/>
        <w:jc w:val="center"/>
        <w:rPr>
          <w:rFonts w:ascii="Arial" w:hAnsi="Arial" w:cs="Arial"/>
          <w:b/>
          <w:sz w:val="20"/>
          <w:szCs w:val="20"/>
        </w:rPr>
      </w:pPr>
      <w:r w:rsidRPr="00C82D01">
        <w:rPr>
          <w:rFonts w:ascii="Arial" w:hAnsi="Arial" w:cs="Arial"/>
          <w:b/>
          <w:sz w:val="20"/>
          <w:szCs w:val="20"/>
        </w:rPr>
        <w:t>и критерии оценки эффективности муниципальной программы "Энергосбережение и повышение энергетической эффективности в муниципальных учреждениях муниципального образования</w:t>
      </w:r>
    </w:p>
    <w:p w:rsidR="005D655F" w:rsidRPr="00C82D01" w:rsidRDefault="005D655F" w:rsidP="002C0754">
      <w:pPr>
        <w:spacing w:after="0" w:line="240" w:lineRule="auto"/>
        <w:ind w:firstLine="709"/>
        <w:jc w:val="center"/>
        <w:rPr>
          <w:rFonts w:ascii="Arial" w:hAnsi="Arial" w:cs="Arial"/>
          <w:b/>
          <w:sz w:val="20"/>
          <w:szCs w:val="20"/>
        </w:rPr>
      </w:pPr>
      <w:r w:rsidRPr="00C82D01">
        <w:rPr>
          <w:rFonts w:ascii="Arial" w:hAnsi="Arial" w:cs="Arial"/>
          <w:b/>
          <w:sz w:val="20"/>
          <w:szCs w:val="20"/>
        </w:rPr>
        <w:t xml:space="preserve"> "Тихоновка</w:t>
      </w:r>
      <w:proofErr w:type="gramStart"/>
      <w:r w:rsidRPr="00C82D01">
        <w:rPr>
          <w:rFonts w:ascii="Arial" w:hAnsi="Arial" w:cs="Arial"/>
          <w:b/>
          <w:sz w:val="20"/>
          <w:szCs w:val="20"/>
        </w:rPr>
        <w:t>"  на</w:t>
      </w:r>
      <w:proofErr w:type="gramEnd"/>
      <w:r w:rsidRPr="00C82D01">
        <w:rPr>
          <w:rFonts w:ascii="Arial" w:hAnsi="Arial" w:cs="Arial"/>
          <w:b/>
          <w:sz w:val="20"/>
          <w:szCs w:val="20"/>
        </w:rPr>
        <w:t xml:space="preserve"> 2022-2026 годы"</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Оценка эффективности реализации Программы производится ежегодно на основе использования целевого индикатора,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 xml:space="preserve">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 </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Эффективность реализации Программы оценивается как степень фактического достижения целевого индикатора по формуле</w:t>
      </w:r>
      <w:r w:rsidRPr="00C82D01">
        <w:rPr>
          <w:rFonts w:ascii="Arial" w:hAnsi="Arial" w:cs="Arial"/>
          <w:noProof/>
          <w:sz w:val="20"/>
          <w:szCs w:val="20"/>
        </w:rPr>
        <mc:AlternateContent>
          <mc:Choice Requires="wps">
            <w:drawing>
              <wp:anchor distT="0" distB="0" distL="114300" distR="114300" simplePos="0" relativeHeight="251659264" behindDoc="0" locked="0" layoutInCell="1" allowOverlap="1" wp14:anchorId="527E3B9F" wp14:editId="4FC226CA">
                <wp:simplePos x="0" y="0"/>
                <wp:positionH relativeFrom="column">
                  <wp:posOffset>1943100</wp:posOffset>
                </wp:positionH>
                <wp:positionV relativeFrom="paragraph">
                  <wp:posOffset>181610</wp:posOffset>
                </wp:positionV>
                <wp:extent cx="342900" cy="342900"/>
                <wp:effectExtent l="0" t="635"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D01" w:rsidRDefault="00C82D01" w:rsidP="005D655F">
                            <w:r>
                              <w:rPr>
                                <w:sz w:val="32"/>
                                <w:szCs w:val="32"/>
                                <w:lang w:val="en-US"/>
                              </w:rPr>
                              <w:t>I</w:t>
                            </w:r>
                            <w:r>
                              <w:rPr>
                                <w:b/>
                                <w:sz w:val="32"/>
                                <w:szCs w:val="32"/>
                                <w:vertAlign w:val="subscript"/>
                                <w:lang w:val="en-US"/>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E3B9F" id="_x0000_t202" coordsize="21600,21600" o:spt="202" path="m,l,21600r21600,l21600,xe">
                <v:stroke joinstyle="miter"/>
                <v:path gradientshapeok="t" o:connecttype="rect"/>
              </v:shapetype>
              <v:shape id="Поле 2" o:spid="_x0000_s1026" type="#_x0000_t202" style="position:absolute;left:0;text-align:left;margin-left:153pt;margin-top:14.3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" stroked="f">
                <v:textbox>
                  <w:txbxContent>
                    <w:p w:rsidR="00C82D01" w:rsidRDefault="00C82D01" w:rsidP="005D655F">
                      <w:r>
                        <w:rPr>
                          <w:sz w:val="32"/>
                          <w:szCs w:val="32"/>
                          <w:lang w:val="en-US"/>
                        </w:rPr>
                        <w:t>I</w:t>
                      </w:r>
                      <w:r>
                        <w:rPr>
                          <w:b/>
                          <w:sz w:val="32"/>
                          <w:szCs w:val="32"/>
                          <w:vertAlign w:val="subscript"/>
                          <w:lang w:val="en-US"/>
                        </w:rPr>
                        <w:t>f</w:t>
                      </w:r>
                    </w:p>
                  </w:txbxContent>
                </v:textbox>
              </v:shape>
            </w:pict>
          </mc:Fallback>
        </mc:AlternateContent>
      </w:r>
      <w:r w:rsidRPr="00C82D01">
        <w:rPr>
          <w:rFonts w:ascii="Arial" w:hAnsi="Arial" w:cs="Arial"/>
          <w:sz w:val="20"/>
          <w:szCs w:val="20"/>
        </w:rPr>
        <w:t xml:space="preserve">                                            </w:t>
      </w:r>
    </w:p>
    <w:p w:rsidR="005D655F" w:rsidRPr="00C82D01" w:rsidRDefault="005D655F" w:rsidP="002C0754">
      <w:pPr>
        <w:spacing w:after="0" w:line="240" w:lineRule="auto"/>
        <w:ind w:firstLine="709"/>
        <w:jc w:val="both"/>
        <w:rPr>
          <w:rFonts w:ascii="Arial" w:hAnsi="Arial" w:cs="Arial"/>
          <w:sz w:val="20"/>
          <w:szCs w:val="20"/>
        </w:rPr>
      </w:pP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 xml:space="preserve">                 </w:t>
      </w:r>
      <w:r w:rsidRPr="00C82D01">
        <w:rPr>
          <w:rFonts w:ascii="Arial" w:hAnsi="Arial" w:cs="Arial"/>
          <w:sz w:val="20"/>
          <w:szCs w:val="20"/>
          <w:lang w:val="en-US"/>
        </w:rPr>
        <w:t>E</w:t>
      </w:r>
      <w:r w:rsidRPr="00C82D01">
        <w:rPr>
          <w:rFonts w:ascii="Arial" w:hAnsi="Arial" w:cs="Arial"/>
          <w:sz w:val="20"/>
          <w:szCs w:val="20"/>
        </w:rPr>
        <w:t xml:space="preserve">   =    </w:t>
      </w:r>
      <w:proofErr w:type="gramStart"/>
      <w:r w:rsidRPr="00C82D01">
        <w:rPr>
          <w:rFonts w:ascii="Arial" w:hAnsi="Arial" w:cs="Arial"/>
          <w:sz w:val="20"/>
          <w:szCs w:val="20"/>
        </w:rPr>
        <w:t>-------  х</w:t>
      </w:r>
      <w:proofErr w:type="gramEnd"/>
      <w:r w:rsidRPr="00C82D01">
        <w:rPr>
          <w:rFonts w:ascii="Arial" w:hAnsi="Arial" w:cs="Arial"/>
          <w:sz w:val="20"/>
          <w:szCs w:val="20"/>
        </w:rPr>
        <w:t xml:space="preserve">  100% ,</w:t>
      </w:r>
    </w:p>
    <w:p w:rsidR="005D655F" w:rsidRPr="00C82D01" w:rsidRDefault="005D655F" w:rsidP="002C0754">
      <w:pPr>
        <w:spacing w:after="0" w:line="240" w:lineRule="auto"/>
        <w:ind w:firstLine="709"/>
        <w:rPr>
          <w:rFonts w:ascii="Arial" w:hAnsi="Arial" w:cs="Arial"/>
          <w:sz w:val="20"/>
          <w:szCs w:val="20"/>
        </w:rPr>
      </w:pPr>
      <w:r w:rsidRPr="00C82D01">
        <w:rPr>
          <w:rFonts w:ascii="Arial" w:hAnsi="Arial" w:cs="Arial"/>
          <w:sz w:val="20"/>
          <w:szCs w:val="20"/>
        </w:rPr>
        <w:t xml:space="preserve">                                             </w:t>
      </w:r>
      <w:r w:rsidRPr="00C82D01">
        <w:rPr>
          <w:rFonts w:ascii="Arial" w:hAnsi="Arial" w:cs="Arial"/>
          <w:sz w:val="20"/>
          <w:szCs w:val="20"/>
          <w:lang w:val="en-US"/>
        </w:rPr>
        <w:t>I</w:t>
      </w:r>
      <w:r w:rsidRPr="00C82D01">
        <w:rPr>
          <w:rFonts w:ascii="Arial" w:hAnsi="Arial" w:cs="Arial"/>
          <w:b/>
          <w:sz w:val="20"/>
          <w:szCs w:val="20"/>
          <w:vertAlign w:val="subscript"/>
          <w:lang w:val="en-US"/>
        </w:rPr>
        <w:t>n</w:t>
      </w:r>
    </w:p>
    <w:p w:rsidR="005D655F" w:rsidRPr="00C82D01" w:rsidRDefault="005D655F" w:rsidP="002C0754">
      <w:pPr>
        <w:spacing w:after="0" w:line="240" w:lineRule="auto"/>
        <w:ind w:firstLine="709"/>
        <w:rPr>
          <w:rFonts w:ascii="Arial" w:hAnsi="Arial" w:cs="Arial"/>
          <w:sz w:val="20"/>
          <w:szCs w:val="20"/>
        </w:rPr>
      </w:pPr>
      <w:proofErr w:type="gramStart"/>
      <w:r w:rsidRPr="00C82D01">
        <w:rPr>
          <w:rFonts w:ascii="Arial" w:hAnsi="Arial" w:cs="Arial"/>
          <w:sz w:val="20"/>
          <w:szCs w:val="20"/>
        </w:rPr>
        <w:t>где :</w:t>
      </w:r>
      <w:proofErr w:type="gramEnd"/>
    </w:p>
    <w:p w:rsidR="005D655F" w:rsidRPr="00C82D01" w:rsidRDefault="005D655F" w:rsidP="002C0754">
      <w:pPr>
        <w:spacing w:after="0" w:line="240" w:lineRule="auto"/>
        <w:ind w:firstLine="709"/>
        <w:rPr>
          <w:rFonts w:ascii="Arial" w:hAnsi="Arial" w:cs="Arial"/>
          <w:sz w:val="20"/>
          <w:szCs w:val="20"/>
        </w:rPr>
      </w:pPr>
      <w:r w:rsidRPr="00C82D01">
        <w:rPr>
          <w:rFonts w:ascii="Arial" w:hAnsi="Arial" w:cs="Arial"/>
          <w:sz w:val="20"/>
          <w:szCs w:val="20"/>
          <w:lang w:val="en-US"/>
        </w:rPr>
        <w:t>E</w:t>
      </w:r>
      <w:r w:rsidRPr="00C82D01">
        <w:rPr>
          <w:rFonts w:ascii="Arial" w:hAnsi="Arial" w:cs="Arial"/>
          <w:sz w:val="20"/>
          <w:szCs w:val="20"/>
        </w:rPr>
        <w:t xml:space="preserve"> – эффективность реализации Программы (в процентах);</w:t>
      </w:r>
    </w:p>
    <w:p w:rsidR="005D655F" w:rsidRPr="00C82D01" w:rsidRDefault="005D655F" w:rsidP="002C0754">
      <w:pPr>
        <w:spacing w:after="0" w:line="240" w:lineRule="auto"/>
        <w:ind w:firstLine="709"/>
        <w:rPr>
          <w:rFonts w:ascii="Arial" w:hAnsi="Arial" w:cs="Arial"/>
          <w:sz w:val="20"/>
          <w:szCs w:val="20"/>
        </w:rPr>
      </w:pPr>
      <w:proofErr w:type="gramStart"/>
      <w:r w:rsidRPr="00C82D01">
        <w:rPr>
          <w:rFonts w:ascii="Arial" w:hAnsi="Arial" w:cs="Arial"/>
          <w:sz w:val="20"/>
          <w:szCs w:val="20"/>
          <w:lang w:val="en-US"/>
        </w:rPr>
        <w:t>I</w:t>
      </w:r>
      <w:r w:rsidRPr="00C82D01">
        <w:rPr>
          <w:rFonts w:ascii="Arial" w:hAnsi="Arial" w:cs="Arial"/>
          <w:b/>
          <w:sz w:val="20"/>
          <w:szCs w:val="20"/>
          <w:vertAlign w:val="subscript"/>
          <w:lang w:val="en-US"/>
        </w:rPr>
        <w:t>f</w:t>
      </w:r>
      <w:r w:rsidRPr="00C82D01">
        <w:rPr>
          <w:rFonts w:ascii="Arial" w:hAnsi="Arial" w:cs="Arial"/>
          <w:b/>
          <w:sz w:val="20"/>
          <w:szCs w:val="20"/>
          <w:vertAlign w:val="subscript"/>
        </w:rPr>
        <w:t xml:space="preserve">  </w:t>
      </w:r>
      <w:r w:rsidRPr="00C82D01">
        <w:rPr>
          <w:rFonts w:ascii="Arial" w:hAnsi="Arial" w:cs="Arial"/>
          <w:sz w:val="20"/>
          <w:szCs w:val="20"/>
        </w:rPr>
        <w:t>–</w:t>
      </w:r>
      <w:proofErr w:type="gramEnd"/>
      <w:r w:rsidRPr="00C82D01">
        <w:rPr>
          <w:rFonts w:ascii="Arial" w:hAnsi="Arial" w:cs="Arial"/>
          <w:sz w:val="20"/>
          <w:szCs w:val="20"/>
        </w:rPr>
        <w:t xml:space="preserve"> фактический индикатор, достигнутый в ходе реализации Программы;</w:t>
      </w:r>
    </w:p>
    <w:p w:rsidR="005D655F" w:rsidRPr="00C82D01" w:rsidRDefault="005D655F" w:rsidP="002C0754">
      <w:pPr>
        <w:spacing w:after="0" w:line="240" w:lineRule="auto"/>
        <w:ind w:firstLine="709"/>
        <w:rPr>
          <w:rFonts w:ascii="Arial" w:hAnsi="Arial" w:cs="Arial"/>
          <w:sz w:val="20"/>
          <w:szCs w:val="20"/>
        </w:rPr>
      </w:pPr>
      <w:r w:rsidRPr="00C82D01">
        <w:rPr>
          <w:rFonts w:ascii="Arial" w:hAnsi="Arial" w:cs="Arial"/>
          <w:sz w:val="20"/>
          <w:szCs w:val="20"/>
          <w:lang w:val="en-US"/>
        </w:rPr>
        <w:t>I</w:t>
      </w:r>
      <w:r w:rsidRPr="00C82D01">
        <w:rPr>
          <w:rFonts w:ascii="Arial" w:hAnsi="Arial" w:cs="Arial"/>
          <w:b/>
          <w:sz w:val="20"/>
          <w:szCs w:val="20"/>
          <w:vertAlign w:val="subscript"/>
          <w:lang w:val="en-US"/>
        </w:rPr>
        <w:t>n</w:t>
      </w:r>
      <w:r w:rsidRPr="00C82D01">
        <w:rPr>
          <w:rFonts w:ascii="Arial" w:hAnsi="Arial" w:cs="Arial"/>
          <w:b/>
          <w:sz w:val="20"/>
          <w:szCs w:val="20"/>
          <w:vertAlign w:val="subscript"/>
        </w:rPr>
        <w:t xml:space="preserve"> </w:t>
      </w:r>
      <w:r w:rsidRPr="00C82D01">
        <w:rPr>
          <w:rFonts w:ascii="Arial" w:hAnsi="Arial" w:cs="Arial"/>
          <w:sz w:val="20"/>
          <w:szCs w:val="20"/>
        </w:rPr>
        <w:t>– нормативный индикатор, утвержденный Программой.</w:t>
      </w:r>
    </w:p>
    <w:p w:rsidR="005D655F" w:rsidRPr="00C82D01" w:rsidRDefault="005D655F" w:rsidP="002C0754">
      <w:pPr>
        <w:spacing w:after="0" w:line="240" w:lineRule="auto"/>
        <w:ind w:firstLine="709"/>
        <w:rPr>
          <w:rFonts w:ascii="Arial" w:hAnsi="Arial" w:cs="Arial"/>
          <w:sz w:val="20"/>
          <w:szCs w:val="20"/>
        </w:rPr>
      </w:pP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Критерии оценки эффективности реализации Программы:</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Программа реализуется эффективно (за отчетный год, за весь период реализации), если ее эффективность составляет 80 процентов и более;</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Программа нуждается в корректировке и доработке, если эффективность реализации Программы составляет 60 - 80 процентов;</w:t>
      </w:r>
    </w:p>
    <w:p w:rsidR="005D655F" w:rsidRPr="00C82D01" w:rsidRDefault="005D655F" w:rsidP="002C0754">
      <w:pPr>
        <w:spacing w:after="0" w:line="240" w:lineRule="auto"/>
        <w:ind w:firstLine="709"/>
        <w:jc w:val="both"/>
        <w:rPr>
          <w:rFonts w:ascii="Arial" w:hAnsi="Arial" w:cs="Arial"/>
          <w:sz w:val="20"/>
          <w:szCs w:val="20"/>
        </w:rPr>
      </w:pPr>
      <w:r w:rsidRPr="00C82D01">
        <w:rPr>
          <w:rFonts w:ascii="Arial" w:hAnsi="Arial" w:cs="Arial"/>
          <w:sz w:val="20"/>
          <w:szCs w:val="20"/>
        </w:rPr>
        <w:t>Программа считается неэффективной, если мероприятия Программы выполнены с эффективностью менее 60 процентов.</w:t>
      </w:r>
    </w:p>
    <w:p w:rsidR="00C82D01" w:rsidRPr="00C82D01" w:rsidRDefault="00C82D01" w:rsidP="002C0754">
      <w:pPr>
        <w:spacing w:after="0" w:line="240" w:lineRule="auto"/>
        <w:ind w:firstLine="709"/>
        <w:jc w:val="center"/>
        <w:rPr>
          <w:rFonts w:ascii="Arial" w:eastAsia="Times New Roman" w:hAnsi="Arial" w:cs="Arial"/>
          <w:b/>
          <w:sz w:val="20"/>
          <w:szCs w:val="20"/>
        </w:rPr>
      </w:pPr>
      <w:r w:rsidRPr="00C82D01">
        <w:rPr>
          <w:rFonts w:ascii="Arial" w:eastAsia="Times New Roman" w:hAnsi="Arial" w:cs="Arial"/>
          <w:b/>
          <w:sz w:val="20"/>
          <w:szCs w:val="20"/>
        </w:rPr>
        <w:t>12.11.2021 Г. № 67</w:t>
      </w:r>
    </w:p>
    <w:p w:rsidR="00C82D01" w:rsidRPr="00C82D01" w:rsidRDefault="00C82D01" w:rsidP="002C0754">
      <w:pPr>
        <w:spacing w:after="0" w:line="240" w:lineRule="auto"/>
        <w:ind w:firstLine="709"/>
        <w:jc w:val="center"/>
        <w:rPr>
          <w:rFonts w:ascii="Arial" w:eastAsia="Times New Roman" w:hAnsi="Arial" w:cs="Arial"/>
          <w:b/>
          <w:sz w:val="20"/>
          <w:szCs w:val="20"/>
        </w:rPr>
      </w:pPr>
      <w:r w:rsidRPr="00C82D01">
        <w:rPr>
          <w:rFonts w:ascii="Arial" w:eastAsia="Times New Roman" w:hAnsi="Arial" w:cs="Arial"/>
          <w:b/>
          <w:sz w:val="20"/>
          <w:szCs w:val="20"/>
        </w:rPr>
        <w:t>РОССИЙСКАЯ ФЕДЕРАЦИЯ</w:t>
      </w:r>
    </w:p>
    <w:p w:rsidR="00C82D01" w:rsidRPr="00C82D01" w:rsidRDefault="00C82D01" w:rsidP="002C0754">
      <w:pPr>
        <w:spacing w:after="0" w:line="240" w:lineRule="auto"/>
        <w:ind w:firstLine="709"/>
        <w:jc w:val="center"/>
        <w:rPr>
          <w:rFonts w:ascii="Arial" w:eastAsia="Times New Roman" w:hAnsi="Arial" w:cs="Arial"/>
          <w:b/>
          <w:sz w:val="20"/>
          <w:szCs w:val="20"/>
        </w:rPr>
      </w:pPr>
      <w:r w:rsidRPr="00C82D01">
        <w:rPr>
          <w:rFonts w:ascii="Arial" w:eastAsia="Times New Roman" w:hAnsi="Arial" w:cs="Arial"/>
          <w:b/>
          <w:sz w:val="20"/>
          <w:szCs w:val="20"/>
        </w:rPr>
        <w:t>ИРКУТСКАЯ ОБЛАСТЬ</w:t>
      </w:r>
    </w:p>
    <w:p w:rsidR="00C82D01" w:rsidRPr="00C82D01" w:rsidRDefault="00C82D01" w:rsidP="002C0754">
      <w:pPr>
        <w:spacing w:after="0" w:line="240" w:lineRule="auto"/>
        <w:ind w:firstLine="709"/>
        <w:jc w:val="center"/>
        <w:rPr>
          <w:rFonts w:ascii="Arial" w:eastAsia="Times New Roman" w:hAnsi="Arial" w:cs="Arial"/>
          <w:b/>
          <w:sz w:val="20"/>
          <w:szCs w:val="20"/>
        </w:rPr>
      </w:pPr>
      <w:r w:rsidRPr="00C82D01">
        <w:rPr>
          <w:rFonts w:ascii="Arial" w:eastAsia="Times New Roman" w:hAnsi="Arial" w:cs="Arial"/>
          <w:b/>
          <w:sz w:val="20"/>
          <w:szCs w:val="20"/>
        </w:rPr>
        <w:t>БОХАНСКИЙ МУНИЦИПАЛЬНЫЙ РАЙОН</w:t>
      </w:r>
    </w:p>
    <w:p w:rsidR="00C82D01" w:rsidRPr="00C82D01" w:rsidRDefault="00C82D01" w:rsidP="002C0754">
      <w:pPr>
        <w:spacing w:after="0" w:line="240" w:lineRule="auto"/>
        <w:ind w:firstLine="709"/>
        <w:jc w:val="center"/>
        <w:rPr>
          <w:rFonts w:ascii="Arial" w:eastAsia="Times New Roman" w:hAnsi="Arial" w:cs="Arial"/>
          <w:b/>
          <w:sz w:val="20"/>
          <w:szCs w:val="20"/>
        </w:rPr>
      </w:pPr>
      <w:r w:rsidRPr="00C82D01">
        <w:rPr>
          <w:rFonts w:ascii="Arial" w:eastAsia="Times New Roman" w:hAnsi="Arial" w:cs="Arial"/>
          <w:b/>
          <w:sz w:val="20"/>
          <w:szCs w:val="20"/>
        </w:rPr>
        <w:t>МУНИЦИПАЛЬНОГО ОБРАЗОВАНИЯ «ТИХОНОВКА»</w:t>
      </w:r>
    </w:p>
    <w:p w:rsidR="00C82D01" w:rsidRPr="00C82D01" w:rsidRDefault="00C82D01" w:rsidP="002C0754">
      <w:pPr>
        <w:spacing w:after="0" w:line="240" w:lineRule="auto"/>
        <w:ind w:firstLine="709"/>
        <w:jc w:val="center"/>
        <w:rPr>
          <w:rFonts w:ascii="Arial" w:eastAsia="Times New Roman" w:hAnsi="Arial" w:cs="Arial"/>
          <w:b/>
          <w:sz w:val="20"/>
          <w:szCs w:val="20"/>
        </w:rPr>
      </w:pPr>
      <w:r w:rsidRPr="00C82D01">
        <w:rPr>
          <w:rFonts w:ascii="Arial" w:eastAsia="Times New Roman" w:hAnsi="Arial" w:cs="Arial"/>
          <w:b/>
          <w:sz w:val="20"/>
          <w:szCs w:val="20"/>
        </w:rPr>
        <w:t>АДМИНИСТРАЦИЯ</w:t>
      </w:r>
    </w:p>
    <w:p w:rsidR="00C82D01" w:rsidRPr="00C82D01" w:rsidRDefault="00C82D01" w:rsidP="002C0754">
      <w:pPr>
        <w:spacing w:after="0" w:line="240" w:lineRule="auto"/>
        <w:ind w:firstLine="709"/>
        <w:jc w:val="center"/>
        <w:rPr>
          <w:rFonts w:ascii="Arial" w:eastAsia="Times New Roman" w:hAnsi="Arial" w:cs="Arial"/>
          <w:b/>
          <w:sz w:val="20"/>
          <w:szCs w:val="20"/>
        </w:rPr>
      </w:pPr>
      <w:r w:rsidRPr="00C82D01">
        <w:rPr>
          <w:rFonts w:ascii="Arial" w:eastAsia="Times New Roman" w:hAnsi="Arial" w:cs="Arial"/>
          <w:b/>
          <w:sz w:val="20"/>
          <w:szCs w:val="20"/>
        </w:rPr>
        <w:t>ПОСТАНОВЛЕНИЕ</w:t>
      </w:r>
    </w:p>
    <w:p w:rsidR="00C82D01" w:rsidRPr="00C82D01" w:rsidRDefault="00C82D01" w:rsidP="002C0754">
      <w:pPr>
        <w:spacing w:after="0" w:line="240" w:lineRule="auto"/>
        <w:ind w:firstLine="709"/>
        <w:jc w:val="center"/>
        <w:rPr>
          <w:rFonts w:ascii="Arial" w:eastAsia="Times New Roman" w:hAnsi="Arial" w:cs="Arial"/>
          <w:sz w:val="20"/>
          <w:szCs w:val="20"/>
        </w:rPr>
      </w:pPr>
    </w:p>
    <w:p w:rsidR="00C82D01" w:rsidRPr="00C82D01" w:rsidRDefault="00C82D01" w:rsidP="002C0754">
      <w:pPr>
        <w:keepNext/>
        <w:spacing w:after="0" w:line="240" w:lineRule="auto"/>
        <w:ind w:firstLine="709"/>
        <w:jc w:val="center"/>
        <w:outlineLvl w:val="1"/>
        <w:rPr>
          <w:rFonts w:ascii="Arial" w:eastAsia="Times New Roman" w:hAnsi="Arial" w:cs="Arial"/>
          <w:b/>
          <w:sz w:val="20"/>
          <w:szCs w:val="20"/>
        </w:rPr>
      </w:pPr>
      <w:r w:rsidRPr="00C82D01">
        <w:rPr>
          <w:rFonts w:ascii="Arial" w:eastAsia="Times New Roman" w:hAnsi="Arial" w:cs="Arial"/>
          <w:b/>
          <w:sz w:val="20"/>
          <w:szCs w:val="20"/>
        </w:rPr>
        <w:t>ОБ УТВЕРЖДЕНИИ ОСНОВНЫХ НАПРАВЛЕНИЙ БЮДЖЕТНОЙ И НАЛОГОВОЙ ПОЛИТИКИ, СРЕДНЕСРОЧНОГО ФИНАНСОВОГО ПЛАНА БЮДЖЕТА АДМИНИСТРАЦИИ МО «ТИХОНОВКА» НА 2022 ГОД И ПЛАНОВЫЙ ПЕРИОД 2023 -2024 Г.Г</w:t>
      </w:r>
    </w:p>
    <w:p w:rsidR="00C82D01" w:rsidRPr="00C82D01" w:rsidRDefault="00C82D01" w:rsidP="002C0754">
      <w:pPr>
        <w:spacing w:after="0" w:line="240" w:lineRule="auto"/>
        <w:ind w:firstLine="709"/>
        <w:jc w:val="center"/>
        <w:rPr>
          <w:rFonts w:ascii="Arial" w:eastAsia="Times New Roman" w:hAnsi="Arial" w:cs="Arial"/>
          <w:sz w:val="20"/>
          <w:szCs w:val="20"/>
        </w:rPr>
      </w:pPr>
    </w:p>
    <w:p w:rsidR="00C82D01" w:rsidRPr="00C82D01" w:rsidRDefault="00C82D01" w:rsidP="002C0754">
      <w:pPr>
        <w:spacing w:after="0" w:line="240" w:lineRule="auto"/>
        <w:ind w:firstLine="709"/>
        <w:rPr>
          <w:rFonts w:ascii="Times New Roman" w:eastAsia="Times New Roman" w:hAnsi="Times New Roman" w:cs="Times New Roman"/>
          <w:sz w:val="20"/>
          <w:szCs w:val="20"/>
        </w:rPr>
      </w:pPr>
    </w:p>
    <w:p w:rsidR="00C82D01" w:rsidRPr="00C82D01" w:rsidRDefault="00C82D01" w:rsidP="002C0754">
      <w:pPr>
        <w:tabs>
          <w:tab w:val="left" w:pos="709"/>
        </w:tabs>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В соответствии со статьями 169,174 Бюджетного кодекса Российской Федерации, Положением «О бюджетном процессе муниципального образования «Тихоновка».</w:t>
      </w:r>
    </w:p>
    <w:p w:rsidR="00C82D01" w:rsidRPr="00C82D01" w:rsidRDefault="00C82D01" w:rsidP="002C0754">
      <w:pPr>
        <w:spacing w:after="0" w:line="240" w:lineRule="auto"/>
        <w:ind w:firstLine="709"/>
        <w:jc w:val="center"/>
        <w:rPr>
          <w:rFonts w:ascii="Arial" w:eastAsia="Times New Roman" w:hAnsi="Arial" w:cs="Arial"/>
          <w:b/>
          <w:sz w:val="20"/>
          <w:szCs w:val="20"/>
        </w:rPr>
      </w:pPr>
      <w:r w:rsidRPr="00C82D01">
        <w:rPr>
          <w:rFonts w:ascii="Arial" w:eastAsia="Times New Roman" w:hAnsi="Arial" w:cs="Arial"/>
          <w:b/>
          <w:sz w:val="20"/>
          <w:szCs w:val="20"/>
        </w:rPr>
        <w:t>ПОСТАНОВЛЯЕТ:</w:t>
      </w:r>
    </w:p>
    <w:p w:rsidR="00C82D01" w:rsidRPr="00C82D01" w:rsidRDefault="00C82D01" w:rsidP="002C0754">
      <w:pPr>
        <w:spacing w:after="0" w:line="240" w:lineRule="auto"/>
        <w:ind w:firstLine="709"/>
        <w:jc w:val="both"/>
        <w:rPr>
          <w:rFonts w:ascii="Times New Roman" w:eastAsia="Times New Roman" w:hAnsi="Times New Roman" w:cs="Times New Roman"/>
          <w:sz w:val="20"/>
          <w:szCs w:val="20"/>
        </w:rPr>
      </w:pPr>
    </w:p>
    <w:p w:rsidR="00C82D01" w:rsidRPr="00C82D01" w:rsidRDefault="00C82D01" w:rsidP="002C0754">
      <w:pPr>
        <w:spacing w:after="0" w:line="240" w:lineRule="auto"/>
        <w:ind w:right="-142" w:firstLine="709"/>
        <w:jc w:val="both"/>
        <w:rPr>
          <w:rFonts w:ascii="Arial" w:eastAsia="Times New Roman" w:hAnsi="Arial" w:cs="Arial"/>
          <w:sz w:val="20"/>
          <w:szCs w:val="20"/>
        </w:rPr>
      </w:pPr>
      <w:r w:rsidRPr="00C82D01">
        <w:rPr>
          <w:rFonts w:ascii="Arial" w:eastAsia="Times New Roman" w:hAnsi="Arial" w:cs="Arial"/>
          <w:sz w:val="20"/>
          <w:szCs w:val="20"/>
        </w:rPr>
        <w:t xml:space="preserve">1.Утвердить основные направления бюджетной и налоговой политики, среднесрочного финансового плана муниципального образования «Тихоновка» на 2022 год и плановый период 2023-2024 гг. Приложение №1-№ 2.   </w:t>
      </w:r>
    </w:p>
    <w:p w:rsidR="00C82D01" w:rsidRPr="00C82D01" w:rsidRDefault="00C82D01" w:rsidP="002C0754">
      <w:pPr>
        <w:spacing w:after="0" w:line="240" w:lineRule="auto"/>
        <w:ind w:right="-142" w:firstLine="709"/>
        <w:jc w:val="both"/>
        <w:rPr>
          <w:rFonts w:ascii="Arial" w:eastAsia="Times New Roman" w:hAnsi="Arial" w:cs="Arial"/>
          <w:sz w:val="20"/>
          <w:szCs w:val="20"/>
        </w:rPr>
      </w:pPr>
      <w:r w:rsidRPr="00C82D01">
        <w:rPr>
          <w:rFonts w:ascii="Arial" w:eastAsia="Times New Roman" w:hAnsi="Arial" w:cs="Arial"/>
          <w:sz w:val="20"/>
          <w:szCs w:val="20"/>
        </w:rPr>
        <w:t>2.Признать утратившим силу постановление администрации муниципального образования «Тихоновка» от 13.11.2019 г. № 68 «Об утверждении основных направлений бюджетной и налоговой политики муниципального образования «Тихоновка» на 2019 и плановый период 2020-2021 гг.».</w:t>
      </w:r>
    </w:p>
    <w:p w:rsidR="00C82D01" w:rsidRPr="00C82D01" w:rsidRDefault="00C82D01" w:rsidP="002C0754">
      <w:pPr>
        <w:spacing w:after="0" w:line="240" w:lineRule="auto"/>
        <w:ind w:right="-142" w:firstLine="709"/>
        <w:jc w:val="both"/>
        <w:rPr>
          <w:rFonts w:ascii="Arial" w:eastAsia="Times New Roman" w:hAnsi="Arial" w:cs="Arial"/>
          <w:sz w:val="20"/>
          <w:szCs w:val="20"/>
        </w:rPr>
      </w:pPr>
      <w:r w:rsidRPr="00C82D01">
        <w:rPr>
          <w:rFonts w:ascii="Arial" w:eastAsia="Times New Roman" w:hAnsi="Arial" w:cs="Arial"/>
          <w:sz w:val="20"/>
          <w:szCs w:val="20"/>
        </w:rPr>
        <w:t>3.Контроль за исполнением настоящего постановления оставляю за собой.</w:t>
      </w:r>
    </w:p>
    <w:p w:rsidR="00C82D01" w:rsidRPr="00C82D01" w:rsidRDefault="00C82D01" w:rsidP="002C0754">
      <w:pPr>
        <w:spacing w:after="0" w:line="240" w:lineRule="auto"/>
        <w:ind w:right="-142" w:firstLine="709"/>
        <w:jc w:val="both"/>
        <w:rPr>
          <w:rFonts w:ascii="Arial" w:eastAsia="Times New Roman" w:hAnsi="Arial" w:cs="Arial"/>
          <w:sz w:val="20"/>
          <w:szCs w:val="20"/>
        </w:rPr>
      </w:pPr>
    </w:p>
    <w:p w:rsidR="00C82D01" w:rsidRPr="00C82D01" w:rsidRDefault="00C82D01" w:rsidP="002C0754">
      <w:pPr>
        <w:spacing w:after="0" w:line="240" w:lineRule="auto"/>
        <w:ind w:firstLine="709"/>
        <w:jc w:val="both"/>
        <w:rPr>
          <w:rFonts w:ascii="Arial" w:eastAsia="Times New Roman" w:hAnsi="Arial" w:cs="Arial"/>
          <w:sz w:val="20"/>
          <w:szCs w:val="20"/>
        </w:rPr>
      </w:pPr>
    </w:p>
    <w:p w:rsidR="00C82D01" w:rsidRPr="00C82D01" w:rsidRDefault="00C82D01" w:rsidP="002C0754">
      <w:pPr>
        <w:spacing w:after="0" w:line="240" w:lineRule="auto"/>
        <w:ind w:firstLine="709"/>
        <w:rPr>
          <w:rFonts w:ascii="Arial" w:eastAsia="Times New Roman" w:hAnsi="Arial" w:cs="Arial"/>
          <w:sz w:val="20"/>
          <w:szCs w:val="20"/>
        </w:rPr>
      </w:pPr>
      <w:r w:rsidRPr="00C82D01">
        <w:rPr>
          <w:rFonts w:ascii="Arial" w:eastAsia="Times New Roman" w:hAnsi="Arial" w:cs="Arial"/>
          <w:sz w:val="20"/>
          <w:szCs w:val="20"/>
        </w:rPr>
        <w:t>Глава МО «Тихоновка»</w:t>
      </w:r>
    </w:p>
    <w:p w:rsidR="00C82D01" w:rsidRPr="00C82D01" w:rsidRDefault="00C82D01" w:rsidP="002C0754">
      <w:pPr>
        <w:spacing w:after="0" w:line="240" w:lineRule="auto"/>
        <w:ind w:firstLine="709"/>
        <w:rPr>
          <w:rFonts w:ascii="Arial" w:eastAsia="Times New Roman" w:hAnsi="Arial" w:cs="Arial"/>
          <w:sz w:val="20"/>
          <w:szCs w:val="20"/>
        </w:rPr>
      </w:pPr>
      <w:r w:rsidRPr="00C82D01">
        <w:rPr>
          <w:rFonts w:ascii="Arial" w:eastAsia="Times New Roman" w:hAnsi="Arial" w:cs="Arial"/>
          <w:sz w:val="20"/>
          <w:szCs w:val="20"/>
        </w:rPr>
        <w:t>М.В.Скоробогатова</w:t>
      </w:r>
    </w:p>
    <w:p w:rsidR="00C82D01" w:rsidRPr="00C82D01" w:rsidRDefault="00C82D01" w:rsidP="002C0754">
      <w:pPr>
        <w:spacing w:after="0" w:line="240" w:lineRule="auto"/>
        <w:ind w:firstLine="709"/>
        <w:rPr>
          <w:rFonts w:ascii="Arial" w:eastAsia="Times New Roman" w:hAnsi="Arial" w:cs="Arial"/>
          <w:sz w:val="20"/>
          <w:szCs w:val="20"/>
        </w:rPr>
      </w:pPr>
    </w:p>
    <w:p w:rsidR="00C82D01" w:rsidRPr="00C82D01" w:rsidRDefault="00C82D01" w:rsidP="002C0754">
      <w:pPr>
        <w:spacing w:after="0" w:line="240" w:lineRule="auto"/>
        <w:ind w:firstLine="709"/>
        <w:rPr>
          <w:rFonts w:ascii="Arial" w:eastAsia="Times New Roman" w:hAnsi="Arial" w:cs="Arial"/>
          <w:sz w:val="20"/>
          <w:szCs w:val="20"/>
        </w:rPr>
      </w:pPr>
    </w:p>
    <w:p w:rsidR="00C82D01" w:rsidRPr="00C82D01" w:rsidRDefault="00C82D01" w:rsidP="002C0754">
      <w:pPr>
        <w:spacing w:after="0" w:line="240" w:lineRule="auto"/>
        <w:ind w:firstLine="709"/>
        <w:rPr>
          <w:rFonts w:ascii="Times New Roman" w:eastAsia="Times New Roman" w:hAnsi="Times New Roman" w:cs="Times New Roman"/>
          <w:sz w:val="20"/>
          <w:szCs w:val="20"/>
        </w:rPr>
      </w:pPr>
    </w:p>
    <w:p w:rsidR="00C82D01" w:rsidRPr="00C82D01" w:rsidRDefault="00C82D01" w:rsidP="002C0754">
      <w:pPr>
        <w:spacing w:after="0" w:line="240" w:lineRule="auto"/>
        <w:ind w:firstLine="709"/>
        <w:rPr>
          <w:rFonts w:ascii="Times New Roman" w:eastAsia="Times New Roman" w:hAnsi="Times New Roman" w:cs="Times New Roman"/>
          <w:sz w:val="20"/>
          <w:szCs w:val="20"/>
        </w:rPr>
      </w:pPr>
    </w:p>
    <w:p w:rsidR="00C82D01" w:rsidRPr="00C82D01" w:rsidRDefault="00C82D01" w:rsidP="002C0754">
      <w:pPr>
        <w:spacing w:after="0" w:line="240" w:lineRule="auto"/>
        <w:ind w:firstLine="709"/>
        <w:jc w:val="right"/>
        <w:rPr>
          <w:rFonts w:ascii="Courier New" w:eastAsia="Times New Roman" w:hAnsi="Courier New" w:cs="Courier New"/>
          <w:sz w:val="20"/>
          <w:szCs w:val="20"/>
        </w:rPr>
      </w:pPr>
      <w:r w:rsidRPr="00C82D01">
        <w:rPr>
          <w:rFonts w:ascii="Courier New" w:eastAsia="Times New Roman" w:hAnsi="Courier New" w:cs="Courier New"/>
          <w:sz w:val="20"/>
          <w:szCs w:val="20"/>
        </w:rPr>
        <w:t>Приложение №1</w:t>
      </w:r>
    </w:p>
    <w:p w:rsidR="00C82D01" w:rsidRPr="00C82D01" w:rsidRDefault="00C82D01" w:rsidP="002C0754">
      <w:pPr>
        <w:spacing w:after="0" w:line="240" w:lineRule="auto"/>
        <w:ind w:firstLine="709"/>
        <w:jc w:val="right"/>
        <w:rPr>
          <w:rFonts w:ascii="Courier New" w:eastAsia="Times New Roman" w:hAnsi="Courier New" w:cs="Courier New"/>
          <w:sz w:val="20"/>
          <w:szCs w:val="20"/>
        </w:rPr>
      </w:pPr>
      <w:r w:rsidRPr="00C82D01">
        <w:rPr>
          <w:rFonts w:ascii="Courier New" w:eastAsia="Times New Roman" w:hAnsi="Courier New" w:cs="Courier New"/>
          <w:sz w:val="20"/>
          <w:szCs w:val="20"/>
        </w:rPr>
        <w:t>к постановлению № 67 от 12.11.2021 г</w:t>
      </w:r>
    </w:p>
    <w:p w:rsidR="00C82D01" w:rsidRPr="00C82D01" w:rsidRDefault="00C82D01" w:rsidP="002C0754">
      <w:pPr>
        <w:spacing w:after="0" w:line="240" w:lineRule="auto"/>
        <w:ind w:firstLine="709"/>
        <w:jc w:val="center"/>
        <w:rPr>
          <w:rFonts w:ascii="Times New Roman" w:eastAsia="Times New Roman" w:hAnsi="Times New Roman" w:cs="Times New Roman"/>
          <w:sz w:val="20"/>
          <w:szCs w:val="20"/>
        </w:rPr>
      </w:pPr>
    </w:p>
    <w:p w:rsidR="00C82D01" w:rsidRPr="00C82D01" w:rsidRDefault="00C82D01" w:rsidP="002C0754">
      <w:pPr>
        <w:spacing w:after="0" w:line="240" w:lineRule="auto"/>
        <w:ind w:firstLine="709"/>
        <w:jc w:val="center"/>
        <w:rPr>
          <w:rFonts w:ascii="Arial" w:eastAsia="Times New Roman" w:hAnsi="Arial" w:cs="Arial"/>
          <w:b/>
          <w:sz w:val="20"/>
          <w:szCs w:val="20"/>
        </w:rPr>
      </w:pPr>
      <w:r w:rsidRPr="00C82D01">
        <w:rPr>
          <w:rFonts w:ascii="Arial" w:eastAsia="Times New Roman" w:hAnsi="Arial" w:cs="Arial"/>
          <w:b/>
          <w:sz w:val="20"/>
          <w:szCs w:val="20"/>
        </w:rPr>
        <w:t>ОСНОВНЫЕ НАПРАВЛЕНИЯ</w:t>
      </w:r>
    </w:p>
    <w:p w:rsidR="00C82D01" w:rsidRPr="00C82D01" w:rsidRDefault="00C82D01" w:rsidP="002C0754">
      <w:pPr>
        <w:spacing w:after="0" w:line="240" w:lineRule="auto"/>
        <w:ind w:firstLine="709"/>
        <w:jc w:val="center"/>
        <w:rPr>
          <w:rFonts w:ascii="Arial" w:eastAsia="Times New Roman" w:hAnsi="Arial" w:cs="Arial"/>
          <w:b/>
          <w:sz w:val="20"/>
          <w:szCs w:val="20"/>
        </w:rPr>
      </w:pPr>
      <w:r w:rsidRPr="00C82D01">
        <w:rPr>
          <w:rFonts w:ascii="Arial" w:eastAsia="Times New Roman" w:hAnsi="Arial" w:cs="Arial"/>
          <w:b/>
          <w:sz w:val="20"/>
          <w:szCs w:val="20"/>
        </w:rPr>
        <w:t xml:space="preserve">бюджетной и налоговой политики </w:t>
      </w:r>
    </w:p>
    <w:p w:rsidR="00C82D01" w:rsidRPr="00C82D01" w:rsidRDefault="00C82D01" w:rsidP="002C0754">
      <w:pPr>
        <w:spacing w:after="0" w:line="240" w:lineRule="auto"/>
        <w:ind w:firstLine="709"/>
        <w:jc w:val="center"/>
        <w:rPr>
          <w:rFonts w:ascii="Arial" w:eastAsia="Times New Roman" w:hAnsi="Arial" w:cs="Arial"/>
          <w:b/>
          <w:sz w:val="20"/>
          <w:szCs w:val="20"/>
        </w:rPr>
      </w:pPr>
      <w:r w:rsidRPr="00C82D01">
        <w:rPr>
          <w:rFonts w:ascii="Arial" w:eastAsia="Times New Roman" w:hAnsi="Arial" w:cs="Arial"/>
          <w:b/>
          <w:sz w:val="20"/>
          <w:szCs w:val="20"/>
        </w:rPr>
        <w:t>Муниципального образования «Тихоновка» на 2022 год и плановый период 2023-2024 гг.</w:t>
      </w:r>
    </w:p>
    <w:p w:rsidR="00C82D01" w:rsidRPr="00C82D01" w:rsidRDefault="00C82D01" w:rsidP="002C0754">
      <w:pPr>
        <w:spacing w:after="0" w:line="240" w:lineRule="auto"/>
        <w:ind w:firstLine="709"/>
        <w:jc w:val="both"/>
        <w:rPr>
          <w:rFonts w:ascii="Arial" w:eastAsia="Times New Roman" w:hAnsi="Arial" w:cs="Arial"/>
          <w:sz w:val="20"/>
          <w:szCs w:val="20"/>
        </w:rPr>
      </w:pPr>
    </w:p>
    <w:p w:rsidR="00C82D01" w:rsidRPr="00C82D01" w:rsidRDefault="00C82D01" w:rsidP="002C0754">
      <w:pPr>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 xml:space="preserve">Основные направления бюджетной и налоговой политики муниципального образования «Тихоновка» на 2020 год и плановый период 2020 и 2021 года подготовлены на основании пункта 2 статьи 172 Бюджетного кодекса Российской Федерации, </w:t>
      </w:r>
      <w:r w:rsidRPr="00C82D01">
        <w:rPr>
          <w:rFonts w:ascii="Arial" w:eastAsia="Times New Roman" w:hAnsi="Arial" w:cs="Arial"/>
          <w:color w:val="030000"/>
          <w:sz w:val="20"/>
          <w:szCs w:val="20"/>
        </w:rPr>
        <w:t>с учетом основных положений Бюджетного послания Президента Российской Федерации о бюджетной политике в 2013-2015 годах, а также Указов Президента РФ от 7 мая 2012 года.</w:t>
      </w:r>
    </w:p>
    <w:p w:rsidR="00C82D01" w:rsidRPr="00C82D01" w:rsidRDefault="00C82D01" w:rsidP="002C0754">
      <w:pPr>
        <w:spacing w:after="0" w:line="240" w:lineRule="auto"/>
        <w:ind w:firstLine="709"/>
        <w:jc w:val="both"/>
        <w:rPr>
          <w:rFonts w:ascii="Arial" w:eastAsia="Times New Roman" w:hAnsi="Arial" w:cs="Arial"/>
          <w:sz w:val="20"/>
          <w:szCs w:val="20"/>
        </w:rPr>
      </w:pPr>
    </w:p>
    <w:p w:rsidR="00C82D01" w:rsidRPr="00C82D01" w:rsidRDefault="00C82D01" w:rsidP="002C0754">
      <w:pPr>
        <w:spacing w:after="0" w:line="240" w:lineRule="auto"/>
        <w:ind w:firstLine="709"/>
        <w:jc w:val="center"/>
        <w:rPr>
          <w:rFonts w:ascii="Arial" w:eastAsia="Times New Roman" w:hAnsi="Arial" w:cs="Arial"/>
          <w:b/>
          <w:sz w:val="20"/>
          <w:szCs w:val="20"/>
        </w:rPr>
      </w:pPr>
      <w:r w:rsidRPr="00C82D01">
        <w:rPr>
          <w:rFonts w:ascii="Arial" w:eastAsia="Times New Roman" w:hAnsi="Arial" w:cs="Arial"/>
          <w:b/>
          <w:sz w:val="20"/>
          <w:szCs w:val="20"/>
        </w:rPr>
        <w:t>Общие положения</w:t>
      </w:r>
    </w:p>
    <w:p w:rsidR="00C82D01" w:rsidRPr="00C82D01" w:rsidRDefault="00C82D01" w:rsidP="002C0754">
      <w:pPr>
        <w:spacing w:after="0" w:line="240" w:lineRule="auto"/>
        <w:ind w:firstLine="709"/>
        <w:jc w:val="both"/>
        <w:rPr>
          <w:rFonts w:ascii="Arial" w:eastAsia="Times New Roman" w:hAnsi="Arial" w:cs="Arial"/>
          <w:sz w:val="20"/>
          <w:szCs w:val="20"/>
        </w:rPr>
      </w:pPr>
    </w:p>
    <w:p w:rsidR="00C82D01" w:rsidRPr="00C82D01" w:rsidRDefault="00C82D01" w:rsidP="002C0754">
      <w:pPr>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В процессе реализации бюджетной политики в 2020 году и плановый период 2021 и 2022 года необходимо продолжить решение поставленных ранее задач, а также обеспечить эффективную реализацию новых направлений:</w:t>
      </w:r>
    </w:p>
    <w:p w:rsidR="00C82D01" w:rsidRPr="00C82D01" w:rsidRDefault="00C82D01" w:rsidP="002C0754">
      <w:pPr>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1). Выполнение основных приоритетов государственной политики Иркутской области в среднесрочной и долгосрочной перспективе.</w:t>
      </w:r>
    </w:p>
    <w:p w:rsidR="00C82D01" w:rsidRPr="00C82D01" w:rsidRDefault="00C82D01" w:rsidP="002C0754">
      <w:pPr>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 xml:space="preserve">2). Внедрение системы долгосрочного бюджетного планирования, как основы для повышения эффективности расходов бюджета и сдерживающего фактора для их необоснованного роста. </w:t>
      </w:r>
    </w:p>
    <w:p w:rsidR="00C82D01" w:rsidRPr="00C82D01" w:rsidRDefault="00C82D01" w:rsidP="002C0754">
      <w:pPr>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 xml:space="preserve">3). Повышение ликвидности и сбалансированности местного бюджета в среднесрочной перспективе. </w:t>
      </w:r>
    </w:p>
    <w:p w:rsidR="00C82D01" w:rsidRPr="00C82D01" w:rsidRDefault="00C82D01" w:rsidP="002C0754">
      <w:pPr>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4). Реализация ответственной бюджетной политики, базовыми принципами которой являются безусловное исполнение действующих расходных обязательств и принятие взвешенных решений по вновь принимаемым расходным обязательствам областного бюджета.</w:t>
      </w:r>
    </w:p>
    <w:p w:rsidR="00C82D01" w:rsidRPr="00C82D01" w:rsidRDefault="00C82D01" w:rsidP="002C0754">
      <w:pPr>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5). Реализация мер по оптимизации и повышению эффективности бюджетных расходов на основе принципов бюджетирования, ориентированного на результат.</w:t>
      </w:r>
    </w:p>
    <w:p w:rsidR="00C82D01" w:rsidRPr="00C82D01" w:rsidRDefault="00C82D01" w:rsidP="002C0754">
      <w:pPr>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 xml:space="preserve">6). В период на 2020 год и плановый период 2021 и 2022 года необходимо принять меры по поэтапному совершенствованию оплаты труда работников культуры в соответствии с положениями </w:t>
      </w:r>
      <w:hyperlink r:id="rId7" w:history="1">
        <w:r w:rsidRPr="00C82D01">
          <w:rPr>
            <w:rFonts w:ascii="Arial" w:eastAsia="Times New Roman" w:hAnsi="Arial" w:cs="Arial"/>
            <w:sz w:val="20"/>
            <w:szCs w:val="20"/>
          </w:rPr>
          <w:t>Указа</w:t>
        </w:r>
      </w:hyperlink>
      <w:r w:rsidRPr="00C82D01">
        <w:rPr>
          <w:rFonts w:ascii="Arial" w:eastAsia="Times New Roman" w:hAnsi="Arial" w:cs="Arial"/>
          <w:sz w:val="20"/>
          <w:szCs w:val="20"/>
        </w:rPr>
        <w:t xml:space="preserve"> Президента Российской Федерации от 07.05.2012 N 597 "О мероприятиях по реализации государственной социальной политики".</w:t>
      </w:r>
    </w:p>
    <w:p w:rsidR="00C82D01" w:rsidRPr="00C82D01" w:rsidRDefault="00C82D01" w:rsidP="002C0754">
      <w:pPr>
        <w:spacing w:after="0" w:line="240" w:lineRule="auto"/>
        <w:ind w:firstLine="709"/>
        <w:jc w:val="both"/>
        <w:rPr>
          <w:rFonts w:ascii="Arial" w:eastAsia="Times New Roman" w:hAnsi="Arial" w:cs="Arial"/>
          <w:b/>
          <w:sz w:val="20"/>
          <w:szCs w:val="20"/>
        </w:rPr>
      </w:pPr>
    </w:p>
    <w:p w:rsidR="00C82D01" w:rsidRPr="00C82D01" w:rsidRDefault="00C82D01" w:rsidP="002C0754">
      <w:pPr>
        <w:spacing w:after="0" w:line="240" w:lineRule="auto"/>
        <w:ind w:firstLine="709"/>
        <w:jc w:val="center"/>
        <w:rPr>
          <w:rFonts w:ascii="Arial" w:eastAsia="Times New Roman" w:hAnsi="Arial" w:cs="Arial"/>
          <w:b/>
          <w:sz w:val="20"/>
          <w:szCs w:val="20"/>
        </w:rPr>
      </w:pPr>
      <w:r w:rsidRPr="00C82D01">
        <w:rPr>
          <w:rFonts w:ascii="Arial" w:eastAsia="Times New Roman" w:hAnsi="Arial" w:cs="Arial"/>
          <w:b/>
          <w:sz w:val="20"/>
          <w:szCs w:val="20"/>
        </w:rPr>
        <w:t>Доходы местного бюджета</w:t>
      </w:r>
    </w:p>
    <w:p w:rsidR="00C82D01" w:rsidRPr="00C82D01" w:rsidRDefault="00C82D01" w:rsidP="002C0754">
      <w:pPr>
        <w:spacing w:after="0" w:line="240" w:lineRule="auto"/>
        <w:ind w:firstLine="709"/>
        <w:jc w:val="both"/>
        <w:rPr>
          <w:rFonts w:ascii="Arial" w:eastAsia="Times New Roman" w:hAnsi="Arial" w:cs="Arial"/>
          <w:sz w:val="20"/>
          <w:szCs w:val="20"/>
        </w:rPr>
      </w:pPr>
    </w:p>
    <w:p w:rsidR="00C82D01" w:rsidRPr="00C82D01" w:rsidRDefault="00C82D01" w:rsidP="002C0754">
      <w:pPr>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1). Проведение работы с налогоплательщиками и налоговыми органами по начислению и сбору земельного налога с физических лиц.</w:t>
      </w:r>
    </w:p>
    <w:p w:rsidR="00C82D01" w:rsidRPr="00C82D01" w:rsidRDefault="00C82D01" w:rsidP="002C0754">
      <w:pPr>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2). Заключение, перезаключение договоров аренды имущества, находящегося в муниципальной собственности.</w:t>
      </w:r>
    </w:p>
    <w:p w:rsidR="00C82D01" w:rsidRPr="00C82D01" w:rsidRDefault="00C82D01" w:rsidP="002C0754">
      <w:pPr>
        <w:spacing w:after="0" w:line="240" w:lineRule="auto"/>
        <w:ind w:firstLine="709"/>
        <w:jc w:val="both"/>
        <w:rPr>
          <w:rFonts w:ascii="Arial" w:eastAsia="Times New Roman" w:hAnsi="Arial" w:cs="Arial"/>
          <w:sz w:val="20"/>
          <w:szCs w:val="20"/>
        </w:rPr>
      </w:pPr>
    </w:p>
    <w:p w:rsidR="00C82D01" w:rsidRPr="00C82D01" w:rsidRDefault="00C82D01" w:rsidP="002C0754">
      <w:pPr>
        <w:spacing w:after="0" w:line="240" w:lineRule="auto"/>
        <w:ind w:firstLine="709"/>
        <w:jc w:val="center"/>
        <w:rPr>
          <w:rFonts w:ascii="Arial" w:eastAsia="Times New Roman" w:hAnsi="Arial" w:cs="Arial"/>
          <w:b/>
          <w:sz w:val="20"/>
          <w:szCs w:val="20"/>
        </w:rPr>
      </w:pPr>
      <w:r w:rsidRPr="00C82D01">
        <w:rPr>
          <w:rFonts w:ascii="Arial" w:eastAsia="Times New Roman" w:hAnsi="Arial" w:cs="Arial"/>
          <w:b/>
          <w:sz w:val="20"/>
          <w:szCs w:val="20"/>
        </w:rPr>
        <w:t>Расходы местного бюджета</w:t>
      </w:r>
    </w:p>
    <w:p w:rsidR="00C82D01" w:rsidRPr="00C82D01" w:rsidRDefault="00C82D01" w:rsidP="002C0754">
      <w:pPr>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 xml:space="preserve">Основными направлениями бюджетной политики в сфере управления расходами должны стать механизмы бюджетирования, ориентированного на результат: </w:t>
      </w:r>
    </w:p>
    <w:p w:rsidR="00C82D01" w:rsidRPr="00C82D01" w:rsidRDefault="00C82D01" w:rsidP="002C0754">
      <w:pPr>
        <w:numPr>
          <w:ilvl w:val="0"/>
          <w:numId w:val="9"/>
        </w:numPr>
        <w:tabs>
          <w:tab w:val="num" w:pos="1026"/>
        </w:tabs>
        <w:spacing w:after="0" w:line="240" w:lineRule="auto"/>
        <w:ind w:left="0" w:firstLine="709"/>
        <w:jc w:val="both"/>
        <w:rPr>
          <w:rFonts w:ascii="Arial" w:eastAsia="Times New Roman" w:hAnsi="Arial" w:cs="Arial"/>
          <w:sz w:val="20"/>
          <w:szCs w:val="20"/>
        </w:rPr>
      </w:pPr>
      <w:r w:rsidRPr="00C82D01">
        <w:rPr>
          <w:rFonts w:ascii="Arial" w:eastAsia="Times New Roman" w:hAnsi="Arial" w:cs="Arial"/>
          <w:sz w:val="20"/>
          <w:szCs w:val="20"/>
        </w:rPr>
        <w:t xml:space="preserve">Разделение расходов местного бюджета на действующие и вновь принимаемые расходные обязательства. Решения об установлении новых расходных обязательств должны приниматься только в пределах имеющихся для их реализации финансовых ресурсов в рамках, установленных бюджетным законодательством ограничений.  </w:t>
      </w:r>
    </w:p>
    <w:p w:rsidR="00C82D01" w:rsidRPr="00C82D01" w:rsidRDefault="00C82D01" w:rsidP="002C0754">
      <w:pPr>
        <w:numPr>
          <w:ilvl w:val="0"/>
          <w:numId w:val="9"/>
        </w:numPr>
        <w:tabs>
          <w:tab w:val="num" w:pos="1026"/>
        </w:tabs>
        <w:spacing w:after="0" w:line="240" w:lineRule="auto"/>
        <w:ind w:left="0" w:firstLine="709"/>
        <w:jc w:val="both"/>
        <w:rPr>
          <w:rFonts w:ascii="Arial" w:eastAsia="Times New Roman" w:hAnsi="Arial" w:cs="Arial"/>
          <w:sz w:val="20"/>
          <w:szCs w:val="20"/>
        </w:rPr>
      </w:pPr>
      <w:r w:rsidRPr="00C82D01">
        <w:rPr>
          <w:rFonts w:ascii="Arial" w:eastAsia="Times New Roman" w:hAnsi="Arial" w:cs="Arial"/>
          <w:sz w:val="20"/>
          <w:szCs w:val="20"/>
        </w:rPr>
        <w:t xml:space="preserve">Формирование системы мониторинга эффективности бюджетных расходов в разрезе бюджетных услуг. </w:t>
      </w:r>
    </w:p>
    <w:p w:rsidR="00C82D01" w:rsidRPr="00C82D01" w:rsidRDefault="00C82D01" w:rsidP="002C0754">
      <w:pPr>
        <w:numPr>
          <w:ilvl w:val="0"/>
          <w:numId w:val="9"/>
        </w:numPr>
        <w:tabs>
          <w:tab w:val="left" w:pos="399"/>
          <w:tab w:val="num" w:pos="1026"/>
        </w:tabs>
        <w:spacing w:after="0" w:line="240" w:lineRule="auto"/>
        <w:ind w:left="0" w:firstLine="709"/>
        <w:jc w:val="both"/>
        <w:rPr>
          <w:rFonts w:ascii="Arial" w:eastAsia="Times New Roman" w:hAnsi="Arial" w:cs="Arial"/>
          <w:sz w:val="20"/>
          <w:szCs w:val="20"/>
        </w:rPr>
      </w:pPr>
      <w:r w:rsidRPr="00C82D01">
        <w:rPr>
          <w:rFonts w:ascii="Arial" w:eastAsia="Times New Roman" w:hAnsi="Arial" w:cs="Arial"/>
          <w:sz w:val="20"/>
          <w:szCs w:val="20"/>
        </w:rPr>
        <w:t>Совершенствование механизмов казначейского исполнения местного бюджета и формирование системы управления ликвидностью местного бюджета.</w:t>
      </w:r>
    </w:p>
    <w:p w:rsidR="00C82D01" w:rsidRPr="00C82D01" w:rsidRDefault="00C82D01" w:rsidP="002C0754">
      <w:pPr>
        <w:numPr>
          <w:ilvl w:val="0"/>
          <w:numId w:val="9"/>
        </w:numPr>
        <w:tabs>
          <w:tab w:val="left" w:pos="399"/>
          <w:tab w:val="num" w:pos="1026"/>
        </w:tabs>
        <w:spacing w:after="0" w:line="240" w:lineRule="auto"/>
        <w:ind w:left="0" w:firstLine="709"/>
        <w:jc w:val="both"/>
        <w:rPr>
          <w:rFonts w:ascii="Arial" w:eastAsia="Times New Roman" w:hAnsi="Arial" w:cs="Arial"/>
          <w:sz w:val="20"/>
          <w:szCs w:val="20"/>
        </w:rPr>
      </w:pPr>
      <w:r w:rsidRPr="00C82D01">
        <w:rPr>
          <w:rFonts w:ascii="Arial" w:eastAsia="Times New Roman" w:hAnsi="Arial" w:cs="Arial"/>
          <w:sz w:val="20"/>
          <w:szCs w:val="20"/>
        </w:rPr>
        <w:t>Поступившие дотаций на выравнивание бюджетной обеспеченности и субсидий в целях софинансирования расходных обязательств по выплате заработной платы в первую очередь направляются на выплату заработной платы работников ОМСУ, работников культуры.</w:t>
      </w:r>
    </w:p>
    <w:p w:rsidR="00C82D01" w:rsidRPr="00C82D01" w:rsidRDefault="00C82D01" w:rsidP="002C0754">
      <w:pPr>
        <w:spacing w:after="0" w:line="240" w:lineRule="auto"/>
        <w:ind w:firstLine="709"/>
        <w:jc w:val="both"/>
        <w:rPr>
          <w:rFonts w:ascii="Arial" w:eastAsia="Times New Roman" w:hAnsi="Arial" w:cs="Arial"/>
          <w:sz w:val="20"/>
          <w:szCs w:val="20"/>
        </w:rPr>
      </w:pPr>
    </w:p>
    <w:p w:rsidR="00C82D01" w:rsidRPr="00C82D01" w:rsidRDefault="00C82D01" w:rsidP="002C0754">
      <w:pPr>
        <w:tabs>
          <w:tab w:val="left" w:pos="399"/>
          <w:tab w:val="left" w:pos="1026"/>
          <w:tab w:val="left" w:pos="1482"/>
        </w:tabs>
        <w:spacing w:after="0" w:line="240" w:lineRule="auto"/>
        <w:ind w:firstLine="709"/>
        <w:jc w:val="both"/>
        <w:rPr>
          <w:rFonts w:ascii="Arial" w:eastAsia="Times New Roman" w:hAnsi="Arial" w:cs="Arial"/>
          <w:sz w:val="20"/>
          <w:szCs w:val="20"/>
        </w:rPr>
      </w:pPr>
    </w:p>
    <w:p w:rsidR="002C0754" w:rsidRDefault="002C0754" w:rsidP="002C0754">
      <w:pPr>
        <w:spacing w:after="0" w:line="240" w:lineRule="auto"/>
        <w:ind w:firstLine="709"/>
        <w:jc w:val="center"/>
        <w:rPr>
          <w:rFonts w:ascii="Arial" w:eastAsia="Times New Roman" w:hAnsi="Arial" w:cs="Arial"/>
          <w:b/>
          <w:bCs/>
          <w:sz w:val="20"/>
          <w:szCs w:val="20"/>
        </w:rPr>
      </w:pPr>
    </w:p>
    <w:p w:rsidR="002C0754" w:rsidRDefault="002C0754" w:rsidP="002C0754">
      <w:pPr>
        <w:spacing w:after="0" w:line="240" w:lineRule="auto"/>
        <w:ind w:firstLine="709"/>
        <w:jc w:val="center"/>
        <w:rPr>
          <w:rFonts w:ascii="Arial" w:eastAsia="Times New Roman" w:hAnsi="Arial" w:cs="Arial"/>
          <w:b/>
          <w:bCs/>
          <w:sz w:val="20"/>
          <w:szCs w:val="20"/>
        </w:rPr>
      </w:pPr>
    </w:p>
    <w:p w:rsidR="00C82D01" w:rsidRPr="00C82D01" w:rsidRDefault="00C82D01" w:rsidP="002C0754">
      <w:pPr>
        <w:spacing w:after="0" w:line="240" w:lineRule="auto"/>
        <w:ind w:firstLine="709"/>
        <w:jc w:val="center"/>
        <w:rPr>
          <w:rFonts w:ascii="Arial" w:eastAsia="Times New Roman" w:hAnsi="Arial" w:cs="Arial"/>
          <w:b/>
          <w:bCs/>
          <w:sz w:val="20"/>
          <w:szCs w:val="20"/>
        </w:rPr>
      </w:pPr>
      <w:r w:rsidRPr="00C82D01">
        <w:rPr>
          <w:rFonts w:ascii="Arial" w:eastAsia="Times New Roman" w:hAnsi="Arial" w:cs="Arial"/>
          <w:b/>
          <w:bCs/>
          <w:sz w:val="20"/>
          <w:szCs w:val="20"/>
        </w:rPr>
        <w:lastRenderedPageBreak/>
        <w:t>12.11.2021 г. № 68</w:t>
      </w:r>
    </w:p>
    <w:p w:rsidR="00C82D01" w:rsidRPr="00C82D01" w:rsidRDefault="00C82D01" w:rsidP="002C0754">
      <w:pPr>
        <w:spacing w:after="0" w:line="240" w:lineRule="auto"/>
        <w:ind w:firstLine="709"/>
        <w:jc w:val="center"/>
        <w:rPr>
          <w:rFonts w:ascii="Arial" w:eastAsia="Times New Roman" w:hAnsi="Arial" w:cs="Arial"/>
          <w:b/>
          <w:bCs/>
          <w:sz w:val="20"/>
          <w:szCs w:val="20"/>
        </w:rPr>
      </w:pPr>
      <w:r w:rsidRPr="00C82D01">
        <w:rPr>
          <w:rFonts w:ascii="Arial" w:eastAsia="Times New Roman" w:hAnsi="Arial" w:cs="Arial"/>
          <w:b/>
          <w:bCs/>
          <w:sz w:val="20"/>
          <w:szCs w:val="20"/>
        </w:rPr>
        <w:t>РОССИЙСКАЯ ФЕДЕРАЦИЯ</w:t>
      </w:r>
    </w:p>
    <w:p w:rsidR="00C82D01" w:rsidRPr="00C82D01" w:rsidRDefault="00C82D01" w:rsidP="002C0754">
      <w:pPr>
        <w:spacing w:after="0" w:line="240" w:lineRule="auto"/>
        <w:ind w:firstLine="709"/>
        <w:jc w:val="center"/>
        <w:rPr>
          <w:rFonts w:ascii="Arial" w:eastAsia="Times New Roman" w:hAnsi="Arial" w:cs="Arial"/>
          <w:b/>
          <w:bCs/>
          <w:sz w:val="20"/>
          <w:szCs w:val="20"/>
        </w:rPr>
      </w:pPr>
      <w:r w:rsidRPr="00C82D01">
        <w:rPr>
          <w:rFonts w:ascii="Arial" w:eastAsia="Times New Roman" w:hAnsi="Arial" w:cs="Arial"/>
          <w:b/>
          <w:bCs/>
          <w:sz w:val="20"/>
          <w:szCs w:val="20"/>
        </w:rPr>
        <w:t xml:space="preserve">ИРКУТСКАЯ ОБЛАСТЬ </w:t>
      </w:r>
    </w:p>
    <w:p w:rsidR="00C82D01" w:rsidRPr="00C82D01" w:rsidRDefault="00C82D01" w:rsidP="002C0754">
      <w:pPr>
        <w:spacing w:after="0" w:line="240" w:lineRule="auto"/>
        <w:ind w:firstLine="709"/>
        <w:jc w:val="center"/>
        <w:rPr>
          <w:rFonts w:ascii="Arial" w:eastAsia="Times New Roman" w:hAnsi="Arial" w:cs="Arial"/>
          <w:b/>
          <w:bCs/>
          <w:sz w:val="20"/>
          <w:szCs w:val="20"/>
        </w:rPr>
      </w:pPr>
      <w:r w:rsidRPr="00C82D01">
        <w:rPr>
          <w:rFonts w:ascii="Arial" w:eastAsia="Times New Roman" w:hAnsi="Arial" w:cs="Arial"/>
          <w:b/>
          <w:bCs/>
          <w:sz w:val="20"/>
          <w:szCs w:val="20"/>
        </w:rPr>
        <w:t>БОХАНСКИЙ МУНИЦИПАЛЬНЫЙ РАЙОН</w:t>
      </w:r>
    </w:p>
    <w:p w:rsidR="00C82D01" w:rsidRPr="00C82D01" w:rsidRDefault="00C82D01" w:rsidP="002C0754">
      <w:pPr>
        <w:spacing w:after="0" w:line="240" w:lineRule="auto"/>
        <w:ind w:firstLine="709"/>
        <w:jc w:val="center"/>
        <w:rPr>
          <w:rFonts w:ascii="Arial" w:eastAsia="Times New Roman" w:hAnsi="Arial" w:cs="Arial"/>
          <w:b/>
          <w:bCs/>
          <w:sz w:val="20"/>
          <w:szCs w:val="20"/>
        </w:rPr>
      </w:pPr>
      <w:r w:rsidRPr="00C82D01">
        <w:rPr>
          <w:rFonts w:ascii="Arial" w:eastAsia="Times New Roman" w:hAnsi="Arial" w:cs="Arial"/>
          <w:b/>
          <w:bCs/>
          <w:sz w:val="20"/>
          <w:szCs w:val="20"/>
        </w:rPr>
        <w:t>МУНИЦИПАЛЬНОЕ ОБРАЗОВАНИЕ «ТИХОНОВКА»</w:t>
      </w:r>
    </w:p>
    <w:p w:rsidR="00C82D01" w:rsidRPr="00C82D01" w:rsidRDefault="00C82D01" w:rsidP="002C0754">
      <w:pPr>
        <w:spacing w:after="0" w:line="240" w:lineRule="auto"/>
        <w:ind w:firstLine="709"/>
        <w:jc w:val="center"/>
        <w:rPr>
          <w:rFonts w:ascii="Arial" w:eastAsia="Times New Roman" w:hAnsi="Arial" w:cs="Arial"/>
          <w:b/>
          <w:bCs/>
          <w:sz w:val="20"/>
          <w:szCs w:val="20"/>
        </w:rPr>
      </w:pPr>
      <w:r w:rsidRPr="00C82D01">
        <w:rPr>
          <w:rFonts w:ascii="Arial" w:eastAsia="Times New Roman" w:hAnsi="Arial" w:cs="Arial"/>
          <w:b/>
          <w:bCs/>
          <w:sz w:val="20"/>
          <w:szCs w:val="20"/>
        </w:rPr>
        <w:t>АДМИНИСТРАЦИЯ</w:t>
      </w:r>
    </w:p>
    <w:p w:rsidR="00C82D01" w:rsidRPr="00C82D01" w:rsidRDefault="00C82D01" w:rsidP="002C0754">
      <w:pPr>
        <w:spacing w:after="0" w:line="240" w:lineRule="auto"/>
        <w:ind w:firstLine="709"/>
        <w:jc w:val="center"/>
        <w:rPr>
          <w:rFonts w:ascii="Arial" w:eastAsia="Times New Roman" w:hAnsi="Arial" w:cs="Arial"/>
          <w:b/>
          <w:bCs/>
          <w:sz w:val="20"/>
          <w:szCs w:val="20"/>
        </w:rPr>
      </w:pPr>
      <w:r w:rsidRPr="00C82D01">
        <w:rPr>
          <w:rFonts w:ascii="Arial" w:eastAsia="Times New Roman" w:hAnsi="Arial" w:cs="Arial"/>
          <w:b/>
          <w:bCs/>
          <w:sz w:val="20"/>
          <w:szCs w:val="20"/>
        </w:rPr>
        <w:t>ПОСТАНОВЛЕНИЕ</w:t>
      </w:r>
    </w:p>
    <w:p w:rsidR="00C82D01" w:rsidRPr="00C82D01" w:rsidRDefault="00C82D01" w:rsidP="002C0754">
      <w:pPr>
        <w:spacing w:after="0" w:line="240" w:lineRule="auto"/>
        <w:ind w:firstLine="709"/>
        <w:jc w:val="center"/>
        <w:rPr>
          <w:rFonts w:ascii="Arial" w:eastAsia="Times New Roman" w:hAnsi="Arial" w:cs="Arial"/>
          <w:b/>
          <w:bCs/>
          <w:sz w:val="20"/>
          <w:szCs w:val="20"/>
        </w:rPr>
      </w:pPr>
    </w:p>
    <w:p w:rsidR="00C82D01" w:rsidRPr="00C82D01" w:rsidRDefault="00C82D01" w:rsidP="002C0754">
      <w:pPr>
        <w:shd w:val="clear" w:color="auto" w:fill="FFFFFF"/>
        <w:spacing w:after="0" w:line="240" w:lineRule="auto"/>
        <w:ind w:firstLine="709"/>
        <w:jc w:val="center"/>
        <w:rPr>
          <w:rFonts w:ascii="Arial" w:eastAsia="Times New Roman" w:hAnsi="Arial" w:cs="Arial"/>
          <w:b/>
          <w:bCs/>
          <w:sz w:val="20"/>
          <w:szCs w:val="20"/>
        </w:rPr>
      </w:pPr>
      <w:r w:rsidRPr="00C82D01">
        <w:rPr>
          <w:rFonts w:ascii="Arial" w:eastAsia="Times New Roman" w:hAnsi="Arial" w:cs="Arial"/>
          <w:b/>
          <w:bCs/>
          <w:sz w:val="20"/>
          <w:szCs w:val="20"/>
        </w:rPr>
        <w:t>«ОБ УТВЕРЖДЕНИИ МУНИЦИПАЛЬНОЙ ПРОГРАММЫ «СОВЕРШЕНСТВОВАНИЕ ГРАЖДАНСКОЙ ОБОРОНЫ, ЗАЩИТЫ НАСЕЛЕНИЯ И ТЕРРИТОРИИ МУНИЦИПАЛЬНОГО ОБРАЗОВАНИЯ «ТИХОНОВКА» БОХАНСКОГО РАЙОНА ИРКУТСКОЙ ОБЛАСТИ ОТ ЧРЕЗВЫЧАЙНЫХ СИТУАЦИЙ МИРНОГО И ВОЕННОГО ВРЕМЕНИ НА 2022-2024 ГОДЫ»»</w:t>
      </w:r>
    </w:p>
    <w:p w:rsidR="00C82D01" w:rsidRPr="00C82D01" w:rsidRDefault="00C82D01" w:rsidP="002C0754">
      <w:pPr>
        <w:shd w:val="clear" w:color="auto" w:fill="FFFFFF"/>
        <w:spacing w:after="0" w:line="240" w:lineRule="auto"/>
        <w:ind w:firstLine="709"/>
        <w:jc w:val="center"/>
        <w:rPr>
          <w:rFonts w:ascii="Arial" w:eastAsia="Times New Roman" w:hAnsi="Arial" w:cs="Arial"/>
          <w:b/>
          <w:bCs/>
          <w:sz w:val="20"/>
          <w:szCs w:val="20"/>
        </w:rPr>
      </w:pPr>
    </w:p>
    <w:p w:rsidR="00C82D01" w:rsidRPr="00C82D01" w:rsidRDefault="00C82D01" w:rsidP="002C0754">
      <w:pPr>
        <w:shd w:val="clear" w:color="auto" w:fill="FFFFFF"/>
        <w:spacing w:after="0" w:line="240" w:lineRule="auto"/>
        <w:ind w:firstLine="709"/>
        <w:rPr>
          <w:rFonts w:ascii="Calibri" w:eastAsia="Times New Roman" w:hAnsi="Calibri" w:cs="Calibri"/>
          <w:sz w:val="20"/>
          <w:szCs w:val="20"/>
        </w:rPr>
      </w:pPr>
    </w:p>
    <w:p w:rsidR="00C82D01" w:rsidRPr="00C82D01" w:rsidRDefault="00C82D01" w:rsidP="002C0754">
      <w:pPr>
        <w:shd w:val="clear" w:color="auto" w:fill="FFFFFF"/>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В соответствии с п. 7.1 ч. 1 ст. 14 Федерального закона Российской Федерации от 06.10.2003 г.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постановлением администрации МО «Тихоновка» № 86 от 14.12.2017 г. «О порядке разработки, утверждения и реализации ведомственных целевых программ», Уставом муниципального образования «Тихоновка», в целях обеспечения устойчивого развития поселения в области гражданской обороны и защиты населения от чрезвычайных ситуаций на территории муниципального образования «Тихоновка»</w:t>
      </w:r>
      <w:r w:rsidRPr="00C82D01">
        <w:rPr>
          <w:rFonts w:ascii="Arial" w:eastAsia="Times New Roman" w:hAnsi="Arial" w:cs="Arial"/>
          <w:color w:val="483B3F"/>
          <w:sz w:val="20"/>
          <w:szCs w:val="20"/>
        </w:rPr>
        <w:t xml:space="preserve">, </w:t>
      </w:r>
      <w:r w:rsidRPr="00C82D01">
        <w:rPr>
          <w:rFonts w:ascii="Arial" w:eastAsia="Times New Roman" w:hAnsi="Arial" w:cs="Arial"/>
          <w:sz w:val="20"/>
          <w:szCs w:val="20"/>
        </w:rPr>
        <w:t xml:space="preserve">администрация муниципального образования </w:t>
      </w:r>
    </w:p>
    <w:p w:rsidR="00C82D01" w:rsidRPr="00C82D01" w:rsidRDefault="00C82D01" w:rsidP="002C0754">
      <w:pPr>
        <w:shd w:val="clear" w:color="auto" w:fill="FFFFFF"/>
        <w:spacing w:after="0" w:line="240" w:lineRule="auto"/>
        <w:ind w:firstLine="709"/>
        <w:jc w:val="center"/>
        <w:rPr>
          <w:rFonts w:ascii="Arial" w:eastAsia="Times New Roman" w:hAnsi="Arial" w:cs="Arial"/>
          <w:b/>
          <w:sz w:val="20"/>
          <w:szCs w:val="20"/>
        </w:rPr>
      </w:pPr>
      <w:r w:rsidRPr="00C82D01">
        <w:rPr>
          <w:rFonts w:ascii="Arial" w:eastAsia="Times New Roman" w:hAnsi="Arial" w:cs="Arial"/>
          <w:b/>
          <w:sz w:val="20"/>
          <w:szCs w:val="20"/>
        </w:rPr>
        <w:t>ПОСТАНОВЛЯЕТ:</w:t>
      </w:r>
    </w:p>
    <w:p w:rsidR="00C82D01" w:rsidRPr="00C82D01" w:rsidRDefault="00C82D01" w:rsidP="002C0754">
      <w:pPr>
        <w:shd w:val="clear" w:color="auto" w:fill="FFFFFF"/>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 xml:space="preserve">1.Утвердить муниципальную программу </w:t>
      </w:r>
      <w:r w:rsidRPr="00C82D01">
        <w:rPr>
          <w:rFonts w:ascii="Arial" w:eastAsia="Times New Roman" w:hAnsi="Arial" w:cs="Arial"/>
          <w:bCs/>
          <w:sz w:val="20"/>
          <w:szCs w:val="20"/>
        </w:rPr>
        <w:t>«Совершенствование гражданской обороны, защиты населения и территории муниципального образования «Тихоновка» Боханского района Иркутской области от чрезвычайных ситуаций мирного и военного времени на 2022-2024 годы».</w:t>
      </w:r>
      <w:r w:rsidRPr="00C82D01">
        <w:rPr>
          <w:rFonts w:ascii="Arial" w:eastAsia="Times New Roman" w:hAnsi="Arial" w:cs="Arial"/>
          <w:sz w:val="20"/>
          <w:szCs w:val="20"/>
        </w:rPr>
        <w:t xml:space="preserve"> </w:t>
      </w:r>
    </w:p>
    <w:p w:rsidR="00C82D01" w:rsidRPr="00C82D01" w:rsidRDefault="00C82D01" w:rsidP="002C0754">
      <w:pPr>
        <w:shd w:val="clear" w:color="auto" w:fill="FFFFFF"/>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2. Опубликовать настоящее постановление в Вестнике МО «Тихоновка» и на официальном сайте администрации МО «Боханский район» в информационно-телекоммуникационной сети Интернет.</w:t>
      </w:r>
    </w:p>
    <w:p w:rsidR="00C82D01" w:rsidRPr="00C82D01" w:rsidRDefault="00C82D01" w:rsidP="002C0754">
      <w:pPr>
        <w:shd w:val="clear" w:color="auto" w:fill="FFFFFF"/>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3. Контроль за исполнением настоящего постановления оставляю за собой.</w:t>
      </w:r>
    </w:p>
    <w:p w:rsidR="00C82D01" w:rsidRPr="00C82D01" w:rsidRDefault="00C82D01" w:rsidP="002C0754">
      <w:pPr>
        <w:shd w:val="clear" w:color="auto" w:fill="FFFFFF"/>
        <w:spacing w:after="0" w:line="240" w:lineRule="auto"/>
        <w:ind w:firstLine="709"/>
        <w:jc w:val="both"/>
        <w:rPr>
          <w:rFonts w:ascii="Arial" w:eastAsia="Times New Roman" w:hAnsi="Arial" w:cs="Arial"/>
          <w:sz w:val="20"/>
          <w:szCs w:val="20"/>
        </w:rPr>
      </w:pPr>
      <w:r w:rsidRPr="00C82D01">
        <w:rPr>
          <w:rFonts w:ascii="Arial" w:eastAsia="Times New Roman" w:hAnsi="Arial" w:cs="Arial"/>
          <w:sz w:val="20"/>
          <w:szCs w:val="20"/>
        </w:rPr>
        <w:t>4. Настоящее постановление вступает в силу с 1 января 2022 года.</w:t>
      </w:r>
    </w:p>
    <w:p w:rsidR="00C82D01" w:rsidRPr="00C82D01" w:rsidRDefault="00C82D01" w:rsidP="002C0754">
      <w:pPr>
        <w:shd w:val="clear" w:color="auto" w:fill="FFFFFF"/>
        <w:spacing w:after="0" w:line="240" w:lineRule="auto"/>
        <w:ind w:firstLine="709"/>
        <w:jc w:val="both"/>
        <w:rPr>
          <w:rFonts w:ascii="Arial" w:eastAsia="Times New Roman" w:hAnsi="Arial" w:cs="Arial"/>
          <w:sz w:val="20"/>
          <w:szCs w:val="20"/>
        </w:rPr>
      </w:pPr>
    </w:p>
    <w:p w:rsidR="00C82D01" w:rsidRPr="00C82D01" w:rsidRDefault="00C82D01" w:rsidP="002C0754">
      <w:pPr>
        <w:shd w:val="clear" w:color="auto" w:fill="FFFFFF"/>
        <w:spacing w:after="0" w:line="240" w:lineRule="auto"/>
        <w:ind w:firstLine="709"/>
        <w:jc w:val="both"/>
        <w:rPr>
          <w:rFonts w:ascii="Arial" w:eastAsia="Times New Roman" w:hAnsi="Arial" w:cs="Arial"/>
          <w:sz w:val="20"/>
          <w:szCs w:val="20"/>
        </w:rPr>
      </w:pPr>
    </w:p>
    <w:p w:rsidR="00C82D01" w:rsidRPr="00C82D01" w:rsidRDefault="00C82D01" w:rsidP="002C0754">
      <w:pPr>
        <w:shd w:val="clear" w:color="auto" w:fill="FFFFFF"/>
        <w:spacing w:after="0" w:line="240" w:lineRule="auto"/>
        <w:ind w:firstLine="709"/>
        <w:rPr>
          <w:rFonts w:ascii="Arial" w:eastAsia="Times New Roman" w:hAnsi="Arial" w:cs="Arial"/>
          <w:sz w:val="20"/>
          <w:szCs w:val="20"/>
        </w:rPr>
      </w:pPr>
      <w:r w:rsidRPr="00C82D01">
        <w:rPr>
          <w:rFonts w:ascii="Arial" w:eastAsia="Times New Roman" w:hAnsi="Arial" w:cs="Arial"/>
          <w:sz w:val="20"/>
          <w:szCs w:val="20"/>
        </w:rPr>
        <w:t>Глава МО «Тихоновка»</w:t>
      </w:r>
    </w:p>
    <w:p w:rsidR="00C82D01" w:rsidRPr="00C82D01" w:rsidRDefault="00C82D01" w:rsidP="002C0754">
      <w:pPr>
        <w:shd w:val="clear" w:color="auto" w:fill="FFFFFF"/>
        <w:spacing w:after="0" w:line="240" w:lineRule="auto"/>
        <w:ind w:firstLine="709"/>
        <w:rPr>
          <w:rFonts w:ascii="Arial" w:eastAsia="Times New Roman" w:hAnsi="Arial" w:cs="Arial"/>
          <w:sz w:val="20"/>
          <w:szCs w:val="20"/>
        </w:rPr>
      </w:pPr>
      <w:r w:rsidRPr="00C82D01">
        <w:rPr>
          <w:rFonts w:ascii="Arial" w:eastAsia="Times New Roman" w:hAnsi="Arial" w:cs="Arial"/>
          <w:sz w:val="20"/>
          <w:szCs w:val="20"/>
        </w:rPr>
        <w:t>М.В.Скоробогатова</w:t>
      </w:r>
    </w:p>
    <w:p w:rsidR="00C82D01" w:rsidRPr="00C82D01" w:rsidRDefault="00C82D01" w:rsidP="002C0754">
      <w:pPr>
        <w:shd w:val="clear" w:color="auto" w:fill="F3F6F9"/>
        <w:spacing w:after="0" w:line="240" w:lineRule="auto"/>
        <w:ind w:firstLine="709"/>
        <w:jc w:val="right"/>
        <w:textAlignment w:val="top"/>
        <w:rPr>
          <w:rFonts w:ascii="Times New Roman" w:eastAsia="Times New Roman" w:hAnsi="Times New Roman" w:cs="Times New Roman"/>
          <w:color w:val="000000"/>
          <w:sz w:val="20"/>
          <w:szCs w:val="20"/>
        </w:rPr>
      </w:pPr>
    </w:p>
    <w:p w:rsidR="00C82D01" w:rsidRPr="00C82D01" w:rsidRDefault="00C82D01" w:rsidP="002C0754">
      <w:pPr>
        <w:shd w:val="clear" w:color="auto" w:fill="F3F6F9"/>
        <w:spacing w:after="0" w:line="240" w:lineRule="auto"/>
        <w:ind w:firstLine="709"/>
        <w:jc w:val="right"/>
        <w:textAlignment w:val="top"/>
        <w:rPr>
          <w:rFonts w:ascii="Times New Roman" w:eastAsia="Times New Roman" w:hAnsi="Times New Roman" w:cs="Times New Roman"/>
          <w:color w:val="000000"/>
          <w:sz w:val="20"/>
          <w:szCs w:val="20"/>
        </w:rPr>
      </w:pPr>
      <w:r w:rsidRPr="00C82D01">
        <w:rPr>
          <w:rFonts w:ascii="Times New Roman" w:eastAsia="Times New Roman" w:hAnsi="Times New Roman" w:cs="Times New Roman"/>
          <w:color w:val="000000"/>
          <w:sz w:val="20"/>
          <w:szCs w:val="20"/>
        </w:rPr>
        <w:t xml:space="preserve"> </w:t>
      </w:r>
    </w:p>
    <w:p w:rsidR="00C82D01" w:rsidRPr="00C82D01" w:rsidRDefault="00C82D01" w:rsidP="002C0754">
      <w:pPr>
        <w:shd w:val="clear" w:color="auto" w:fill="F3F6F9"/>
        <w:spacing w:after="0" w:line="240" w:lineRule="auto"/>
        <w:ind w:firstLine="709"/>
        <w:jc w:val="right"/>
        <w:textAlignment w:val="top"/>
        <w:rPr>
          <w:rFonts w:ascii="Ubuntu" w:eastAsia="Times New Roman" w:hAnsi="Ubuntu" w:cs="Times New Roman"/>
          <w:color w:val="000000"/>
          <w:sz w:val="20"/>
          <w:szCs w:val="20"/>
        </w:rPr>
      </w:pPr>
      <w:r w:rsidRPr="00C82D01">
        <w:rPr>
          <w:rFonts w:ascii="Times New Roman" w:eastAsia="Times New Roman" w:hAnsi="Times New Roman" w:cs="Times New Roman"/>
          <w:color w:val="000000"/>
          <w:sz w:val="20"/>
          <w:szCs w:val="20"/>
        </w:rPr>
        <w:t>Утверждена</w:t>
      </w:r>
    </w:p>
    <w:p w:rsidR="00C82D01" w:rsidRPr="00C82D01" w:rsidRDefault="00C82D01" w:rsidP="002C0754">
      <w:pPr>
        <w:shd w:val="clear" w:color="auto" w:fill="F3F6F9"/>
        <w:spacing w:after="0" w:line="240" w:lineRule="auto"/>
        <w:ind w:firstLine="709"/>
        <w:jc w:val="right"/>
        <w:textAlignment w:val="top"/>
        <w:rPr>
          <w:rFonts w:ascii="Ubuntu" w:eastAsia="Times New Roman" w:hAnsi="Ubuntu" w:cs="Times New Roman"/>
          <w:color w:val="000000"/>
          <w:sz w:val="20"/>
          <w:szCs w:val="20"/>
        </w:rPr>
      </w:pPr>
      <w:r w:rsidRPr="00C82D01">
        <w:rPr>
          <w:rFonts w:ascii="Times New Roman" w:eastAsia="Times New Roman" w:hAnsi="Times New Roman" w:cs="Times New Roman"/>
          <w:color w:val="000000"/>
          <w:sz w:val="20"/>
          <w:szCs w:val="20"/>
        </w:rPr>
        <w:t>Постановлением администрации</w:t>
      </w:r>
    </w:p>
    <w:p w:rsidR="00C82D01" w:rsidRPr="00C82D01" w:rsidRDefault="00C82D01" w:rsidP="002C0754">
      <w:pPr>
        <w:shd w:val="clear" w:color="auto" w:fill="F3F6F9"/>
        <w:spacing w:after="0" w:line="240" w:lineRule="auto"/>
        <w:ind w:firstLine="709"/>
        <w:jc w:val="right"/>
        <w:textAlignment w:val="top"/>
        <w:rPr>
          <w:rFonts w:ascii="Ubuntu" w:eastAsia="Times New Roman" w:hAnsi="Ubuntu" w:cs="Times New Roman"/>
          <w:color w:val="000000"/>
          <w:sz w:val="20"/>
          <w:szCs w:val="20"/>
        </w:rPr>
      </w:pPr>
      <w:r w:rsidRPr="00C82D01">
        <w:rPr>
          <w:rFonts w:ascii="Times New Roman" w:eastAsia="Times New Roman" w:hAnsi="Times New Roman" w:cs="Times New Roman"/>
          <w:color w:val="000000"/>
          <w:sz w:val="20"/>
          <w:szCs w:val="20"/>
        </w:rPr>
        <w:t>муниципального образования</w:t>
      </w:r>
    </w:p>
    <w:p w:rsidR="00C82D01" w:rsidRPr="00C82D01" w:rsidRDefault="00C82D01" w:rsidP="002C0754">
      <w:pPr>
        <w:shd w:val="clear" w:color="auto" w:fill="F3F6F9"/>
        <w:spacing w:after="0" w:line="240" w:lineRule="auto"/>
        <w:ind w:firstLine="709"/>
        <w:jc w:val="right"/>
        <w:textAlignment w:val="top"/>
        <w:rPr>
          <w:rFonts w:ascii="Ubuntu" w:eastAsia="Times New Roman" w:hAnsi="Ubuntu" w:cs="Times New Roman"/>
          <w:color w:val="000000"/>
          <w:sz w:val="20"/>
          <w:szCs w:val="20"/>
        </w:rPr>
      </w:pPr>
      <w:r w:rsidRPr="00C82D01">
        <w:rPr>
          <w:rFonts w:ascii="Times New Roman" w:eastAsia="Times New Roman" w:hAnsi="Times New Roman" w:cs="Times New Roman"/>
          <w:color w:val="000000"/>
          <w:sz w:val="20"/>
          <w:szCs w:val="20"/>
        </w:rPr>
        <w:t xml:space="preserve">«Тихоновка» </w:t>
      </w:r>
    </w:p>
    <w:p w:rsidR="00C82D01" w:rsidRPr="00C82D01" w:rsidRDefault="00C82D01" w:rsidP="002C0754">
      <w:pPr>
        <w:shd w:val="clear" w:color="auto" w:fill="F3F6F9"/>
        <w:spacing w:after="0" w:line="240" w:lineRule="auto"/>
        <w:ind w:firstLine="709"/>
        <w:jc w:val="right"/>
        <w:textAlignment w:val="top"/>
        <w:rPr>
          <w:rFonts w:ascii="Ubuntu" w:eastAsia="Times New Roman" w:hAnsi="Ubuntu" w:cs="Times New Roman"/>
          <w:color w:val="000000"/>
          <w:sz w:val="20"/>
          <w:szCs w:val="20"/>
        </w:rPr>
      </w:pPr>
      <w:r w:rsidRPr="00C82D01">
        <w:rPr>
          <w:rFonts w:ascii="Times New Roman" w:eastAsia="Times New Roman" w:hAnsi="Times New Roman" w:cs="Times New Roman"/>
          <w:color w:val="000000"/>
          <w:sz w:val="20"/>
          <w:szCs w:val="20"/>
        </w:rPr>
        <w:t>№ 68 от 12.11.2021 г.</w:t>
      </w:r>
    </w:p>
    <w:p w:rsidR="00C82D01" w:rsidRPr="00C82D01" w:rsidRDefault="00C82D01" w:rsidP="002C0754">
      <w:pPr>
        <w:shd w:val="clear" w:color="auto" w:fill="F3F6F9"/>
        <w:spacing w:after="0" w:line="240" w:lineRule="auto"/>
        <w:ind w:firstLine="709"/>
        <w:textAlignment w:val="top"/>
        <w:rPr>
          <w:rFonts w:ascii="Ubuntu" w:eastAsia="Times New Roman" w:hAnsi="Ubuntu" w:cs="Times New Roman"/>
          <w:color w:val="000000"/>
          <w:sz w:val="20"/>
          <w:szCs w:val="20"/>
        </w:rPr>
      </w:pPr>
      <w:r w:rsidRPr="00C82D01">
        <w:rPr>
          <w:rFonts w:ascii="Times New Roman" w:eastAsia="Times New Roman" w:hAnsi="Times New Roman" w:cs="Times New Roman"/>
          <w:b/>
          <w:bCs/>
          <w:color w:val="000000"/>
          <w:sz w:val="20"/>
          <w:szCs w:val="20"/>
        </w:rPr>
        <w:t> </w:t>
      </w:r>
    </w:p>
    <w:p w:rsidR="00C82D01" w:rsidRPr="00C82D01" w:rsidRDefault="00C82D01" w:rsidP="002C0754">
      <w:pPr>
        <w:shd w:val="clear" w:color="auto" w:fill="F3F6F9"/>
        <w:spacing w:after="0" w:line="240" w:lineRule="auto"/>
        <w:ind w:firstLine="709"/>
        <w:jc w:val="center"/>
        <w:textAlignment w:val="top"/>
        <w:rPr>
          <w:rFonts w:ascii="Arial" w:eastAsia="Times New Roman" w:hAnsi="Arial" w:cs="Arial"/>
          <w:color w:val="000000"/>
          <w:sz w:val="20"/>
          <w:szCs w:val="20"/>
        </w:rPr>
      </w:pPr>
      <w:r w:rsidRPr="00C82D01">
        <w:rPr>
          <w:rFonts w:ascii="Arial" w:eastAsia="Times New Roman" w:hAnsi="Arial" w:cs="Arial"/>
          <w:b/>
          <w:bCs/>
          <w:color w:val="000000"/>
          <w:sz w:val="20"/>
          <w:szCs w:val="20"/>
        </w:rPr>
        <w:t>Муниципальная программа</w:t>
      </w:r>
    </w:p>
    <w:p w:rsidR="00C82D01" w:rsidRPr="00C82D01" w:rsidRDefault="00C82D01" w:rsidP="002C0754">
      <w:pPr>
        <w:shd w:val="clear" w:color="auto" w:fill="F3F6F9"/>
        <w:spacing w:after="0" w:line="240" w:lineRule="auto"/>
        <w:ind w:firstLine="709"/>
        <w:jc w:val="center"/>
        <w:textAlignment w:val="top"/>
        <w:rPr>
          <w:rFonts w:ascii="Arial" w:eastAsia="Times New Roman" w:hAnsi="Arial" w:cs="Arial"/>
          <w:color w:val="000000"/>
          <w:sz w:val="20"/>
          <w:szCs w:val="20"/>
        </w:rPr>
      </w:pPr>
      <w:r w:rsidRPr="00C82D01">
        <w:rPr>
          <w:rFonts w:ascii="Arial" w:eastAsia="Times New Roman" w:hAnsi="Arial" w:cs="Arial"/>
          <w:b/>
          <w:bCs/>
          <w:color w:val="000000"/>
          <w:sz w:val="20"/>
          <w:szCs w:val="20"/>
        </w:rPr>
        <w:t>«Совершенствование гражданской обороны, защиты населения</w:t>
      </w:r>
    </w:p>
    <w:p w:rsidR="00C82D01" w:rsidRPr="00C82D01" w:rsidRDefault="00C82D01" w:rsidP="002C0754">
      <w:pPr>
        <w:shd w:val="clear" w:color="auto" w:fill="F3F6F9"/>
        <w:spacing w:after="0" w:line="240" w:lineRule="auto"/>
        <w:ind w:firstLine="709"/>
        <w:jc w:val="center"/>
        <w:textAlignment w:val="top"/>
        <w:rPr>
          <w:rFonts w:ascii="Arial" w:eastAsia="Times New Roman" w:hAnsi="Arial" w:cs="Arial"/>
          <w:b/>
          <w:bCs/>
          <w:color w:val="000000"/>
          <w:sz w:val="20"/>
          <w:szCs w:val="20"/>
        </w:rPr>
      </w:pPr>
      <w:r w:rsidRPr="00C82D01">
        <w:rPr>
          <w:rFonts w:ascii="Arial" w:eastAsia="Times New Roman" w:hAnsi="Arial" w:cs="Arial"/>
          <w:b/>
          <w:bCs/>
          <w:color w:val="000000"/>
          <w:sz w:val="20"/>
          <w:szCs w:val="20"/>
        </w:rPr>
        <w:t xml:space="preserve">и территории муниципального образования «Тихоновка» </w:t>
      </w:r>
    </w:p>
    <w:p w:rsidR="00C82D01" w:rsidRPr="00C82D01" w:rsidRDefault="00C82D01" w:rsidP="002C0754">
      <w:pPr>
        <w:shd w:val="clear" w:color="auto" w:fill="F3F6F9"/>
        <w:spacing w:after="0" w:line="240" w:lineRule="auto"/>
        <w:ind w:firstLine="709"/>
        <w:jc w:val="center"/>
        <w:textAlignment w:val="top"/>
        <w:rPr>
          <w:rFonts w:ascii="Arial" w:eastAsia="Times New Roman" w:hAnsi="Arial" w:cs="Arial"/>
          <w:color w:val="000000"/>
          <w:sz w:val="20"/>
          <w:szCs w:val="20"/>
        </w:rPr>
      </w:pPr>
      <w:r w:rsidRPr="00C82D01">
        <w:rPr>
          <w:rFonts w:ascii="Arial" w:eastAsia="Times New Roman" w:hAnsi="Arial" w:cs="Arial"/>
          <w:b/>
          <w:bCs/>
          <w:color w:val="000000"/>
          <w:sz w:val="20"/>
          <w:szCs w:val="20"/>
        </w:rPr>
        <w:t>Боханского района Иркутской области</w:t>
      </w:r>
    </w:p>
    <w:p w:rsidR="00C82D01" w:rsidRPr="00C82D01" w:rsidRDefault="00C82D01" w:rsidP="002C0754">
      <w:pPr>
        <w:shd w:val="clear" w:color="auto" w:fill="F3F6F9"/>
        <w:spacing w:after="0" w:line="240" w:lineRule="auto"/>
        <w:ind w:firstLine="709"/>
        <w:jc w:val="center"/>
        <w:textAlignment w:val="top"/>
        <w:rPr>
          <w:rFonts w:ascii="Arial" w:eastAsia="Times New Roman" w:hAnsi="Arial" w:cs="Arial"/>
          <w:color w:val="000000"/>
          <w:sz w:val="20"/>
          <w:szCs w:val="20"/>
        </w:rPr>
      </w:pPr>
      <w:r w:rsidRPr="00C82D01">
        <w:rPr>
          <w:rFonts w:ascii="Arial" w:eastAsia="Times New Roman" w:hAnsi="Arial" w:cs="Arial"/>
          <w:b/>
          <w:bCs/>
          <w:color w:val="000000"/>
          <w:sz w:val="20"/>
          <w:szCs w:val="20"/>
        </w:rPr>
        <w:t>от чрезвычайных ситуаций мирного и военного времени</w:t>
      </w:r>
    </w:p>
    <w:p w:rsidR="00C82D01" w:rsidRPr="00C82D01" w:rsidRDefault="00C82D01" w:rsidP="002C0754">
      <w:pPr>
        <w:shd w:val="clear" w:color="auto" w:fill="F3F6F9"/>
        <w:spacing w:after="0" w:line="240" w:lineRule="auto"/>
        <w:ind w:firstLine="709"/>
        <w:jc w:val="center"/>
        <w:textAlignment w:val="top"/>
        <w:rPr>
          <w:rFonts w:ascii="Arial" w:eastAsia="Times New Roman" w:hAnsi="Arial" w:cs="Arial"/>
          <w:color w:val="000000"/>
          <w:sz w:val="20"/>
          <w:szCs w:val="20"/>
        </w:rPr>
      </w:pPr>
      <w:r w:rsidRPr="00C82D01">
        <w:rPr>
          <w:rFonts w:ascii="Arial" w:eastAsia="Times New Roman" w:hAnsi="Arial" w:cs="Arial"/>
          <w:b/>
          <w:bCs/>
          <w:color w:val="000000"/>
          <w:sz w:val="20"/>
          <w:szCs w:val="20"/>
        </w:rPr>
        <w:t>на 2022-2024 годы»</w:t>
      </w:r>
    </w:p>
    <w:p w:rsidR="00C82D01" w:rsidRPr="00C82D01" w:rsidRDefault="00C82D01" w:rsidP="002C0754">
      <w:pPr>
        <w:shd w:val="clear" w:color="auto" w:fill="F3F6F9"/>
        <w:spacing w:after="0" w:line="240" w:lineRule="auto"/>
        <w:ind w:firstLine="709"/>
        <w:jc w:val="center"/>
        <w:textAlignment w:val="top"/>
        <w:rPr>
          <w:rFonts w:ascii="Arial" w:eastAsia="Times New Roman" w:hAnsi="Arial" w:cs="Arial"/>
          <w:color w:val="000000"/>
          <w:sz w:val="20"/>
          <w:szCs w:val="20"/>
        </w:rPr>
      </w:pPr>
      <w:r w:rsidRPr="00C82D01">
        <w:rPr>
          <w:rFonts w:ascii="Arial" w:eastAsia="Times New Roman" w:hAnsi="Arial" w:cs="Arial"/>
          <w:b/>
          <w:bCs/>
          <w:color w:val="000000"/>
          <w:sz w:val="20"/>
          <w:szCs w:val="20"/>
        </w:rPr>
        <w:t> </w:t>
      </w:r>
    </w:p>
    <w:p w:rsidR="00C82D01" w:rsidRPr="00C82D01" w:rsidRDefault="00C82D01" w:rsidP="002C0754">
      <w:pPr>
        <w:shd w:val="clear" w:color="auto" w:fill="F3F6F9"/>
        <w:spacing w:after="0" w:line="240" w:lineRule="auto"/>
        <w:ind w:firstLine="709"/>
        <w:jc w:val="center"/>
        <w:textAlignment w:val="top"/>
        <w:rPr>
          <w:rFonts w:ascii="Arial" w:eastAsia="Times New Roman" w:hAnsi="Arial" w:cs="Arial"/>
          <w:color w:val="000000"/>
          <w:sz w:val="20"/>
          <w:szCs w:val="20"/>
        </w:rPr>
      </w:pPr>
    </w:p>
    <w:p w:rsidR="00C82D01" w:rsidRPr="00C82D01" w:rsidRDefault="00C82D01" w:rsidP="002C0754">
      <w:pPr>
        <w:shd w:val="clear" w:color="auto" w:fill="F3F6F9"/>
        <w:spacing w:after="0" w:line="240" w:lineRule="auto"/>
        <w:ind w:firstLine="709"/>
        <w:jc w:val="center"/>
        <w:textAlignment w:val="top"/>
        <w:rPr>
          <w:rFonts w:ascii="Arial" w:eastAsia="Times New Roman" w:hAnsi="Arial" w:cs="Arial"/>
          <w:color w:val="000000"/>
          <w:sz w:val="20"/>
          <w:szCs w:val="20"/>
        </w:rPr>
      </w:pPr>
    </w:p>
    <w:p w:rsidR="00C82D01" w:rsidRPr="00C82D01" w:rsidRDefault="00C82D01" w:rsidP="002C0754">
      <w:pPr>
        <w:shd w:val="clear" w:color="auto" w:fill="F3F6F9"/>
        <w:spacing w:after="0" w:line="240" w:lineRule="auto"/>
        <w:ind w:firstLine="709"/>
        <w:jc w:val="center"/>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t>ПАСПОРТ ПРОГРАММЫ</w:t>
      </w:r>
    </w:p>
    <w:p w:rsidR="00C82D01" w:rsidRPr="00C82D01" w:rsidRDefault="00C82D01" w:rsidP="002C0754">
      <w:pPr>
        <w:shd w:val="clear" w:color="auto" w:fill="F3F6F9"/>
        <w:spacing w:after="0" w:line="240" w:lineRule="auto"/>
        <w:ind w:firstLine="709"/>
        <w:jc w:val="center"/>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t>  </w:t>
      </w:r>
    </w:p>
    <w:p w:rsidR="00C82D01" w:rsidRPr="00C82D01" w:rsidRDefault="00C82D01" w:rsidP="002C0754">
      <w:pPr>
        <w:shd w:val="clear" w:color="auto" w:fill="F3F6F9"/>
        <w:spacing w:after="0" w:line="240" w:lineRule="auto"/>
        <w:ind w:firstLine="709"/>
        <w:textAlignment w:val="top"/>
        <w:rPr>
          <w:rFonts w:ascii="Ubuntu" w:eastAsia="Times New Roman" w:hAnsi="Ubuntu" w:cs="Times New Roman"/>
          <w:color w:val="000000"/>
          <w:sz w:val="20"/>
          <w:szCs w:val="20"/>
        </w:rPr>
      </w:pPr>
    </w:p>
    <w:tbl>
      <w:tblPr>
        <w:tblW w:w="9465" w:type="dxa"/>
        <w:tblCellMar>
          <w:left w:w="0" w:type="dxa"/>
          <w:right w:w="0" w:type="dxa"/>
        </w:tblCellMar>
        <w:tblLook w:val="04A0" w:firstRow="1" w:lastRow="0" w:firstColumn="1" w:lastColumn="0" w:noHBand="0" w:noVBand="1"/>
      </w:tblPr>
      <w:tblGrid>
        <w:gridCol w:w="2366"/>
        <w:gridCol w:w="7099"/>
      </w:tblGrid>
      <w:tr w:rsidR="00C82D01" w:rsidRPr="00C82D01" w:rsidTr="00C82D01">
        <w:tc>
          <w:tcPr>
            <w:tcW w:w="23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Наименование Программы</w:t>
            </w:r>
          </w:p>
        </w:tc>
        <w:tc>
          <w:tcPr>
            <w:tcW w:w="7152" w:type="dxa"/>
            <w:tcBorders>
              <w:top w:val="single" w:sz="8" w:space="0" w:color="000000"/>
              <w:left w:val="single" w:sz="8" w:space="0" w:color="000000"/>
              <w:bottom w:val="single" w:sz="8" w:space="0" w:color="000000"/>
              <w:right w:val="single" w:sz="8" w:space="0" w:color="000000"/>
            </w:tcBorders>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b/>
                <w:bCs/>
                <w:sz w:val="20"/>
                <w:szCs w:val="20"/>
              </w:rPr>
              <w:t>Муниципальная  программа «Совершенствование гражданской обороны, защиты населения и территории муниципального образования «Тихоновка» Боханского района Иркутской области от чрезвычайных ситуаций мирного и военного времени на 2022-2024 годы»</w:t>
            </w:r>
          </w:p>
        </w:tc>
      </w:tr>
      <w:tr w:rsidR="00C82D01" w:rsidRPr="00C82D01" w:rsidTr="00C82D01">
        <w:tc>
          <w:tcPr>
            <w:tcW w:w="2312" w:type="dxa"/>
            <w:tcBorders>
              <w:top w:val="single" w:sz="8" w:space="0" w:color="000000"/>
              <w:left w:val="single" w:sz="8" w:space="0" w:color="000000"/>
              <w:bottom w:val="single" w:sz="8" w:space="0" w:color="000000"/>
              <w:right w:val="single" w:sz="8" w:space="0" w:color="000000"/>
            </w:tcBorders>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lastRenderedPageBreak/>
              <w:t>Основание для разработки</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Статья 14 Федерального закона от 06 октября 2003 года № 131-ФЗ «Об общих принципах организации местного самоуправления в Российской Федерации».</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Федеральный закон от 12 февраля 1998 года № 28-ФЗ «О гражданской обороне».</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Постановление Правительства Российской Федерации от 04 сентября 2003 года № 547 «О подготовке населения в области защиты от чрезвычайных ситуаций природного и техногенного характера».</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Постановление Правительства Российской Федерации от 02 ноября 2000 года № 841 «Об утверждении Положения об организации обучения населения в области гражданской обороны».</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Постановление Правительства Российской Федерации от 10 ноября 1996 года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Постановление Правительства Российской Федерации от 26 ноября 2007 года № 804 «Об утверждении Положения о гражданской обороне в Российской Федерации».</w:t>
            </w:r>
          </w:p>
        </w:tc>
      </w:tr>
      <w:tr w:rsidR="00C82D01" w:rsidRPr="00C82D01" w:rsidTr="00C82D01">
        <w:tc>
          <w:tcPr>
            <w:tcW w:w="2312" w:type="dxa"/>
            <w:tcBorders>
              <w:top w:val="single" w:sz="8" w:space="0" w:color="000000"/>
              <w:left w:val="single" w:sz="8" w:space="0" w:color="000000"/>
              <w:bottom w:val="single" w:sz="8" w:space="0" w:color="000000"/>
              <w:right w:val="single" w:sz="8" w:space="0" w:color="000000"/>
            </w:tcBorders>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Заказчик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Администрация муниципального образования «Тихоновка»</w:t>
            </w:r>
          </w:p>
        </w:tc>
      </w:tr>
      <w:tr w:rsidR="00C82D01" w:rsidRPr="00C82D01" w:rsidTr="00C82D01">
        <w:tc>
          <w:tcPr>
            <w:tcW w:w="2312" w:type="dxa"/>
            <w:tcBorders>
              <w:top w:val="single" w:sz="8" w:space="0" w:color="000000"/>
              <w:left w:val="single" w:sz="8" w:space="0" w:color="000000"/>
              <w:bottom w:val="single" w:sz="8" w:space="0" w:color="000000"/>
              <w:right w:val="single" w:sz="8" w:space="0" w:color="000000"/>
            </w:tcBorders>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Разработчик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Администрация муниципального образования «Тихоновка»</w:t>
            </w:r>
          </w:p>
        </w:tc>
      </w:tr>
      <w:tr w:rsidR="00C82D01" w:rsidRPr="00C82D01" w:rsidTr="00C82D01">
        <w:tc>
          <w:tcPr>
            <w:tcW w:w="2312" w:type="dxa"/>
            <w:tcBorders>
              <w:top w:val="single" w:sz="8" w:space="0" w:color="000000"/>
              <w:left w:val="single" w:sz="8" w:space="0" w:color="000000"/>
              <w:bottom w:val="single" w:sz="8" w:space="0" w:color="000000"/>
              <w:right w:val="single" w:sz="8" w:space="0" w:color="000000"/>
            </w:tcBorders>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Исполнитель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Администрация муниципального образования «Тихоновка»</w:t>
            </w: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МБУК «СКЦ МО «Тихоновка»</w:t>
            </w:r>
          </w:p>
        </w:tc>
      </w:tr>
      <w:tr w:rsidR="00C82D01" w:rsidRPr="00C82D01" w:rsidTr="00C82D01">
        <w:tc>
          <w:tcPr>
            <w:tcW w:w="2312" w:type="dxa"/>
            <w:tcBorders>
              <w:top w:val="single" w:sz="8" w:space="0" w:color="000000"/>
              <w:left w:val="single" w:sz="8" w:space="0" w:color="000000"/>
              <w:bottom w:val="single" w:sz="8" w:space="0" w:color="000000"/>
              <w:right w:val="single" w:sz="8" w:space="0" w:color="000000"/>
            </w:tcBorders>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Соисполнитель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Специалист по гражданской обороне, чрезвычайным ситуациям и пожарной безопасности</w:t>
            </w:r>
          </w:p>
        </w:tc>
      </w:tr>
      <w:tr w:rsidR="00C82D01" w:rsidRPr="00C82D01" w:rsidTr="00C82D01">
        <w:tc>
          <w:tcPr>
            <w:tcW w:w="2312" w:type="dxa"/>
            <w:tcBorders>
              <w:top w:val="single" w:sz="8" w:space="0" w:color="000000"/>
              <w:left w:val="single" w:sz="8" w:space="0" w:color="000000"/>
              <w:bottom w:val="single" w:sz="8" w:space="0" w:color="000000"/>
              <w:right w:val="single" w:sz="8" w:space="0" w:color="000000"/>
            </w:tcBorders>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Цели и задачи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i/>
                <w:iCs/>
                <w:sz w:val="20"/>
                <w:szCs w:val="20"/>
              </w:rPr>
              <w:t>Цели Программы:</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1. Повышение эффективности работы администрации муниципального образования «Тихоновка» в решении задач в области гражданской обороны и защиты населения и территорий от чрезвычайных ситуаций мирного и военного времени.</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2. Повышение готовности сил и средств города к проведению аварийно-спасательных и других неотложных работ в случае возникновения чрезвычайных ситуаций мирного и военного времени.</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i/>
                <w:iCs/>
                <w:sz w:val="20"/>
                <w:szCs w:val="20"/>
              </w:rPr>
              <w:t>Задачи Программы:</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1. Реализация системы мер по подготовке населения и специалистов к действиям в чрезвычайных ситуациях мирного и военного времени.</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2. Осуществление пропаганды знаний в области гражданской обороны, защиты населения и территорий от чрезвычайных ситуаций мирного и военного времени.</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3. Организация проведения мероприятий по первоочередному жизнеобеспечению населения, пострадавшего в чрезвычайных ситуациях.</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4. Создание, обновление и пополнение резервов материальных ресурсов для предупреждения и ликвидации чрезвычайных ситуаций мирного и военного времени</w:t>
            </w:r>
          </w:p>
        </w:tc>
      </w:tr>
      <w:tr w:rsidR="00C82D01" w:rsidRPr="00C82D01" w:rsidTr="00C82D01">
        <w:tc>
          <w:tcPr>
            <w:tcW w:w="2312" w:type="dxa"/>
            <w:tcBorders>
              <w:top w:val="single" w:sz="8" w:space="0" w:color="000000"/>
              <w:left w:val="single" w:sz="8" w:space="0" w:color="000000"/>
              <w:bottom w:val="single" w:sz="8" w:space="0" w:color="000000"/>
              <w:right w:val="single" w:sz="8" w:space="0" w:color="000000"/>
            </w:tcBorders>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Сроки и этапы реализации</w:t>
            </w:r>
          </w:p>
        </w:tc>
        <w:tc>
          <w:tcPr>
            <w:tcW w:w="7152" w:type="dxa"/>
            <w:tcBorders>
              <w:top w:val="nil"/>
              <w:left w:val="nil"/>
              <w:bottom w:val="outset" w:sz="6" w:space="0" w:color="auto"/>
              <w:right w:val="single" w:sz="8" w:space="0" w:color="000000"/>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xml:space="preserve">                                        2022-2024 годы</w:t>
            </w:r>
          </w:p>
        </w:tc>
      </w:tr>
      <w:tr w:rsidR="00C82D01" w:rsidRPr="00C82D01" w:rsidTr="00C82D01">
        <w:trPr>
          <w:trHeight w:val="1124"/>
        </w:trPr>
        <w:tc>
          <w:tcPr>
            <w:tcW w:w="2312" w:type="dxa"/>
            <w:tcBorders>
              <w:top w:val="single" w:sz="8" w:space="0" w:color="000000"/>
              <w:left w:val="single" w:sz="8" w:space="0" w:color="000000"/>
              <w:bottom w:val="single" w:sz="8" w:space="0" w:color="000000"/>
              <w:right w:val="single" w:sz="8" w:space="0" w:color="000000"/>
            </w:tcBorders>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lastRenderedPageBreak/>
              <w:t>Важнейшие целевые индикаторы и показатели по этапам реализации Программы</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 - Количество ежегодно обучаемого неработающего населения способам защиты и действиям в чрезвычайных ситуациях.</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 - Оснащенность учебно-материальной базы учебно-консультационного пункта по гражданской обороне и чрезвычайным ситуациям для обучения неработающего населения.</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 - Количество человек, ежегодно привлекаемых к участию в различных мероприятиях по линии гражданской обороны (учения, тренировки и т.п.).</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 - Повышение квалификации специалистов органа, специально уполномоченного на решение вопросов в области гражданской обороны и чрезвычайных ситуаций в муниципальном образовании и командно-начальствующего состава гражданской обороны территориальной подсистемы единой государственной системы ликвидации и предупреждения чрезвычайных ситуаций (далее – ГО и ТП РСЧС) (члены эвакуационной комиссии муниципального образования).</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 - Количество ежегодно информируемого населения муниципального образования о безопасности жизнедеятельности с помощью средств массовой информации.</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 - Количество средств защиты органов дыхания и медицинских средств защиты</w:t>
            </w:r>
          </w:p>
        </w:tc>
      </w:tr>
      <w:tr w:rsidR="00C82D01" w:rsidRPr="00C82D01" w:rsidTr="00C82D01">
        <w:tc>
          <w:tcPr>
            <w:tcW w:w="2312" w:type="dxa"/>
            <w:tcBorders>
              <w:top w:val="single" w:sz="8" w:space="0" w:color="000000"/>
              <w:left w:val="single" w:sz="8" w:space="0" w:color="000000"/>
              <w:bottom w:val="single" w:sz="8" w:space="0" w:color="000000"/>
              <w:right w:val="single" w:sz="8" w:space="0" w:color="000000"/>
            </w:tcBorders>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Основные направления реализации мероприятий</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Мероприятия Программы разработаны исходя из возможности решения поставленных задач в области гражданской обороны и чрезвычайных ситуаций муниципального образования, с учетом финансовых ресурсов, выделяемых на финансирование Программы, и полномочий, закрепленных за органами местного самоуправления по вопросам гражданской обороны и чрезвычайных ситуаций федеральным и областным законодательством.</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i/>
                <w:iCs/>
                <w:sz w:val="20"/>
                <w:szCs w:val="20"/>
              </w:rPr>
              <w:t>Перечень мероприятий:</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 Выделение финансовых резервов на создание, обновление и пополнение материальных ресурсов для ликвидации ЧС, запасов материально-технических, медицинских и иных средств в целях гражданской обороны.</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 Обеспечение готовности к действиям и совершенствование материально-технической базы постоянно действующих органов управления, специально уполномоченных на решение задач в области гражданской обороны, защиты населения и территорий муниципального образования от чрезвычайных ситуаций.</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 Создание эффективной системы обучения населения способам защиты от опасностей, возникающих при ведении военных действий или вследствие этих действий, способам защиты от чрезвычайных ситуаций природного и техногенного характера, противодействия террористическим актам и пропаганда знаний в области гражданской обороны и защиты населения и территорий от чрезвычайных ситуаций.</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 Подготовка и содержание в готовности необходимых сил и средств для локализации и ликвидации чрезвычайных ситуаций на территории муниципального образования.</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 Повышение уровня социальной защиты населения по первоочередному жизнеобеспечению населения, пострадавшего от чрезвычайных ситуаций.</w:t>
            </w:r>
          </w:p>
        </w:tc>
      </w:tr>
      <w:tr w:rsidR="00C82D01" w:rsidRPr="00C82D01" w:rsidTr="00C82D01">
        <w:tc>
          <w:tcPr>
            <w:tcW w:w="2312" w:type="dxa"/>
            <w:tcBorders>
              <w:top w:val="single" w:sz="8" w:space="0" w:color="000000"/>
              <w:left w:val="single" w:sz="8" w:space="0" w:color="000000"/>
              <w:bottom w:val="single" w:sz="8" w:space="0" w:color="000000"/>
              <w:right w:val="single" w:sz="8" w:space="0" w:color="000000"/>
            </w:tcBorders>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Объемы и источники финансирования</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 xml:space="preserve">Общий объем расходов  бюджета муниципального образования  по финансированию Программы на период 2022 - 2024 год составит </w:t>
            </w:r>
            <w:r w:rsidRPr="00C82D01">
              <w:rPr>
                <w:rFonts w:ascii="Courier New" w:eastAsia="Times New Roman" w:hAnsi="Courier New" w:cs="Courier New"/>
                <w:b/>
                <w:bCs/>
                <w:i/>
                <w:iCs/>
                <w:sz w:val="20"/>
                <w:szCs w:val="20"/>
              </w:rPr>
              <w:t>1875,0</w:t>
            </w:r>
            <w:r w:rsidRPr="00C82D01">
              <w:rPr>
                <w:rFonts w:ascii="Courier New" w:eastAsia="Times New Roman" w:hAnsi="Courier New" w:cs="Courier New"/>
                <w:i/>
                <w:iCs/>
                <w:sz w:val="20"/>
                <w:szCs w:val="20"/>
              </w:rPr>
              <w:t xml:space="preserve"> </w:t>
            </w:r>
            <w:r w:rsidRPr="00C82D01">
              <w:rPr>
                <w:rFonts w:ascii="Courier New" w:eastAsia="Times New Roman" w:hAnsi="Courier New" w:cs="Courier New"/>
                <w:b/>
                <w:bCs/>
                <w:i/>
                <w:iCs/>
                <w:sz w:val="20"/>
                <w:szCs w:val="20"/>
              </w:rPr>
              <w:t>тыс. рублей.</w:t>
            </w:r>
          </w:p>
        </w:tc>
      </w:tr>
      <w:tr w:rsidR="00C82D01" w:rsidRPr="00C82D01" w:rsidTr="00C82D01">
        <w:tc>
          <w:tcPr>
            <w:tcW w:w="2312" w:type="dxa"/>
            <w:tcBorders>
              <w:top w:val="single" w:sz="8" w:space="0" w:color="000000"/>
              <w:left w:val="single" w:sz="8" w:space="0" w:color="000000"/>
              <w:bottom w:val="single" w:sz="8" w:space="0" w:color="000000"/>
              <w:right w:val="single" w:sz="8" w:space="0" w:color="000000"/>
            </w:tcBorders>
            <w:hideMark/>
          </w:tcPr>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Ожидаемые конечные результаты реализации и показатели социально-</w:t>
            </w:r>
            <w:r w:rsidRPr="00C82D01">
              <w:rPr>
                <w:rFonts w:ascii="Courier New" w:eastAsia="Times New Roman" w:hAnsi="Courier New" w:cs="Courier New"/>
                <w:sz w:val="20"/>
                <w:szCs w:val="20"/>
              </w:rPr>
              <w:lastRenderedPageBreak/>
              <w:t>экономической эффективности</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 </w:t>
            </w:r>
          </w:p>
        </w:tc>
        <w:tc>
          <w:tcPr>
            <w:tcW w:w="7152" w:type="dxa"/>
            <w:tcBorders>
              <w:top w:val="nil"/>
              <w:left w:val="outset" w:sz="6" w:space="0" w:color="auto"/>
              <w:bottom w:val="single" w:sz="8" w:space="0" w:color="000000"/>
              <w:right w:val="single" w:sz="8" w:space="0" w:color="000000"/>
            </w:tcBorders>
            <w:tcMar>
              <w:top w:w="0" w:type="dxa"/>
              <w:left w:w="108" w:type="dxa"/>
              <w:bottom w:w="0" w:type="dxa"/>
              <w:right w:w="108" w:type="dxa"/>
            </w:tcMar>
            <w:hideMark/>
          </w:tcPr>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lastRenderedPageBreak/>
              <w:t>Реализация Программы в 2022-2024 годах позволит:</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 повысить готовность органов управления, сил и средств   и оперативности их реагирования на угрозы возникновения чрезвычайных ситуаций и ликвидации их последствий;</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lastRenderedPageBreak/>
              <w:t>- повысить уровень подготовки населения и специалистов к действиям в чрезвычайных ситуациях мирного и военного времени;</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 усилить пропаганду знаний и обучение населения безопасному поведению в экстремальных ситуациях, профилактика и предупреждение ЧС;</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 воспитать у обучающейся молодежи активную жизненную позицию;</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-увеличить количество обучения населения не занятого в сфере производства в учебно-консультационном пункте;</w:t>
            </w:r>
          </w:p>
          <w:p w:rsidR="00C82D01" w:rsidRPr="00C82D01" w:rsidRDefault="00C82D01" w:rsidP="002C0754">
            <w:pPr>
              <w:spacing w:after="0" w:line="240" w:lineRule="auto"/>
              <w:ind w:firstLine="709"/>
              <w:jc w:val="both"/>
              <w:rPr>
                <w:rFonts w:ascii="Courier New" w:eastAsia="Times New Roman" w:hAnsi="Courier New" w:cs="Courier New"/>
                <w:sz w:val="20"/>
                <w:szCs w:val="20"/>
              </w:rPr>
            </w:pPr>
            <w:r w:rsidRPr="00C82D01">
              <w:rPr>
                <w:rFonts w:ascii="Courier New" w:eastAsia="Times New Roman" w:hAnsi="Courier New" w:cs="Courier New"/>
                <w:sz w:val="20"/>
                <w:szCs w:val="20"/>
              </w:rPr>
              <w:t>-повысить процент обеспеченности работников администрации муниципального образования и работников учреждений культуры средствами защиты органов дыхания и медицинской защиты;</w:t>
            </w:r>
          </w:p>
        </w:tc>
      </w:tr>
    </w:tbl>
    <w:p w:rsidR="00C82D01" w:rsidRPr="00C82D01" w:rsidRDefault="00C82D01" w:rsidP="002C0754">
      <w:pPr>
        <w:shd w:val="clear" w:color="auto" w:fill="F3F6F9"/>
        <w:spacing w:after="0" w:line="240" w:lineRule="auto"/>
        <w:ind w:firstLine="709"/>
        <w:textAlignment w:val="top"/>
        <w:rPr>
          <w:rFonts w:ascii="Ubuntu" w:eastAsia="Times New Roman" w:hAnsi="Ubuntu" w:cs="Times New Roman"/>
          <w:color w:val="000000"/>
          <w:sz w:val="20"/>
          <w:szCs w:val="20"/>
        </w:rPr>
      </w:pPr>
    </w:p>
    <w:p w:rsidR="00C82D01" w:rsidRPr="00C82D01" w:rsidRDefault="00C82D01" w:rsidP="002C0754">
      <w:pPr>
        <w:shd w:val="clear" w:color="auto" w:fill="F3F6F9"/>
        <w:spacing w:after="0" w:line="240" w:lineRule="auto"/>
        <w:ind w:firstLine="709"/>
        <w:textAlignment w:val="top"/>
        <w:rPr>
          <w:rFonts w:ascii="Ubuntu" w:eastAsia="Times New Roman" w:hAnsi="Ubuntu" w:cs="Times New Roman"/>
          <w:color w:val="000000"/>
          <w:sz w:val="20"/>
          <w:szCs w:val="20"/>
        </w:rPr>
      </w:pPr>
    </w:p>
    <w:p w:rsidR="00C82D01" w:rsidRPr="00C82D01" w:rsidRDefault="00C82D01" w:rsidP="002C0754">
      <w:pPr>
        <w:numPr>
          <w:ilvl w:val="0"/>
          <w:numId w:val="10"/>
        </w:numPr>
        <w:shd w:val="clear" w:color="auto" w:fill="F3F6F9"/>
        <w:spacing w:after="0" w:line="240" w:lineRule="auto"/>
        <w:ind w:left="0" w:firstLine="709"/>
        <w:contextualSpacing/>
        <w:jc w:val="center"/>
        <w:textAlignment w:val="top"/>
        <w:rPr>
          <w:rFonts w:ascii="Arial" w:eastAsia="Times New Roman" w:hAnsi="Arial" w:cs="Arial"/>
          <w:b/>
          <w:bCs/>
          <w:color w:val="000000"/>
          <w:sz w:val="20"/>
          <w:szCs w:val="20"/>
        </w:rPr>
      </w:pPr>
      <w:r w:rsidRPr="00C82D01">
        <w:rPr>
          <w:rFonts w:ascii="Arial" w:eastAsia="Times New Roman" w:hAnsi="Arial" w:cs="Arial"/>
          <w:b/>
          <w:bCs/>
          <w:color w:val="000000"/>
          <w:sz w:val="20"/>
          <w:szCs w:val="20"/>
        </w:rPr>
        <w:t>Характеристика проблем, на решение которых направлена Программа</w:t>
      </w:r>
    </w:p>
    <w:p w:rsidR="00C82D01" w:rsidRPr="00C82D01" w:rsidRDefault="00C82D01" w:rsidP="002C0754">
      <w:pPr>
        <w:shd w:val="clear" w:color="auto" w:fill="F3F6F9"/>
        <w:spacing w:after="0" w:line="240" w:lineRule="auto"/>
        <w:ind w:firstLine="709"/>
        <w:contextualSpacing/>
        <w:textAlignment w:val="top"/>
        <w:rPr>
          <w:rFonts w:ascii="Arial" w:eastAsia="Times New Roman" w:hAnsi="Arial" w:cs="Arial"/>
          <w:b/>
          <w:bCs/>
          <w:color w:val="000000"/>
          <w:sz w:val="20"/>
          <w:szCs w:val="20"/>
        </w:rPr>
      </w:pPr>
      <w:r w:rsidRPr="00C82D01">
        <w:rPr>
          <w:rFonts w:ascii="Arial" w:eastAsia="Times New Roman" w:hAnsi="Arial" w:cs="Arial"/>
          <w:b/>
          <w:bCs/>
          <w:color w:val="000000"/>
          <w:sz w:val="20"/>
          <w:szCs w:val="20"/>
        </w:rPr>
        <w:t> </w:t>
      </w:r>
    </w:p>
    <w:p w:rsidR="00C82D01" w:rsidRPr="00C82D01" w:rsidRDefault="00C82D01" w:rsidP="002C0754">
      <w:pPr>
        <w:shd w:val="clear" w:color="auto" w:fill="F3F6F9"/>
        <w:spacing w:after="0" w:line="240" w:lineRule="auto"/>
        <w:ind w:firstLine="709"/>
        <w:jc w:val="both"/>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t>Федеральным законом от 06 октября 2003 года № 131-ФЗ «Об общих принципах организации местного самоуправления в Российской Федерации» определен перечень полномочий органов местного самоуправления по осуществлению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C82D01" w:rsidRPr="00C82D01" w:rsidRDefault="00C82D01" w:rsidP="002C0754">
      <w:pPr>
        <w:shd w:val="clear" w:color="auto" w:fill="F3F6F9"/>
        <w:spacing w:after="0" w:line="240" w:lineRule="auto"/>
        <w:ind w:firstLine="709"/>
        <w:jc w:val="both"/>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C82D01" w:rsidRPr="00C82D01" w:rsidRDefault="00C82D01" w:rsidP="002C0754">
      <w:pPr>
        <w:shd w:val="clear" w:color="auto" w:fill="F3F6F9"/>
        <w:spacing w:after="0" w:line="240" w:lineRule="auto"/>
        <w:ind w:firstLine="709"/>
        <w:jc w:val="both"/>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t>В Программе используются следующие термины и понятия:</w:t>
      </w:r>
    </w:p>
    <w:p w:rsidR="00C82D01" w:rsidRPr="00C82D01" w:rsidRDefault="00C82D01" w:rsidP="002C0754">
      <w:pPr>
        <w:shd w:val="clear" w:color="auto" w:fill="F3F6F9"/>
        <w:spacing w:after="0" w:line="240" w:lineRule="auto"/>
        <w:ind w:firstLine="709"/>
        <w:jc w:val="both"/>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t xml:space="preserve">- </w:t>
      </w:r>
      <w:r w:rsidRPr="00C82D01">
        <w:rPr>
          <w:rFonts w:ascii="Arial" w:eastAsia="Times New Roman" w:hAnsi="Arial" w:cs="Arial"/>
          <w:i/>
          <w:iCs/>
          <w:color w:val="000000"/>
          <w:sz w:val="20"/>
          <w:szCs w:val="20"/>
        </w:rPr>
        <w:t>гражданская оборона</w:t>
      </w:r>
      <w:r w:rsidRPr="00C82D01">
        <w:rPr>
          <w:rFonts w:ascii="Arial" w:eastAsia="Times New Roman" w:hAnsi="Arial" w:cs="Arial"/>
          <w:color w:val="000000"/>
          <w:sz w:val="20"/>
          <w:szCs w:val="20"/>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C82D01" w:rsidRPr="00C82D01" w:rsidRDefault="00C82D01" w:rsidP="002C0754">
      <w:pPr>
        <w:shd w:val="clear" w:color="auto" w:fill="F3F6F9"/>
        <w:spacing w:after="0" w:line="240" w:lineRule="auto"/>
        <w:ind w:firstLine="709"/>
        <w:jc w:val="both"/>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t xml:space="preserve">- </w:t>
      </w:r>
      <w:r w:rsidRPr="00C82D01">
        <w:rPr>
          <w:rFonts w:ascii="Arial" w:eastAsia="Times New Roman" w:hAnsi="Arial" w:cs="Arial"/>
          <w:i/>
          <w:iCs/>
          <w:color w:val="000000"/>
          <w:sz w:val="20"/>
          <w:szCs w:val="20"/>
        </w:rPr>
        <w:t>предупреждение чрезвычайных ситуаций</w:t>
      </w:r>
      <w:r w:rsidRPr="00C82D01">
        <w:rPr>
          <w:rFonts w:ascii="Arial" w:eastAsia="Times New Roman" w:hAnsi="Arial" w:cs="Arial"/>
          <w:color w:val="000000"/>
          <w:sz w:val="20"/>
          <w:szCs w:val="20"/>
        </w:rPr>
        <w:t xml:space="preserve">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C82D01" w:rsidRPr="00C82D01" w:rsidRDefault="00C82D01" w:rsidP="002C0754">
      <w:pPr>
        <w:shd w:val="clear" w:color="auto" w:fill="F3F6F9"/>
        <w:spacing w:after="0" w:line="240" w:lineRule="auto"/>
        <w:ind w:firstLine="709"/>
        <w:jc w:val="both"/>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t xml:space="preserve">- </w:t>
      </w:r>
      <w:r w:rsidRPr="00C82D01">
        <w:rPr>
          <w:rFonts w:ascii="Arial" w:eastAsia="Times New Roman" w:hAnsi="Arial" w:cs="Arial"/>
          <w:i/>
          <w:iCs/>
          <w:color w:val="000000"/>
          <w:sz w:val="20"/>
          <w:szCs w:val="20"/>
        </w:rPr>
        <w:t>защита населения в чрезвычайных ситуациях</w:t>
      </w:r>
      <w:r w:rsidRPr="00C82D01">
        <w:rPr>
          <w:rFonts w:ascii="Arial" w:eastAsia="Times New Roman" w:hAnsi="Arial" w:cs="Arial"/>
          <w:color w:val="000000"/>
          <w:sz w:val="20"/>
          <w:szCs w:val="20"/>
        </w:rPr>
        <w:t>– совокупность взаимосвязанных по времени, ресурсам и месту проведения мероприятий РСЧС,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w:t>
      </w:r>
    </w:p>
    <w:p w:rsidR="00C82D01" w:rsidRPr="00C82D01" w:rsidRDefault="00C82D01" w:rsidP="002C0754">
      <w:pPr>
        <w:shd w:val="clear" w:color="auto" w:fill="F3F6F9"/>
        <w:spacing w:after="0" w:line="240" w:lineRule="auto"/>
        <w:ind w:firstLine="709"/>
        <w:jc w:val="both"/>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t xml:space="preserve">- </w:t>
      </w:r>
      <w:r w:rsidRPr="00C82D01">
        <w:rPr>
          <w:rFonts w:ascii="Arial" w:eastAsia="Times New Roman" w:hAnsi="Arial" w:cs="Arial"/>
          <w:i/>
          <w:iCs/>
          <w:color w:val="000000"/>
          <w:sz w:val="20"/>
          <w:szCs w:val="20"/>
        </w:rPr>
        <w:t>орган повседневного управления РСЧС</w:t>
      </w:r>
      <w:r w:rsidRPr="00C82D01">
        <w:rPr>
          <w:rFonts w:ascii="Arial" w:eastAsia="Times New Roman" w:hAnsi="Arial" w:cs="Arial"/>
          <w:color w:val="000000"/>
          <w:sz w:val="20"/>
          <w:szCs w:val="20"/>
        </w:rPr>
        <w:t xml:space="preserve"> – структурное подразделение органа руководства РСЧС соответствующего уровня, осуществляющее оперативное управление и контроль за функционированием ее подсистем и звеньев, в пределах имеющихся полномочий;</w:t>
      </w:r>
    </w:p>
    <w:p w:rsidR="00C82D01" w:rsidRPr="00C82D01" w:rsidRDefault="00C82D01" w:rsidP="002C0754">
      <w:pPr>
        <w:shd w:val="clear" w:color="auto" w:fill="F3F6F9"/>
        <w:spacing w:after="0" w:line="240" w:lineRule="auto"/>
        <w:ind w:firstLine="709"/>
        <w:jc w:val="both"/>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t xml:space="preserve">- </w:t>
      </w:r>
      <w:r w:rsidRPr="00C82D01">
        <w:rPr>
          <w:rFonts w:ascii="Arial" w:eastAsia="Times New Roman" w:hAnsi="Arial" w:cs="Arial"/>
          <w:i/>
          <w:iCs/>
          <w:color w:val="000000"/>
          <w:sz w:val="20"/>
          <w:szCs w:val="20"/>
        </w:rPr>
        <w:t>безопасность населения в чрезвычайных ситуациях</w:t>
      </w:r>
      <w:r w:rsidRPr="00C82D01">
        <w:rPr>
          <w:rFonts w:ascii="Arial" w:eastAsia="Times New Roman" w:hAnsi="Arial" w:cs="Arial"/>
          <w:color w:val="000000"/>
          <w:sz w:val="20"/>
          <w:szCs w:val="20"/>
        </w:rPr>
        <w:t>– состояние защищенности жизни и здоровья людей, их имущества и среды обитания человека от опасностей в чрезвычайных ситуациях;</w:t>
      </w:r>
    </w:p>
    <w:p w:rsidR="00C82D01" w:rsidRPr="00C82D01" w:rsidRDefault="00C82D01" w:rsidP="002C0754">
      <w:pPr>
        <w:shd w:val="clear" w:color="auto" w:fill="F3F6F9"/>
        <w:spacing w:after="0" w:line="240" w:lineRule="auto"/>
        <w:ind w:firstLine="709"/>
        <w:jc w:val="both"/>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t xml:space="preserve">- </w:t>
      </w:r>
      <w:r w:rsidRPr="00C82D01">
        <w:rPr>
          <w:rFonts w:ascii="Arial" w:eastAsia="Times New Roman" w:hAnsi="Arial" w:cs="Arial"/>
          <w:i/>
          <w:iCs/>
          <w:color w:val="000000"/>
          <w:sz w:val="20"/>
          <w:szCs w:val="20"/>
        </w:rPr>
        <w:t>силы и средства РСЧС</w:t>
      </w:r>
      <w:r w:rsidRPr="00C82D01">
        <w:rPr>
          <w:rFonts w:ascii="Arial" w:eastAsia="Times New Roman" w:hAnsi="Arial" w:cs="Arial"/>
          <w:color w:val="000000"/>
          <w:sz w:val="20"/>
          <w:szCs w:val="20"/>
        </w:rPr>
        <w:t xml:space="preserve"> – силы и средства территориальных, функциональных и ведомственных или отраслевых подсистем и звеньев РСЧС, предназначенные или привлекаемые для выполнения задач по предупреждению и ликвидации чрезвычайных ситуаций;</w:t>
      </w:r>
    </w:p>
    <w:p w:rsidR="00C82D01" w:rsidRPr="00C82D01" w:rsidRDefault="00C82D01" w:rsidP="002C0754">
      <w:pPr>
        <w:shd w:val="clear" w:color="auto" w:fill="F3F6F9"/>
        <w:spacing w:after="0" w:line="240" w:lineRule="auto"/>
        <w:ind w:firstLine="709"/>
        <w:jc w:val="both"/>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t>-</w:t>
      </w:r>
      <w:r w:rsidRPr="00C82D01">
        <w:rPr>
          <w:rFonts w:ascii="Arial" w:eastAsia="Times New Roman" w:hAnsi="Arial" w:cs="Arial"/>
          <w:i/>
          <w:iCs/>
          <w:color w:val="000000"/>
          <w:sz w:val="20"/>
          <w:szCs w:val="20"/>
        </w:rPr>
        <w:t>чрезвычайная ситуация</w:t>
      </w:r>
      <w:r w:rsidRPr="00C82D01">
        <w:rPr>
          <w:rFonts w:ascii="Arial" w:eastAsia="Times New Roman" w:hAnsi="Arial" w:cs="Arial"/>
          <w:color w:val="000000"/>
          <w:sz w:val="20"/>
          <w:szCs w:val="20"/>
        </w:rPr>
        <w:t>–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C82D01" w:rsidRPr="00C82D01" w:rsidRDefault="00C82D01" w:rsidP="002C0754">
      <w:pPr>
        <w:shd w:val="clear" w:color="auto" w:fill="F3F6F9"/>
        <w:spacing w:after="0" w:line="240" w:lineRule="auto"/>
        <w:ind w:firstLine="709"/>
        <w:jc w:val="both"/>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t>-</w:t>
      </w:r>
      <w:r w:rsidRPr="00C82D01">
        <w:rPr>
          <w:rFonts w:ascii="Arial" w:eastAsia="Times New Roman" w:hAnsi="Arial" w:cs="Arial"/>
          <w:i/>
          <w:iCs/>
          <w:color w:val="000000"/>
          <w:sz w:val="20"/>
          <w:szCs w:val="20"/>
        </w:rPr>
        <w:t>ликвидация чрезвычайной ситуации</w:t>
      </w:r>
      <w:r w:rsidRPr="00C82D01">
        <w:rPr>
          <w:rFonts w:ascii="Arial" w:eastAsia="Times New Roman" w:hAnsi="Arial" w:cs="Arial"/>
          <w:color w:val="000000"/>
          <w:sz w:val="20"/>
          <w:szCs w:val="20"/>
        </w:rPr>
        <w:t>–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rsidR="00C82D01" w:rsidRPr="00C82D01" w:rsidRDefault="00C82D01" w:rsidP="002C0754">
      <w:pPr>
        <w:shd w:val="clear" w:color="auto" w:fill="F3F6F9"/>
        <w:spacing w:after="0" w:line="240" w:lineRule="auto"/>
        <w:ind w:firstLine="709"/>
        <w:jc w:val="both"/>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t>-</w:t>
      </w:r>
      <w:r w:rsidRPr="00C82D01">
        <w:rPr>
          <w:rFonts w:ascii="Arial" w:eastAsia="Times New Roman" w:hAnsi="Arial" w:cs="Arial"/>
          <w:i/>
          <w:iCs/>
          <w:color w:val="000000"/>
          <w:sz w:val="20"/>
          <w:szCs w:val="20"/>
        </w:rPr>
        <w:t>аварийно-спасательное формирование</w:t>
      </w:r>
      <w:r w:rsidRPr="00C82D01">
        <w:rPr>
          <w:rFonts w:ascii="Arial" w:eastAsia="Times New Roman" w:hAnsi="Arial" w:cs="Arial"/>
          <w:color w:val="000000"/>
          <w:sz w:val="20"/>
          <w:szCs w:val="20"/>
        </w:rPr>
        <w:t>–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специальной техникой, оборудованием, снаряжением, инструментами и материалами;</w:t>
      </w:r>
    </w:p>
    <w:p w:rsidR="00C82D01" w:rsidRPr="00C82D01" w:rsidRDefault="00C82D01" w:rsidP="002C0754">
      <w:pPr>
        <w:shd w:val="clear" w:color="auto" w:fill="F3F6F9"/>
        <w:spacing w:after="0" w:line="240" w:lineRule="auto"/>
        <w:ind w:firstLine="709"/>
        <w:jc w:val="both"/>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lastRenderedPageBreak/>
        <w:t>-</w:t>
      </w:r>
      <w:r w:rsidRPr="00C82D01">
        <w:rPr>
          <w:rFonts w:ascii="Arial" w:eastAsia="Times New Roman" w:hAnsi="Arial" w:cs="Arial"/>
          <w:i/>
          <w:iCs/>
          <w:color w:val="000000"/>
          <w:sz w:val="20"/>
          <w:szCs w:val="20"/>
        </w:rPr>
        <w:t>нештатное аварийно-спасательное формирование</w:t>
      </w:r>
      <w:r w:rsidRPr="00C82D01">
        <w:rPr>
          <w:rFonts w:ascii="Arial" w:eastAsia="Times New Roman" w:hAnsi="Arial" w:cs="Arial"/>
          <w:color w:val="000000"/>
          <w:sz w:val="20"/>
          <w:szCs w:val="20"/>
        </w:rPr>
        <w:t xml:space="preserve"> </w:t>
      </w:r>
      <w:r w:rsidRPr="00C82D01">
        <w:rPr>
          <w:rFonts w:ascii="Arial" w:eastAsia="Times New Roman" w:hAnsi="Arial" w:cs="Arial"/>
          <w:i/>
          <w:iCs/>
          <w:color w:val="000000"/>
          <w:sz w:val="20"/>
          <w:szCs w:val="20"/>
        </w:rPr>
        <w:t>(НАСФ)</w:t>
      </w:r>
      <w:r w:rsidRPr="00C82D01">
        <w:rPr>
          <w:rFonts w:ascii="Arial" w:eastAsia="Times New Roman" w:hAnsi="Arial" w:cs="Arial"/>
          <w:color w:val="000000"/>
          <w:sz w:val="20"/>
          <w:szCs w:val="20"/>
        </w:rPr>
        <w:t xml:space="preserve"> – самостоятельные структуры, созданные на нештатной основе, оснащенные специальной техникой, оборудованием, снаряжением, инструментами и материалами, подготовленные для проведения аварийно-спасательных и других неотложных работ в очагах поражения и зонах чрезвычайных ситуаций;</w:t>
      </w:r>
    </w:p>
    <w:p w:rsidR="00C82D01" w:rsidRPr="00C82D01" w:rsidRDefault="00C82D01" w:rsidP="002C0754">
      <w:pPr>
        <w:spacing w:after="0" w:line="240" w:lineRule="auto"/>
        <w:ind w:firstLine="709"/>
        <w:textAlignment w:val="baseline"/>
        <w:rPr>
          <w:rFonts w:ascii="Arial" w:eastAsia="Times New Roman" w:hAnsi="Arial" w:cs="Arial"/>
          <w:b/>
          <w:bCs/>
          <w:sz w:val="20"/>
          <w:szCs w:val="20"/>
          <w:bdr w:val="none" w:sz="0" w:space="0" w:color="auto" w:frame="1"/>
        </w:rPr>
      </w:pPr>
      <w:r w:rsidRPr="00C82D01">
        <w:rPr>
          <w:rFonts w:ascii="Arial" w:eastAsia="Times New Roman" w:hAnsi="Arial" w:cs="Arial"/>
          <w:color w:val="000000"/>
          <w:sz w:val="20"/>
          <w:szCs w:val="20"/>
        </w:rPr>
        <w:t>-</w:t>
      </w:r>
      <w:r w:rsidRPr="00C82D01">
        <w:rPr>
          <w:rFonts w:ascii="Arial" w:eastAsia="Times New Roman" w:hAnsi="Arial" w:cs="Arial"/>
          <w:i/>
          <w:iCs/>
          <w:color w:val="000000"/>
          <w:sz w:val="20"/>
          <w:szCs w:val="20"/>
        </w:rPr>
        <w:t>культура безопасности жизнедеятельности (КБЖ)</w:t>
      </w:r>
      <w:r w:rsidRPr="00C82D01">
        <w:rPr>
          <w:rFonts w:ascii="Arial" w:eastAsia="Times New Roman" w:hAnsi="Arial" w:cs="Arial"/>
          <w:color w:val="000000"/>
          <w:sz w:val="20"/>
          <w:szCs w:val="20"/>
        </w:rPr>
        <w:t>– состояние организации человека, обеспечивающее определенный уровень его безопасной жизнедеятельности.</w:t>
      </w:r>
      <w:r w:rsidRPr="00C82D01">
        <w:rPr>
          <w:rFonts w:ascii="Arial" w:eastAsia="Times New Roman" w:hAnsi="Arial" w:cs="Arial"/>
          <w:b/>
          <w:bCs/>
          <w:sz w:val="20"/>
          <w:szCs w:val="20"/>
          <w:bdr w:val="none" w:sz="0" w:space="0" w:color="auto" w:frame="1"/>
        </w:rPr>
        <w:t xml:space="preserve"> </w:t>
      </w:r>
    </w:p>
    <w:p w:rsidR="00C82D01" w:rsidRPr="00C82D01" w:rsidRDefault="00C82D01" w:rsidP="002C0754">
      <w:pPr>
        <w:spacing w:after="0" w:line="240" w:lineRule="auto"/>
        <w:ind w:firstLine="709"/>
        <w:jc w:val="both"/>
        <w:textAlignment w:val="baseline"/>
        <w:rPr>
          <w:rFonts w:ascii="Arial" w:eastAsia="Times New Roman" w:hAnsi="Arial" w:cs="Arial"/>
          <w:sz w:val="20"/>
          <w:szCs w:val="20"/>
        </w:rPr>
      </w:pPr>
      <w:r w:rsidRPr="00C82D01">
        <w:rPr>
          <w:rFonts w:ascii="Arial" w:eastAsia="Times New Roman" w:hAnsi="Arial" w:cs="Arial"/>
          <w:b/>
          <w:bCs/>
          <w:sz w:val="20"/>
          <w:szCs w:val="20"/>
          <w:bdr w:val="none" w:sz="0" w:space="0" w:color="auto" w:frame="1"/>
        </w:rPr>
        <w:t>Общая характеристика сферы безопасности</w:t>
      </w:r>
      <w:r w:rsidRPr="00C82D01">
        <w:rPr>
          <w:rFonts w:ascii="Arial" w:eastAsia="Times New Roman" w:hAnsi="Arial" w:cs="Arial"/>
          <w:sz w:val="20"/>
          <w:szCs w:val="20"/>
        </w:rPr>
        <w:t xml:space="preserve"> </w:t>
      </w:r>
      <w:r w:rsidRPr="00C82D01">
        <w:rPr>
          <w:rFonts w:ascii="Arial" w:eastAsia="Times New Roman" w:hAnsi="Arial" w:cs="Arial"/>
          <w:b/>
          <w:bCs/>
          <w:sz w:val="20"/>
          <w:szCs w:val="20"/>
          <w:bdr w:val="none" w:sz="0" w:space="0" w:color="auto" w:frame="1"/>
        </w:rPr>
        <w:t>муниципального образования «Тихоновка»</w:t>
      </w:r>
    </w:p>
    <w:p w:rsidR="00C82D01" w:rsidRPr="00C82D01" w:rsidRDefault="00C82D01" w:rsidP="002C0754">
      <w:pPr>
        <w:spacing w:after="0" w:line="240" w:lineRule="auto"/>
        <w:ind w:firstLine="709"/>
        <w:jc w:val="both"/>
        <w:textAlignment w:val="baseline"/>
        <w:rPr>
          <w:rFonts w:ascii="Arial" w:eastAsia="Times New Roman" w:hAnsi="Arial" w:cs="Arial"/>
          <w:sz w:val="20"/>
          <w:szCs w:val="20"/>
        </w:rPr>
      </w:pPr>
      <w:r w:rsidRPr="00C82D01">
        <w:rPr>
          <w:rFonts w:ascii="Arial" w:eastAsia="Times New Roman" w:hAnsi="Arial" w:cs="Arial"/>
          <w:sz w:val="20"/>
          <w:szCs w:val="20"/>
        </w:rPr>
        <w:t>Для территории муниципального образования «Тихоновка» характерны следующие чрезвычайные ситуации, влияющие на безопасность и состояние жизнеобеспечения населения:</w:t>
      </w:r>
    </w:p>
    <w:p w:rsidR="00C82D01" w:rsidRPr="00C82D01" w:rsidRDefault="00C82D01" w:rsidP="002C0754">
      <w:pPr>
        <w:spacing w:after="0" w:line="240" w:lineRule="auto"/>
        <w:ind w:firstLine="709"/>
        <w:jc w:val="both"/>
        <w:textAlignment w:val="baseline"/>
        <w:rPr>
          <w:rFonts w:ascii="Arial" w:eastAsia="Times New Roman" w:hAnsi="Arial" w:cs="Arial"/>
          <w:sz w:val="20"/>
          <w:szCs w:val="20"/>
        </w:rPr>
      </w:pPr>
      <w:r w:rsidRPr="00C82D01">
        <w:rPr>
          <w:rFonts w:ascii="Arial" w:eastAsia="Times New Roman" w:hAnsi="Arial" w:cs="Arial"/>
          <w:sz w:val="20"/>
          <w:szCs w:val="20"/>
        </w:rPr>
        <w:t>— нарушения работы систем жизнеобеспечения социальных объектов в результате воздействия опасных гидрометеорологических явлений;</w:t>
      </w:r>
    </w:p>
    <w:p w:rsidR="00C82D01" w:rsidRPr="00C82D01" w:rsidRDefault="00C82D01" w:rsidP="002C0754">
      <w:pPr>
        <w:spacing w:after="0" w:line="240" w:lineRule="auto"/>
        <w:ind w:firstLine="709"/>
        <w:jc w:val="both"/>
        <w:textAlignment w:val="baseline"/>
        <w:rPr>
          <w:rFonts w:ascii="Arial" w:eastAsia="Times New Roman" w:hAnsi="Arial" w:cs="Arial"/>
          <w:sz w:val="20"/>
          <w:szCs w:val="20"/>
        </w:rPr>
      </w:pPr>
      <w:r w:rsidRPr="00C82D01">
        <w:rPr>
          <w:rFonts w:ascii="Arial" w:eastAsia="Times New Roman" w:hAnsi="Arial" w:cs="Arial"/>
          <w:sz w:val="20"/>
          <w:szCs w:val="20"/>
        </w:rPr>
        <w:t>— нарушения работы систем жизнеобеспечения социальных объектов в результате износа оборудования и несвоевременного его ремонта и обслуживания;</w:t>
      </w:r>
    </w:p>
    <w:p w:rsidR="00C82D01" w:rsidRPr="00C82D01" w:rsidRDefault="00C82D01" w:rsidP="002C0754">
      <w:pPr>
        <w:spacing w:after="0" w:line="240" w:lineRule="auto"/>
        <w:ind w:firstLine="709"/>
        <w:jc w:val="both"/>
        <w:textAlignment w:val="baseline"/>
        <w:rPr>
          <w:rFonts w:ascii="Arial" w:eastAsia="Times New Roman" w:hAnsi="Arial" w:cs="Arial"/>
          <w:sz w:val="20"/>
          <w:szCs w:val="20"/>
        </w:rPr>
      </w:pPr>
      <w:r w:rsidRPr="00C82D01">
        <w:rPr>
          <w:rFonts w:ascii="Arial" w:eastAsia="Times New Roman" w:hAnsi="Arial" w:cs="Arial"/>
          <w:sz w:val="20"/>
          <w:szCs w:val="20"/>
        </w:rPr>
        <w:t>— пожары в жилом фонде и на объектах социально – культурного и бытового назначения;</w:t>
      </w:r>
    </w:p>
    <w:p w:rsidR="00C82D01" w:rsidRPr="00C82D01" w:rsidRDefault="00C82D01" w:rsidP="002C0754">
      <w:pPr>
        <w:spacing w:after="0" w:line="240" w:lineRule="auto"/>
        <w:ind w:firstLine="709"/>
        <w:jc w:val="both"/>
        <w:textAlignment w:val="baseline"/>
        <w:rPr>
          <w:rFonts w:ascii="Arial" w:eastAsia="Times New Roman" w:hAnsi="Arial" w:cs="Arial"/>
          <w:sz w:val="20"/>
          <w:szCs w:val="20"/>
        </w:rPr>
      </w:pPr>
      <w:r w:rsidRPr="00C82D01">
        <w:rPr>
          <w:rFonts w:ascii="Arial" w:eastAsia="Times New Roman" w:hAnsi="Arial" w:cs="Arial"/>
          <w:sz w:val="20"/>
          <w:szCs w:val="20"/>
        </w:rPr>
        <w:t>— лесные пожары;</w:t>
      </w:r>
    </w:p>
    <w:p w:rsidR="00C82D01" w:rsidRPr="00C82D01" w:rsidRDefault="00C82D01" w:rsidP="002C0754">
      <w:pPr>
        <w:spacing w:after="0" w:line="240" w:lineRule="auto"/>
        <w:ind w:firstLine="709"/>
        <w:jc w:val="both"/>
        <w:textAlignment w:val="baseline"/>
        <w:rPr>
          <w:rFonts w:ascii="Arial" w:eastAsia="Times New Roman" w:hAnsi="Arial" w:cs="Arial"/>
          <w:sz w:val="20"/>
          <w:szCs w:val="20"/>
        </w:rPr>
      </w:pPr>
      <w:r w:rsidRPr="00C82D01">
        <w:rPr>
          <w:rFonts w:ascii="Arial" w:eastAsia="Times New Roman" w:hAnsi="Arial" w:cs="Arial"/>
          <w:sz w:val="20"/>
          <w:szCs w:val="20"/>
        </w:rPr>
        <w:t>— опасные гидрометеорологические явления (сильный ветер, сильный дождь, снегопад, подтопления).</w:t>
      </w:r>
    </w:p>
    <w:p w:rsidR="00C82D01" w:rsidRPr="00C82D01" w:rsidRDefault="00C82D01" w:rsidP="002C0754">
      <w:pPr>
        <w:spacing w:after="0" w:line="240" w:lineRule="auto"/>
        <w:ind w:firstLine="709"/>
        <w:jc w:val="both"/>
        <w:textAlignment w:val="baseline"/>
        <w:rPr>
          <w:rFonts w:ascii="Arial" w:eastAsia="Times New Roman" w:hAnsi="Arial" w:cs="Arial"/>
          <w:sz w:val="20"/>
          <w:szCs w:val="20"/>
        </w:rPr>
      </w:pPr>
      <w:r w:rsidRPr="00C82D01">
        <w:rPr>
          <w:rFonts w:ascii="Arial" w:eastAsia="Times New Roman" w:hAnsi="Arial" w:cs="Arial"/>
          <w:sz w:val="20"/>
          <w:szCs w:val="20"/>
        </w:rPr>
        <w:t>Периодичность возникновения указанных чрезвычайных ситуаций низкая, однако, их возникновение сопровождается негативными последствиями, имеющими длительный временной характер для безопасности территорий, объектов экономики, организаций и объектов жизнеобеспечения населения, а именно:</w:t>
      </w:r>
    </w:p>
    <w:p w:rsidR="00C82D01" w:rsidRPr="00C82D01" w:rsidRDefault="00C82D01" w:rsidP="002C0754">
      <w:pPr>
        <w:spacing w:after="0" w:line="240" w:lineRule="auto"/>
        <w:ind w:firstLine="709"/>
        <w:jc w:val="both"/>
        <w:textAlignment w:val="baseline"/>
        <w:rPr>
          <w:rFonts w:ascii="Arial" w:eastAsia="Times New Roman" w:hAnsi="Arial" w:cs="Arial"/>
          <w:sz w:val="20"/>
          <w:szCs w:val="20"/>
        </w:rPr>
      </w:pPr>
      <w:r w:rsidRPr="00C82D01">
        <w:rPr>
          <w:rFonts w:ascii="Arial" w:eastAsia="Times New Roman" w:hAnsi="Arial" w:cs="Arial"/>
          <w:sz w:val="20"/>
          <w:szCs w:val="20"/>
        </w:rPr>
        <w:t>— аварии и отключение энергосистем влекут за собой нарушения в теплоснабжении жилого фонда, объектов социально-культурного и бытового назначения;</w:t>
      </w:r>
    </w:p>
    <w:p w:rsidR="00C82D01" w:rsidRPr="00C82D01" w:rsidRDefault="00C82D01" w:rsidP="002C0754">
      <w:pPr>
        <w:spacing w:after="0" w:line="240" w:lineRule="auto"/>
        <w:ind w:firstLine="709"/>
        <w:jc w:val="both"/>
        <w:textAlignment w:val="baseline"/>
        <w:rPr>
          <w:rFonts w:ascii="Arial" w:eastAsia="Times New Roman" w:hAnsi="Arial" w:cs="Arial"/>
          <w:sz w:val="20"/>
          <w:szCs w:val="20"/>
        </w:rPr>
      </w:pPr>
      <w:r w:rsidRPr="00C82D01">
        <w:rPr>
          <w:rFonts w:ascii="Arial" w:eastAsia="Times New Roman" w:hAnsi="Arial" w:cs="Arial"/>
          <w:sz w:val="20"/>
          <w:szCs w:val="20"/>
        </w:rPr>
        <w:t>— пожары в жилом фонде и на объектах социально-бытового назначения влекут за собой утрату личного имущества граждан, имущества организаций, создают необходимость в принятии органами местного самоуправления мер по расселению граждан, при недостаточном количестве свободного жилого фонда;</w:t>
      </w:r>
    </w:p>
    <w:p w:rsidR="00C82D01" w:rsidRPr="00C82D01" w:rsidRDefault="00C82D01" w:rsidP="002C0754">
      <w:pPr>
        <w:spacing w:after="0" w:line="240" w:lineRule="auto"/>
        <w:ind w:firstLine="709"/>
        <w:jc w:val="both"/>
        <w:textAlignment w:val="baseline"/>
        <w:rPr>
          <w:rFonts w:ascii="Arial" w:eastAsia="Times New Roman" w:hAnsi="Arial" w:cs="Arial"/>
          <w:sz w:val="20"/>
          <w:szCs w:val="20"/>
        </w:rPr>
      </w:pPr>
      <w:r w:rsidRPr="00C82D01">
        <w:rPr>
          <w:rFonts w:ascii="Arial" w:eastAsia="Times New Roman" w:hAnsi="Arial" w:cs="Arial"/>
          <w:sz w:val="20"/>
          <w:szCs w:val="20"/>
        </w:rPr>
        <w:t>— опасные гидрометеорологические явления негативно влияют на работу транспорта, создают неудобства при передвижении людей к месту работы, на внутригородских территориях, влекут за собой увеличение травматизма и нарушение работы различных коммуникаций.</w:t>
      </w:r>
    </w:p>
    <w:p w:rsidR="00C82D01" w:rsidRPr="00C82D01" w:rsidRDefault="00C82D01" w:rsidP="002C0754">
      <w:pPr>
        <w:shd w:val="clear" w:color="auto" w:fill="F3F6F9"/>
        <w:spacing w:after="0" w:line="240" w:lineRule="auto"/>
        <w:ind w:firstLine="709"/>
        <w:jc w:val="both"/>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t>Важным условием устойчивого развития сельского сообщества является обеспечение безопасности его жизнедеятельности – создание условий для безопасной жизни личности, семьи, общества.</w:t>
      </w:r>
    </w:p>
    <w:p w:rsidR="00C82D01" w:rsidRPr="00C82D01" w:rsidRDefault="00C82D01" w:rsidP="002C0754">
      <w:pPr>
        <w:shd w:val="clear" w:color="auto" w:fill="F3F6F9"/>
        <w:spacing w:after="0" w:line="240" w:lineRule="auto"/>
        <w:ind w:firstLine="709"/>
        <w:jc w:val="both"/>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образования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C82D01" w:rsidRPr="00C82D01" w:rsidRDefault="00C82D01" w:rsidP="002C0754">
      <w:pPr>
        <w:shd w:val="clear" w:color="auto" w:fill="F3F6F9"/>
        <w:spacing w:after="0" w:line="240" w:lineRule="auto"/>
        <w:ind w:firstLine="709"/>
        <w:jc w:val="both"/>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t>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C82D01" w:rsidRPr="00C82D01" w:rsidRDefault="00C82D01" w:rsidP="002C0754">
      <w:pPr>
        <w:shd w:val="clear" w:color="auto" w:fill="F3F6F9"/>
        <w:spacing w:after="0" w:line="240" w:lineRule="auto"/>
        <w:ind w:firstLine="709"/>
        <w:jc w:val="both"/>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муниципальная программа. Программа направлена на проведение на территории муниципального образования «Тихоновка»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
    <w:p w:rsidR="00C82D01" w:rsidRPr="00C82D01" w:rsidRDefault="00C82D01" w:rsidP="002C0754">
      <w:pPr>
        <w:shd w:val="clear" w:color="auto" w:fill="F3F6F9"/>
        <w:spacing w:after="0" w:line="240" w:lineRule="auto"/>
        <w:ind w:firstLine="709"/>
        <w:jc w:val="center"/>
        <w:textAlignment w:val="top"/>
        <w:rPr>
          <w:rFonts w:ascii="Arial" w:eastAsia="Times New Roman" w:hAnsi="Arial" w:cs="Arial"/>
          <w:color w:val="000000"/>
          <w:sz w:val="20"/>
          <w:szCs w:val="20"/>
        </w:rPr>
      </w:pPr>
      <w:r w:rsidRPr="00C82D01">
        <w:rPr>
          <w:rFonts w:ascii="Arial" w:eastAsia="Times New Roman" w:hAnsi="Arial" w:cs="Arial"/>
          <w:b/>
          <w:bCs/>
          <w:color w:val="000000"/>
          <w:sz w:val="20"/>
          <w:szCs w:val="20"/>
        </w:rPr>
        <w:t>II. Основные цели и задачи Программы с указанием сроков и этапов ее реализации, а также целевых индикаторов и показателей</w:t>
      </w:r>
    </w:p>
    <w:p w:rsidR="00C82D01" w:rsidRPr="00C82D01" w:rsidRDefault="00C82D01" w:rsidP="002C0754">
      <w:pPr>
        <w:shd w:val="clear" w:color="auto" w:fill="F3F6F9"/>
        <w:spacing w:after="0" w:line="240" w:lineRule="auto"/>
        <w:ind w:firstLine="709"/>
        <w:jc w:val="both"/>
        <w:textAlignment w:val="top"/>
        <w:rPr>
          <w:rFonts w:ascii="Arial" w:eastAsia="Times New Roman" w:hAnsi="Arial" w:cs="Arial"/>
          <w:color w:val="000000"/>
          <w:sz w:val="20"/>
          <w:szCs w:val="20"/>
        </w:rPr>
      </w:pPr>
      <w:r w:rsidRPr="00C82D01">
        <w:rPr>
          <w:rFonts w:ascii="Arial" w:eastAsia="Times New Roman" w:hAnsi="Arial" w:cs="Arial"/>
          <w:i/>
          <w:iCs/>
          <w:color w:val="000000"/>
          <w:sz w:val="20"/>
          <w:szCs w:val="20"/>
        </w:rPr>
        <w:t>Цели Программы:</w:t>
      </w:r>
    </w:p>
    <w:p w:rsidR="00C82D01" w:rsidRPr="00C82D01" w:rsidRDefault="00C82D01" w:rsidP="002C0754">
      <w:pPr>
        <w:shd w:val="clear" w:color="auto" w:fill="F3F6F9"/>
        <w:spacing w:after="0" w:line="240" w:lineRule="auto"/>
        <w:ind w:firstLine="709"/>
        <w:jc w:val="both"/>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t>1. Повышение эффективности работы администрации муниципального образования в решении задач по предупреждению и ликвидации чрезвычайных ситуаций природного и техногенного характера, повышение безопасности населения и территории муниципального образования от чрезвычайных ситуаций мирного и военного времени.</w:t>
      </w:r>
    </w:p>
    <w:p w:rsidR="00C82D01" w:rsidRPr="00C82D01" w:rsidRDefault="00C82D01" w:rsidP="002C0754">
      <w:pPr>
        <w:shd w:val="clear" w:color="auto" w:fill="F3F6F9"/>
        <w:spacing w:after="0" w:line="240" w:lineRule="auto"/>
        <w:ind w:firstLine="709"/>
        <w:jc w:val="both"/>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t>2. Повышение готовности сил и средств муниципального образования к проведению аварийно-спасательных и других неотложных работ в случае возникновения чрезвычайных ситуаций мирного и военного времени. </w:t>
      </w:r>
    </w:p>
    <w:p w:rsidR="00C82D01" w:rsidRPr="00C82D01" w:rsidRDefault="00C82D01" w:rsidP="002C0754">
      <w:pPr>
        <w:shd w:val="clear" w:color="auto" w:fill="F3F6F9"/>
        <w:spacing w:after="0" w:line="240" w:lineRule="auto"/>
        <w:ind w:firstLine="709"/>
        <w:jc w:val="both"/>
        <w:textAlignment w:val="top"/>
        <w:rPr>
          <w:rFonts w:ascii="Arial" w:eastAsia="Times New Roman" w:hAnsi="Arial" w:cs="Arial"/>
          <w:color w:val="000000"/>
          <w:sz w:val="20"/>
          <w:szCs w:val="20"/>
        </w:rPr>
      </w:pPr>
      <w:r w:rsidRPr="00C82D01">
        <w:rPr>
          <w:rFonts w:ascii="Arial" w:eastAsia="Times New Roman" w:hAnsi="Arial" w:cs="Arial"/>
          <w:i/>
          <w:iCs/>
          <w:color w:val="000000"/>
          <w:sz w:val="20"/>
          <w:szCs w:val="20"/>
        </w:rPr>
        <w:t>Задачи Программы:</w:t>
      </w:r>
    </w:p>
    <w:p w:rsidR="00C82D01" w:rsidRPr="00C82D01" w:rsidRDefault="00C82D01" w:rsidP="002C0754">
      <w:pPr>
        <w:shd w:val="clear" w:color="auto" w:fill="F3F6F9"/>
        <w:spacing w:after="0" w:line="240" w:lineRule="auto"/>
        <w:ind w:firstLine="709"/>
        <w:jc w:val="both"/>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t>1. Реализация системы мер по подготовке населения и специалистов к действиям в чрезвычайных ситуациях мирного и военного времени.</w:t>
      </w:r>
    </w:p>
    <w:p w:rsidR="00C82D01" w:rsidRPr="00C82D01" w:rsidRDefault="00C82D01" w:rsidP="002C0754">
      <w:pPr>
        <w:shd w:val="clear" w:color="auto" w:fill="F3F6F9"/>
        <w:spacing w:after="0" w:line="240" w:lineRule="auto"/>
        <w:ind w:firstLine="709"/>
        <w:jc w:val="both"/>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lastRenderedPageBreak/>
        <w:t>2. Осуществление пропаганды знаний в области гражданской обороны, защиты населения и территорий от чрезвычайных ситуаций мирного и военного времени.</w:t>
      </w:r>
    </w:p>
    <w:p w:rsidR="00C82D01" w:rsidRPr="00C82D01" w:rsidRDefault="00C82D01" w:rsidP="002C0754">
      <w:pPr>
        <w:shd w:val="clear" w:color="auto" w:fill="F3F6F9"/>
        <w:spacing w:after="0" w:line="240" w:lineRule="auto"/>
        <w:ind w:firstLine="709"/>
        <w:jc w:val="both"/>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t>3. Организация проведения мероприятий по первоочередному жизнеобеспечению населения, пострадавшего в чрезвычайных ситуациях.</w:t>
      </w:r>
    </w:p>
    <w:p w:rsidR="00C82D01" w:rsidRPr="00C82D01" w:rsidRDefault="00C82D01" w:rsidP="002C0754">
      <w:pPr>
        <w:shd w:val="clear" w:color="auto" w:fill="F3F6F9"/>
        <w:spacing w:after="0" w:line="240" w:lineRule="auto"/>
        <w:ind w:firstLine="709"/>
        <w:jc w:val="both"/>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t>4. Создание, обновление и пополнение резервов материальных ресурсов для предупреждения и ликвидации чрезвычайных ситуаций мирного и военного времени.</w:t>
      </w:r>
    </w:p>
    <w:p w:rsidR="00C82D01" w:rsidRPr="00C82D01" w:rsidRDefault="00C82D01" w:rsidP="002C0754">
      <w:pPr>
        <w:shd w:val="clear" w:color="auto" w:fill="F3F6F9"/>
        <w:spacing w:after="0" w:line="240" w:lineRule="auto"/>
        <w:ind w:firstLine="709"/>
        <w:jc w:val="both"/>
        <w:textAlignment w:val="top"/>
        <w:rPr>
          <w:rFonts w:ascii="Arial" w:eastAsia="Times New Roman" w:hAnsi="Arial" w:cs="Arial"/>
          <w:color w:val="000000"/>
          <w:sz w:val="20"/>
          <w:szCs w:val="20"/>
        </w:rPr>
        <w:sectPr w:rsidR="00C82D01" w:rsidRPr="00C82D01">
          <w:pgSz w:w="11906" w:h="16838"/>
          <w:pgMar w:top="1134" w:right="850" w:bottom="1134" w:left="1701" w:header="708" w:footer="708" w:gutter="0"/>
          <w:cols w:space="708"/>
          <w:docGrid w:linePitch="360"/>
        </w:sectPr>
      </w:pPr>
      <w:r w:rsidRPr="00C82D01">
        <w:rPr>
          <w:rFonts w:ascii="Arial" w:eastAsia="Times New Roman" w:hAnsi="Arial" w:cs="Arial"/>
          <w:color w:val="000000"/>
          <w:sz w:val="20"/>
          <w:szCs w:val="20"/>
        </w:rPr>
        <w:t>Программа предусматривает комплекс мероприятий, реализация которых спланирована на 2022-2024 годы.</w:t>
      </w:r>
    </w:p>
    <w:p w:rsidR="00C82D01" w:rsidRPr="00C82D01" w:rsidRDefault="00C82D01" w:rsidP="002C0754">
      <w:pPr>
        <w:shd w:val="clear" w:color="auto" w:fill="F3F6F9"/>
        <w:spacing w:after="0" w:line="240" w:lineRule="auto"/>
        <w:ind w:firstLine="709"/>
        <w:jc w:val="both"/>
        <w:textAlignment w:val="top"/>
        <w:rPr>
          <w:rFonts w:ascii="Arial" w:eastAsia="Times New Roman" w:hAnsi="Arial" w:cs="Arial"/>
          <w:color w:val="000000"/>
          <w:sz w:val="20"/>
          <w:szCs w:val="20"/>
        </w:rPr>
      </w:pPr>
    </w:p>
    <w:p w:rsidR="00C82D01" w:rsidRPr="00C82D01" w:rsidRDefault="00C82D01" w:rsidP="002C0754">
      <w:pPr>
        <w:shd w:val="clear" w:color="auto" w:fill="F3F6F9"/>
        <w:spacing w:after="0" w:line="240" w:lineRule="auto"/>
        <w:ind w:firstLine="709"/>
        <w:jc w:val="center"/>
        <w:textAlignment w:val="top"/>
        <w:rPr>
          <w:rFonts w:ascii="Arial" w:eastAsia="Times New Roman" w:hAnsi="Arial" w:cs="Arial"/>
          <w:color w:val="000000"/>
          <w:sz w:val="20"/>
          <w:szCs w:val="20"/>
        </w:rPr>
      </w:pPr>
      <w:r w:rsidRPr="00C82D01">
        <w:rPr>
          <w:rFonts w:ascii="Arial" w:eastAsia="Times New Roman" w:hAnsi="Arial" w:cs="Arial"/>
          <w:b/>
          <w:bCs/>
          <w:color w:val="000000"/>
          <w:sz w:val="20"/>
          <w:szCs w:val="20"/>
          <w:lang w:val="en-US"/>
        </w:rPr>
        <w:t>III</w:t>
      </w:r>
      <w:r w:rsidRPr="00C82D01">
        <w:rPr>
          <w:rFonts w:ascii="Arial" w:eastAsia="Times New Roman" w:hAnsi="Arial" w:cs="Arial"/>
          <w:b/>
          <w:bCs/>
          <w:color w:val="000000"/>
          <w:sz w:val="20"/>
          <w:szCs w:val="20"/>
        </w:rPr>
        <w:t>. Перечень и описание программных мероприятий</w:t>
      </w:r>
    </w:p>
    <w:p w:rsidR="00C82D01" w:rsidRPr="00C82D01" w:rsidRDefault="00C82D01" w:rsidP="002C0754">
      <w:pPr>
        <w:shd w:val="clear" w:color="auto" w:fill="F3F6F9"/>
        <w:spacing w:after="0" w:line="240" w:lineRule="auto"/>
        <w:ind w:firstLine="709"/>
        <w:jc w:val="center"/>
        <w:textAlignment w:val="top"/>
        <w:rPr>
          <w:rFonts w:ascii="Ubuntu" w:eastAsia="Times New Roman" w:hAnsi="Ubuntu" w:cs="Times New Roman"/>
          <w:color w:val="000000"/>
          <w:sz w:val="20"/>
          <w:szCs w:val="20"/>
        </w:rPr>
      </w:pPr>
      <w:r w:rsidRPr="00C82D01">
        <w:rPr>
          <w:rFonts w:ascii="Times New Roman" w:eastAsia="Times New Roman" w:hAnsi="Times New Roman" w:cs="Times New Roman"/>
          <w:color w:val="000000"/>
          <w:sz w:val="20"/>
          <w:szCs w:val="20"/>
        </w:rPr>
        <w:t> </w:t>
      </w:r>
    </w:p>
    <w:p w:rsidR="00C82D01" w:rsidRPr="00C82D01" w:rsidRDefault="00C82D01" w:rsidP="002C0754">
      <w:pPr>
        <w:shd w:val="clear" w:color="auto" w:fill="F3F6F9"/>
        <w:spacing w:after="0" w:line="240" w:lineRule="auto"/>
        <w:ind w:firstLine="709"/>
        <w:textAlignment w:val="top"/>
        <w:rPr>
          <w:rFonts w:ascii="Ubuntu" w:eastAsia="Times New Roman" w:hAnsi="Ubuntu" w:cs="Times New Roman"/>
          <w:color w:val="000000"/>
          <w:sz w:val="20"/>
          <w:szCs w:val="20"/>
        </w:rPr>
      </w:pPr>
    </w:p>
    <w:tbl>
      <w:tblPr>
        <w:tblW w:w="18608" w:type="dxa"/>
        <w:tblInd w:w="-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6"/>
        <w:gridCol w:w="2486"/>
        <w:gridCol w:w="2594"/>
        <w:gridCol w:w="12"/>
        <w:gridCol w:w="830"/>
        <w:gridCol w:w="830"/>
        <w:gridCol w:w="1527"/>
        <w:gridCol w:w="830"/>
        <w:gridCol w:w="1501"/>
        <w:gridCol w:w="145"/>
        <w:gridCol w:w="41"/>
        <w:gridCol w:w="1246"/>
        <w:gridCol w:w="38"/>
        <w:gridCol w:w="73"/>
        <w:gridCol w:w="1252"/>
        <w:gridCol w:w="830"/>
        <w:gridCol w:w="1427"/>
        <w:gridCol w:w="830"/>
        <w:gridCol w:w="586"/>
        <w:gridCol w:w="244"/>
      </w:tblGrid>
      <w:tr w:rsidR="00C82D01" w:rsidRPr="00C82D01" w:rsidTr="002C0754">
        <w:trPr>
          <w:gridAfter w:val="1"/>
          <w:wAfter w:w="244" w:type="dxa"/>
        </w:trPr>
        <w:tc>
          <w:tcPr>
            <w:tcW w:w="12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sz w:val="20"/>
                <w:szCs w:val="20"/>
              </w:rPr>
              <w:t>№</w:t>
            </w: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sz w:val="20"/>
                <w:szCs w:val="20"/>
              </w:rPr>
              <w:t>п/п</w:t>
            </w:r>
          </w:p>
        </w:tc>
        <w:tc>
          <w:tcPr>
            <w:tcW w:w="24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sz w:val="20"/>
                <w:szCs w:val="20"/>
              </w:rPr>
              <w:t>Наименование мероприятий</w:t>
            </w:r>
          </w:p>
        </w:tc>
        <w:tc>
          <w:tcPr>
            <w:tcW w:w="2594" w:type="dxa"/>
            <w:vMerge w:val="restart"/>
            <w:tcBorders>
              <w:top w:val="outset" w:sz="6" w:space="0" w:color="auto"/>
              <w:left w:val="nil"/>
              <w:bottom w:val="outset" w:sz="6" w:space="0" w:color="auto"/>
              <w:right w:val="outset" w:sz="6"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sz w:val="20"/>
                <w:szCs w:val="20"/>
              </w:rPr>
              <w:t>Описание мероприятий</w:t>
            </w:r>
          </w:p>
        </w:tc>
        <w:tc>
          <w:tcPr>
            <w:tcW w:w="1313"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sz w:val="20"/>
                <w:szCs w:val="20"/>
              </w:rPr>
              <w:t>Срок реализации</w:t>
            </w:r>
          </w:p>
        </w:tc>
        <w:tc>
          <w:tcPr>
            <w:tcW w:w="7012"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sz w:val="20"/>
                <w:szCs w:val="20"/>
              </w:rPr>
              <w:t>Объем финансирования по годам</w:t>
            </w: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sz w:val="20"/>
                <w:szCs w:val="20"/>
              </w:rPr>
              <w:t>(тыс. руб.)</w:t>
            </w:r>
          </w:p>
        </w:tc>
        <w:tc>
          <w:tcPr>
            <w:tcW w:w="2257" w:type="dxa"/>
            <w:gridSpan w:val="2"/>
            <w:vMerge w:val="restart"/>
            <w:tcBorders>
              <w:top w:val="outset" w:sz="6" w:space="0" w:color="auto"/>
              <w:left w:val="nil"/>
              <w:bottom w:val="outset" w:sz="6" w:space="0" w:color="auto"/>
              <w:right w:val="outset" w:sz="6"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sz w:val="20"/>
                <w:szCs w:val="20"/>
              </w:rPr>
              <w:t>Результат реализации мероприятий</w:t>
            </w: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sz w:val="20"/>
                <w:szCs w:val="20"/>
              </w:rPr>
              <w:t>по ВЦП</w:t>
            </w:r>
          </w:p>
        </w:tc>
        <w:tc>
          <w:tcPr>
            <w:tcW w:w="1416" w:type="dxa"/>
            <w:gridSpan w:val="2"/>
            <w:tcBorders>
              <w:top w:val="nil"/>
              <w:left w:val="nil"/>
              <w:bottom w:val="nil"/>
              <w:right w:val="nil"/>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tc>
      </w:tr>
      <w:tr w:rsidR="00C82D01" w:rsidRPr="00C82D01" w:rsidTr="002C0754">
        <w:trPr>
          <w:gridAfter w:val="1"/>
          <w:wAfter w:w="244"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p>
        </w:tc>
        <w:tc>
          <w:tcPr>
            <w:tcW w:w="0" w:type="auto"/>
            <w:vMerge/>
            <w:tcBorders>
              <w:top w:val="outset" w:sz="6" w:space="0" w:color="auto"/>
              <w:left w:val="nil"/>
              <w:bottom w:val="outset" w:sz="6" w:space="0" w:color="auto"/>
              <w:right w:val="outset" w:sz="6" w:space="0" w:color="auto"/>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p>
        </w:tc>
        <w:tc>
          <w:tcPr>
            <w:tcW w:w="1313" w:type="dxa"/>
            <w:gridSpan w:val="3"/>
            <w:vMerge/>
            <w:tcBorders>
              <w:top w:val="single" w:sz="8" w:space="0" w:color="auto"/>
              <w:left w:val="single" w:sz="8" w:space="0" w:color="auto"/>
              <w:bottom w:val="single" w:sz="8" w:space="0" w:color="auto"/>
              <w:right w:val="single" w:sz="8" w:space="0" w:color="auto"/>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p>
        </w:tc>
        <w:tc>
          <w:tcPr>
            <w:tcW w:w="1886"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sz w:val="20"/>
                <w:szCs w:val="20"/>
              </w:rPr>
              <w:t>Всего</w:t>
            </w:r>
          </w:p>
        </w:tc>
        <w:tc>
          <w:tcPr>
            <w:tcW w:w="2331"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C82D01" w:rsidRPr="00C82D01" w:rsidRDefault="00C82D01" w:rsidP="002C0754">
            <w:pPr>
              <w:spacing w:after="0" w:line="240" w:lineRule="auto"/>
              <w:ind w:firstLine="709"/>
              <w:rPr>
                <w:rFonts w:ascii="Courier New" w:eastAsia="Times New Roman" w:hAnsi="Courier New" w:cs="Courier New"/>
                <w:b/>
                <w:sz w:val="20"/>
                <w:szCs w:val="20"/>
              </w:rPr>
            </w:pPr>
            <w:r w:rsidRPr="00C82D01">
              <w:rPr>
                <w:rFonts w:ascii="Courier New" w:eastAsia="Times New Roman" w:hAnsi="Courier New" w:cs="Courier New"/>
                <w:b/>
                <w:sz w:val="20"/>
                <w:szCs w:val="20"/>
              </w:rPr>
              <w:t>2022</w:t>
            </w:r>
          </w:p>
        </w:tc>
        <w:tc>
          <w:tcPr>
            <w:tcW w:w="1432" w:type="dxa"/>
            <w:gridSpan w:val="3"/>
            <w:tcBorders>
              <w:top w:val="nil"/>
              <w:left w:val="outset" w:sz="6" w:space="0" w:color="auto"/>
              <w:bottom w:val="single" w:sz="8" w:space="0" w:color="auto"/>
              <w:right w:val="single" w:sz="8" w:space="0" w:color="auto"/>
            </w:tcBorders>
            <w:hideMark/>
          </w:tcPr>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sz w:val="20"/>
                <w:szCs w:val="20"/>
              </w:rPr>
              <w:t>2023</w:t>
            </w:r>
          </w:p>
        </w:tc>
        <w:tc>
          <w:tcPr>
            <w:tcW w:w="1363" w:type="dxa"/>
            <w:gridSpan w:val="3"/>
            <w:tcBorders>
              <w:top w:val="nil"/>
              <w:left w:val="outset" w:sz="6" w:space="0" w:color="auto"/>
              <w:bottom w:val="single" w:sz="8" w:space="0" w:color="auto"/>
              <w:right w:val="single" w:sz="8" w:space="0" w:color="auto"/>
            </w:tcBorders>
            <w:hideMark/>
          </w:tcPr>
          <w:p w:rsidR="00C82D01" w:rsidRPr="00C82D01" w:rsidRDefault="00C82D01" w:rsidP="002C0754">
            <w:pPr>
              <w:spacing w:after="0" w:line="240" w:lineRule="auto"/>
              <w:ind w:firstLine="709"/>
              <w:jc w:val="center"/>
              <w:rPr>
                <w:rFonts w:ascii="Courier New" w:eastAsia="Times New Roman" w:hAnsi="Courier New" w:cs="Courier New"/>
                <w:b/>
                <w:sz w:val="20"/>
                <w:szCs w:val="20"/>
              </w:rPr>
            </w:pPr>
            <w:r w:rsidRPr="00C82D01">
              <w:rPr>
                <w:rFonts w:ascii="Courier New" w:eastAsia="Times New Roman" w:hAnsi="Courier New" w:cs="Courier New"/>
                <w:b/>
                <w:sz w:val="20"/>
                <w:szCs w:val="20"/>
              </w:rPr>
              <w:t>2024</w:t>
            </w:r>
          </w:p>
        </w:tc>
        <w:tc>
          <w:tcPr>
            <w:tcW w:w="0" w:type="auto"/>
            <w:gridSpan w:val="2"/>
            <w:vMerge/>
            <w:tcBorders>
              <w:top w:val="outset" w:sz="6" w:space="0" w:color="auto"/>
              <w:left w:val="nil"/>
              <w:bottom w:val="outset" w:sz="6" w:space="0" w:color="auto"/>
              <w:right w:val="outset" w:sz="6" w:space="0" w:color="auto"/>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p>
        </w:tc>
        <w:tc>
          <w:tcPr>
            <w:tcW w:w="1416" w:type="dxa"/>
            <w:gridSpan w:val="2"/>
            <w:tcBorders>
              <w:top w:val="nil"/>
              <w:left w:val="nil"/>
              <w:bottom w:val="nil"/>
              <w:right w:val="nil"/>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tc>
      </w:tr>
      <w:tr w:rsidR="00C82D01" w:rsidRPr="00C82D01" w:rsidTr="002C0754">
        <w:trPr>
          <w:gridAfter w:val="1"/>
          <w:wAfter w:w="244" w:type="dxa"/>
        </w:trPr>
        <w:tc>
          <w:tcPr>
            <w:tcW w:w="1286" w:type="dxa"/>
            <w:tcBorders>
              <w:top w:val="single" w:sz="8" w:space="0" w:color="auto"/>
              <w:left w:val="single" w:sz="8" w:space="0" w:color="auto"/>
              <w:bottom w:val="single" w:sz="8" w:space="0" w:color="auto"/>
              <w:right w:val="single" w:sz="8" w:space="0" w:color="auto"/>
            </w:tcBorders>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sz w:val="20"/>
                <w:szCs w:val="20"/>
              </w:rPr>
              <w:t>1</w:t>
            </w:r>
          </w:p>
        </w:tc>
        <w:tc>
          <w:tcPr>
            <w:tcW w:w="2486"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sz w:val="20"/>
                <w:szCs w:val="20"/>
              </w:rPr>
              <w:t>2</w:t>
            </w:r>
          </w:p>
        </w:tc>
        <w:tc>
          <w:tcPr>
            <w:tcW w:w="259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sz w:val="20"/>
                <w:szCs w:val="20"/>
              </w:rPr>
              <w:t>3</w:t>
            </w:r>
          </w:p>
        </w:tc>
        <w:tc>
          <w:tcPr>
            <w:tcW w:w="1313"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sz w:val="20"/>
                <w:szCs w:val="20"/>
              </w:rPr>
              <w:t>4</w:t>
            </w:r>
          </w:p>
        </w:tc>
        <w:tc>
          <w:tcPr>
            <w:tcW w:w="1886"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sz w:val="20"/>
                <w:szCs w:val="20"/>
              </w:rPr>
              <w:t>5</w:t>
            </w:r>
          </w:p>
        </w:tc>
        <w:tc>
          <w:tcPr>
            <w:tcW w:w="5126" w:type="dxa"/>
            <w:gridSpan w:val="8"/>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sz w:val="20"/>
                <w:szCs w:val="20"/>
              </w:rPr>
              <w:t>6</w:t>
            </w:r>
          </w:p>
        </w:tc>
        <w:tc>
          <w:tcPr>
            <w:tcW w:w="2257"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sz w:val="20"/>
                <w:szCs w:val="20"/>
              </w:rPr>
              <w:t>7</w:t>
            </w:r>
          </w:p>
        </w:tc>
        <w:tc>
          <w:tcPr>
            <w:tcW w:w="1416" w:type="dxa"/>
            <w:gridSpan w:val="2"/>
            <w:tcBorders>
              <w:top w:val="nil"/>
              <w:left w:val="nil"/>
              <w:bottom w:val="nil"/>
              <w:right w:val="nil"/>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tc>
      </w:tr>
      <w:tr w:rsidR="00C82D01" w:rsidRPr="00C82D01" w:rsidTr="002C0754">
        <w:trPr>
          <w:gridAfter w:val="1"/>
          <w:wAfter w:w="244" w:type="dxa"/>
        </w:trPr>
        <w:tc>
          <w:tcPr>
            <w:tcW w:w="16948" w:type="dxa"/>
            <w:gridSpan w:val="17"/>
            <w:tcBorders>
              <w:top w:val="single" w:sz="8" w:space="0" w:color="auto"/>
              <w:left w:val="single" w:sz="8" w:space="0" w:color="auto"/>
              <w:bottom w:val="single" w:sz="8" w:space="0" w:color="auto"/>
              <w:right w:val="single" w:sz="8" w:space="0" w:color="auto"/>
            </w:tcBorders>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i/>
                <w:iCs/>
                <w:sz w:val="20"/>
                <w:szCs w:val="20"/>
              </w:rPr>
              <w:t>а) Мероприятия по гражданской обороне</w:t>
            </w:r>
          </w:p>
        </w:tc>
        <w:tc>
          <w:tcPr>
            <w:tcW w:w="1416" w:type="dxa"/>
            <w:gridSpan w:val="2"/>
            <w:tcBorders>
              <w:top w:val="nil"/>
              <w:left w:val="nil"/>
              <w:bottom w:val="nil"/>
              <w:right w:val="nil"/>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tc>
      </w:tr>
      <w:tr w:rsidR="00C82D01" w:rsidRPr="00C82D01" w:rsidTr="002C0754">
        <w:trPr>
          <w:gridAfter w:val="1"/>
          <w:wAfter w:w="244" w:type="dxa"/>
          <w:trHeight w:val="3192"/>
        </w:trPr>
        <w:tc>
          <w:tcPr>
            <w:tcW w:w="1286" w:type="dxa"/>
            <w:tcBorders>
              <w:top w:val="single" w:sz="8" w:space="0" w:color="auto"/>
              <w:left w:val="single" w:sz="8" w:space="0" w:color="auto"/>
              <w:bottom w:val="single" w:sz="8" w:space="0" w:color="auto"/>
              <w:right w:val="single" w:sz="8" w:space="0" w:color="auto"/>
            </w:tcBorders>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1</w:t>
            </w:r>
          </w:p>
        </w:tc>
        <w:tc>
          <w:tcPr>
            <w:tcW w:w="2486"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Поддержание в состоянии постоянной готовности к использованию системы связи при переведении системы ГО в высшие степени готовности</w:t>
            </w:r>
          </w:p>
        </w:tc>
        <w:tc>
          <w:tcPr>
            <w:tcW w:w="2607"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Приобретение и установка дополнительного оборудования системы оповещения</w:t>
            </w:r>
          </w:p>
        </w:tc>
        <w:tc>
          <w:tcPr>
            <w:tcW w:w="130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2022-2024</w:t>
            </w:r>
          </w:p>
        </w:tc>
        <w:tc>
          <w:tcPr>
            <w:tcW w:w="2716"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1550,0</w:t>
            </w:r>
          </w:p>
        </w:tc>
        <w:tc>
          <w:tcPr>
            <w:tcW w:w="1646"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1430,0</w:t>
            </w:r>
          </w:p>
        </w:tc>
        <w:tc>
          <w:tcPr>
            <w:tcW w:w="1325" w:type="dxa"/>
            <w:gridSpan w:val="3"/>
            <w:tcBorders>
              <w:top w:val="nil"/>
              <w:left w:val="outset" w:sz="6" w:space="0" w:color="auto"/>
              <w:bottom w:val="single" w:sz="8" w:space="0" w:color="auto"/>
              <w:right w:val="single" w:sz="8" w:space="0" w:color="auto"/>
            </w:tcBorders>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60,0</w:t>
            </w:r>
          </w:p>
        </w:tc>
        <w:tc>
          <w:tcPr>
            <w:tcW w:w="1325" w:type="dxa"/>
            <w:gridSpan w:val="2"/>
            <w:tcBorders>
              <w:top w:val="nil"/>
              <w:left w:val="outset" w:sz="6" w:space="0" w:color="auto"/>
              <w:bottom w:val="single" w:sz="8" w:space="0" w:color="auto"/>
              <w:right w:val="single" w:sz="8" w:space="0" w:color="auto"/>
            </w:tcBorders>
          </w:tcPr>
          <w:p w:rsidR="00C82D01" w:rsidRPr="00C82D01" w:rsidRDefault="00C82D01" w:rsidP="002C0754">
            <w:pPr>
              <w:spacing w:after="0" w:line="240" w:lineRule="auto"/>
              <w:ind w:firstLine="709"/>
              <w:jc w:val="center"/>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60,0</w:t>
            </w:r>
          </w:p>
        </w:tc>
        <w:tc>
          <w:tcPr>
            <w:tcW w:w="2257"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Организация управления и связи</w:t>
            </w:r>
          </w:p>
        </w:tc>
        <w:tc>
          <w:tcPr>
            <w:tcW w:w="1416" w:type="dxa"/>
            <w:gridSpan w:val="2"/>
            <w:tcBorders>
              <w:top w:val="nil"/>
              <w:left w:val="nil"/>
              <w:bottom w:val="nil"/>
              <w:right w:val="nil"/>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tc>
      </w:tr>
      <w:tr w:rsidR="00C82D01" w:rsidRPr="00C82D01" w:rsidTr="002C0754">
        <w:trPr>
          <w:gridAfter w:val="1"/>
          <w:wAfter w:w="244" w:type="dxa"/>
        </w:trPr>
        <w:tc>
          <w:tcPr>
            <w:tcW w:w="1286" w:type="dxa"/>
            <w:tcBorders>
              <w:top w:val="single" w:sz="8" w:space="0" w:color="auto"/>
              <w:left w:val="single" w:sz="8" w:space="0" w:color="auto"/>
              <w:bottom w:val="single" w:sz="8" w:space="0" w:color="auto"/>
              <w:right w:val="single" w:sz="8" w:space="0" w:color="auto"/>
            </w:tcBorders>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2</w:t>
            </w:r>
          </w:p>
        </w:tc>
        <w:tc>
          <w:tcPr>
            <w:tcW w:w="2486"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Подготовка</w:t>
            </w: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администрации МО «Тихоновка» к защите от поражающих факторов химической и радиационной опасности</w:t>
            </w: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tc>
        <w:tc>
          <w:tcPr>
            <w:tcW w:w="2607"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Приобретение:</w:t>
            </w: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средств индивидуальной защиты (20 комплектов противогазов ГП-7;</w:t>
            </w: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прибора радиационной разведки;</w:t>
            </w: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xml:space="preserve"> -медицинских аптечек (20 штук)</w:t>
            </w: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tc>
        <w:tc>
          <w:tcPr>
            <w:tcW w:w="130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 </w:t>
            </w: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2022-2024</w:t>
            </w:r>
          </w:p>
        </w:tc>
        <w:tc>
          <w:tcPr>
            <w:tcW w:w="2716"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 </w:t>
            </w: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100,0</w:t>
            </w: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 </w:t>
            </w: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 </w:t>
            </w: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 </w:t>
            </w: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 </w:t>
            </w: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 </w:t>
            </w:r>
          </w:p>
        </w:tc>
        <w:tc>
          <w:tcPr>
            <w:tcW w:w="1646"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 </w:t>
            </w:r>
          </w:p>
        </w:tc>
        <w:tc>
          <w:tcPr>
            <w:tcW w:w="1325" w:type="dxa"/>
            <w:gridSpan w:val="3"/>
            <w:tcBorders>
              <w:top w:val="nil"/>
              <w:left w:val="outset" w:sz="6" w:space="0" w:color="auto"/>
              <w:bottom w:val="single" w:sz="8" w:space="0" w:color="auto"/>
              <w:right w:val="single" w:sz="8" w:space="0" w:color="auto"/>
            </w:tcBorders>
            <w:hideMark/>
          </w:tcPr>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 </w:t>
            </w: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 </w:t>
            </w: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 </w:t>
            </w:r>
          </w:p>
        </w:tc>
        <w:tc>
          <w:tcPr>
            <w:tcW w:w="1325" w:type="dxa"/>
            <w:gridSpan w:val="2"/>
            <w:tcBorders>
              <w:top w:val="nil"/>
              <w:left w:val="outset" w:sz="6" w:space="0" w:color="auto"/>
              <w:bottom w:val="single" w:sz="8" w:space="0" w:color="auto"/>
              <w:right w:val="single" w:sz="8" w:space="0" w:color="auto"/>
            </w:tcBorders>
            <w:hideMark/>
          </w:tcPr>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 </w:t>
            </w: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 </w:t>
            </w: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100,0</w:t>
            </w:r>
          </w:p>
        </w:tc>
        <w:tc>
          <w:tcPr>
            <w:tcW w:w="2257"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xml:space="preserve">Защита работников администрации и учреждений культуры от АХОВ </w:t>
            </w:r>
          </w:p>
        </w:tc>
        <w:tc>
          <w:tcPr>
            <w:tcW w:w="1416" w:type="dxa"/>
            <w:gridSpan w:val="2"/>
            <w:tcBorders>
              <w:top w:val="nil"/>
              <w:left w:val="nil"/>
              <w:bottom w:val="nil"/>
              <w:right w:val="nil"/>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tc>
      </w:tr>
      <w:tr w:rsidR="00C82D01" w:rsidRPr="00C82D01" w:rsidTr="002C0754">
        <w:trPr>
          <w:gridAfter w:val="1"/>
          <w:wAfter w:w="244" w:type="dxa"/>
          <w:trHeight w:val="70"/>
        </w:trPr>
        <w:tc>
          <w:tcPr>
            <w:tcW w:w="1286" w:type="dxa"/>
            <w:tcBorders>
              <w:top w:val="single" w:sz="8" w:space="0" w:color="auto"/>
              <w:left w:val="single" w:sz="8" w:space="0" w:color="auto"/>
              <w:bottom w:val="single" w:sz="8" w:space="0" w:color="auto"/>
              <w:right w:val="single" w:sz="8" w:space="0" w:color="auto"/>
            </w:tcBorders>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3</w:t>
            </w:r>
          </w:p>
        </w:tc>
        <w:tc>
          <w:tcPr>
            <w:tcW w:w="2486"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Содержание и организация работы учебно-консультационного пункта по ГО и ЧС и ПБ</w:t>
            </w:r>
          </w:p>
        </w:tc>
        <w:tc>
          <w:tcPr>
            <w:tcW w:w="2607"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Приобретение канцелярских принадлежностей, пособий</w:t>
            </w:r>
          </w:p>
        </w:tc>
        <w:tc>
          <w:tcPr>
            <w:tcW w:w="130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 </w:t>
            </w: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2022-2024</w:t>
            </w:r>
          </w:p>
        </w:tc>
        <w:tc>
          <w:tcPr>
            <w:tcW w:w="2716"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 </w:t>
            </w: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45,0</w:t>
            </w:r>
          </w:p>
        </w:tc>
        <w:tc>
          <w:tcPr>
            <w:tcW w:w="1646"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15,0</w:t>
            </w:r>
          </w:p>
        </w:tc>
        <w:tc>
          <w:tcPr>
            <w:tcW w:w="1325" w:type="dxa"/>
            <w:gridSpan w:val="3"/>
            <w:tcBorders>
              <w:top w:val="nil"/>
              <w:left w:val="outset" w:sz="6" w:space="0" w:color="auto"/>
              <w:bottom w:val="single" w:sz="8" w:space="0" w:color="auto"/>
              <w:right w:val="single" w:sz="8" w:space="0" w:color="auto"/>
            </w:tcBorders>
          </w:tcPr>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 </w:t>
            </w: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15,0</w:t>
            </w:r>
          </w:p>
        </w:tc>
        <w:tc>
          <w:tcPr>
            <w:tcW w:w="1325" w:type="dxa"/>
            <w:gridSpan w:val="2"/>
            <w:tcBorders>
              <w:top w:val="nil"/>
              <w:left w:val="outset" w:sz="6" w:space="0" w:color="auto"/>
              <w:bottom w:val="single" w:sz="8" w:space="0" w:color="auto"/>
              <w:right w:val="single" w:sz="8" w:space="0" w:color="auto"/>
            </w:tcBorders>
          </w:tcPr>
          <w:p w:rsidR="00C82D01" w:rsidRPr="00C82D01" w:rsidRDefault="00C82D01" w:rsidP="002C0754">
            <w:pPr>
              <w:spacing w:after="0" w:line="240" w:lineRule="auto"/>
              <w:ind w:firstLine="709"/>
              <w:jc w:val="center"/>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15,0</w:t>
            </w:r>
          </w:p>
        </w:tc>
        <w:tc>
          <w:tcPr>
            <w:tcW w:w="2257"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Обучения населения.</w:t>
            </w:r>
          </w:p>
        </w:tc>
        <w:tc>
          <w:tcPr>
            <w:tcW w:w="1416" w:type="dxa"/>
            <w:gridSpan w:val="2"/>
            <w:tcBorders>
              <w:top w:val="nil"/>
              <w:left w:val="nil"/>
              <w:bottom w:val="nil"/>
              <w:right w:val="nil"/>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tc>
      </w:tr>
      <w:tr w:rsidR="00C82D01" w:rsidRPr="00C82D01" w:rsidTr="002C0754">
        <w:trPr>
          <w:gridAfter w:val="1"/>
          <w:wAfter w:w="244" w:type="dxa"/>
        </w:trPr>
        <w:tc>
          <w:tcPr>
            <w:tcW w:w="1286" w:type="dxa"/>
            <w:tcBorders>
              <w:top w:val="single" w:sz="8" w:space="0" w:color="auto"/>
              <w:left w:val="single" w:sz="8" w:space="0" w:color="auto"/>
              <w:bottom w:val="single" w:sz="8" w:space="0" w:color="auto"/>
              <w:right w:val="single" w:sz="8" w:space="0" w:color="auto"/>
            </w:tcBorders>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4</w:t>
            </w:r>
          </w:p>
        </w:tc>
        <w:tc>
          <w:tcPr>
            <w:tcW w:w="2486"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Разработка, изготовление, распространение памяток, пособий по вопросам ГО и ЧС, учетом особенностей муниципального образования.</w:t>
            </w:r>
          </w:p>
        </w:tc>
        <w:tc>
          <w:tcPr>
            <w:tcW w:w="2607"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Организация пропаганды ГО и ЧС на территории поселения;</w:t>
            </w: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отработка НПА</w:t>
            </w:r>
          </w:p>
        </w:tc>
        <w:tc>
          <w:tcPr>
            <w:tcW w:w="130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 </w:t>
            </w: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2022-2024</w:t>
            </w:r>
          </w:p>
        </w:tc>
        <w:tc>
          <w:tcPr>
            <w:tcW w:w="2716"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 </w:t>
            </w: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60,0</w:t>
            </w:r>
          </w:p>
        </w:tc>
        <w:tc>
          <w:tcPr>
            <w:tcW w:w="1646"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20,0</w:t>
            </w:r>
          </w:p>
        </w:tc>
        <w:tc>
          <w:tcPr>
            <w:tcW w:w="1325" w:type="dxa"/>
            <w:gridSpan w:val="3"/>
            <w:tcBorders>
              <w:top w:val="nil"/>
              <w:left w:val="outset" w:sz="6" w:space="0" w:color="auto"/>
              <w:bottom w:val="single" w:sz="8" w:space="0" w:color="auto"/>
              <w:right w:val="single" w:sz="8" w:space="0" w:color="auto"/>
            </w:tcBorders>
          </w:tcPr>
          <w:p w:rsidR="00C82D01" w:rsidRPr="00C82D01" w:rsidRDefault="00C82D01" w:rsidP="002C0754">
            <w:pPr>
              <w:spacing w:after="0" w:line="240" w:lineRule="auto"/>
              <w:ind w:firstLine="709"/>
              <w:jc w:val="center"/>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20,0 </w:t>
            </w:r>
          </w:p>
        </w:tc>
        <w:tc>
          <w:tcPr>
            <w:tcW w:w="1325" w:type="dxa"/>
            <w:gridSpan w:val="2"/>
            <w:tcBorders>
              <w:top w:val="nil"/>
              <w:left w:val="outset" w:sz="6" w:space="0" w:color="auto"/>
              <w:bottom w:val="single" w:sz="8" w:space="0" w:color="auto"/>
              <w:right w:val="single" w:sz="8" w:space="0" w:color="auto"/>
            </w:tcBorders>
          </w:tcPr>
          <w:p w:rsidR="00C82D01" w:rsidRPr="00C82D01" w:rsidRDefault="00C82D01" w:rsidP="002C0754">
            <w:pPr>
              <w:spacing w:after="0" w:line="240" w:lineRule="auto"/>
              <w:ind w:firstLine="709"/>
              <w:jc w:val="center"/>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20,0</w:t>
            </w:r>
          </w:p>
        </w:tc>
        <w:tc>
          <w:tcPr>
            <w:tcW w:w="2257"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Защита и обеспечение жизнедеятельности населения</w:t>
            </w:r>
          </w:p>
        </w:tc>
        <w:tc>
          <w:tcPr>
            <w:tcW w:w="1416" w:type="dxa"/>
            <w:gridSpan w:val="2"/>
            <w:tcBorders>
              <w:top w:val="nil"/>
              <w:left w:val="nil"/>
              <w:bottom w:val="nil"/>
              <w:right w:val="nil"/>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tc>
      </w:tr>
      <w:tr w:rsidR="00C82D01" w:rsidRPr="00C82D01" w:rsidTr="002C0754">
        <w:trPr>
          <w:gridAfter w:val="1"/>
          <w:wAfter w:w="244" w:type="dxa"/>
        </w:trPr>
        <w:tc>
          <w:tcPr>
            <w:tcW w:w="16948" w:type="dxa"/>
            <w:gridSpan w:val="17"/>
            <w:tcBorders>
              <w:top w:val="single" w:sz="8" w:space="0" w:color="auto"/>
              <w:left w:val="single" w:sz="8" w:space="0" w:color="auto"/>
              <w:bottom w:val="single" w:sz="8" w:space="0" w:color="auto"/>
              <w:right w:val="single" w:sz="8" w:space="0" w:color="auto"/>
            </w:tcBorders>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i/>
                <w:iCs/>
                <w:sz w:val="20"/>
                <w:szCs w:val="20"/>
              </w:rPr>
              <w:t>б) Мероприятия по предупреждению и ликвидации ЧС</w:t>
            </w:r>
          </w:p>
        </w:tc>
        <w:tc>
          <w:tcPr>
            <w:tcW w:w="1416" w:type="dxa"/>
            <w:gridSpan w:val="2"/>
            <w:tcBorders>
              <w:top w:val="nil"/>
              <w:left w:val="nil"/>
              <w:bottom w:val="single" w:sz="8" w:space="0" w:color="auto"/>
              <w:right w:val="nil"/>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tc>
      </w:tr>
      <w:tr w:rsidR="00C82D01" w:rsidRPr="00C82D01" w:rsidTr="002C0754">
        <w:trPr>
          <w:gridAfter w:val="1"/>
          <w:wAfter w:w="244" w:type="dxa"/>
          <w:trHeight w:val="4416"/>
        </w:trPr>
        <w:tc>
          <w:tcPr>
            <w:tcW w:w="1286" w:type="dxa"/>
            <w:tcBorders>
              <w:top w:val="single" w:sz="8" w:space="0" w:color="auto"/>
              <w:left w:val="single" w:sz="8" w:space="0" w:color="auto"/>
              <w:bottom w:val="single" w:sz="8" w:space="0" w:color="auto"/>
              <w:right w:val="single" w:sz="8" w:space="0" w:color="auto"/>
            </w:tcBorders>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1</w:t>
            </w:r>
          </w:p>
        </w:tc>
        <w:tc>
          <w:tcPr>
            <w:tcW w:w="2486"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Обеспечение безопасности людей на водных</w:t>
            </w: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объектах</w:t>
            </w:r>
          </w:p>
        </w:tc>
        <w:tc>
          <w:tcPr>
            <w:tcW w:w="2607"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Информирование населения поселения через СМИ и</w:t>
            </w: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обеспечение безопасности населения на водных объектах путем установки специальных знаков (баннеров)</w:t>
            </w:r>
          </w:p>
        </w:tc>
        <w:tc>
          <w:tcPr>
            <w:tcW w:w="130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 </w:t>
            </w: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2022-2024</w:t>
            </w:r>
          </w:p>
        </w:tc>
        <w:tc>
          <w:tcPr>
            <w:tcW w:w="2716"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 </w:t>
            </w: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30,0</w:t>
            </w:r>
          </w:p>
        </w:tc>
        <w:tc>
          <w:tcPr>
            <w:tcW w:w="1687"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10,0</w:t>
            </w:r>
          </w:p>
        </w:tc>
        <w:tc>
          <w:tcPr>
            <w:tcW w:w="1357" w:type="dxa"/>
            <w:gridSpan w:val="3"/>
            <w:tcBorders>
              <w:top w:val="nil"/>
              <w:left w:val="outset" w:sz="6" w:space="0" w:color="auto"/>
              <w:bottom w:val="single" w:sz="8" w:space="0" w:color="auto"/>
              <w:right w:val="single" w:sz="8" w:space="0" w:color="auto"/>
            </w:tcBorders>
          </w:tcPr>
          <w:p w:rsidR="00C82D01" w:rsidRPr="00C82D01" w:rsidRDefault="00C82D01" w:rsidP="002C0754">
            <w:pPr>
              <w:spacing w:after="0" w:line="240" w:lineRule="auto"/>
              <w:ind w:firstLine="709"/>
              <w:jc w:val="center"/>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10,0 </w:t>
            </w:r>
          </w:p>
        </w:tc>
        <w:tc>
          <w:tcPr>
            <w:tcW w:w="2082" w:type="dxa"/>
            <w:gridSpan w:val="2"/>
            <w:tcBorders>
              <w:top w:val="nil"/>
              <w:left w:val="outset" w:sz="6" w:space="0" w:color="auto"/>
              <w:bottom w:val="single" w:sz="8" w:space="0" w:color="auto"/>
              <w:right w:val="single" w:sz="8" w:space="0" w:color="auto"/>
            </w:tcBorders>
          </w:tcPr>
          <w:p w:rsidR="00C82D01" w:rsidRPr="00C82D01" w:rsidRDefault="00C82D01" w:rsidP="002C0754">
            <w:pPr>
              <w:spacing w:after="0" w:line="240" w:lineRule="auto"/>
              <w:ind w:firstLine="709"/>
              <w:jc w:val="center"/>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10,0</w:t>
            </w:r>
          </w:p>
        </w:tc>
        <w:tc>
          <w:tcPr>
            <w:tcW w:w="2843"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Защита и обеспечение жизнедеятельности населения</w:t>
            </w:r>
          </w:p>
        </w:tc>
      </w:tr>
      <w:tr w:rsidR="00C82D01" w:rsidRPr="00C82D01" w:rsidTr="002C0754">
        <w:trPr>
          <w:gridAfter w:val="1"/>
          <w:wAfter w:w="244" w:type="dxa"/>
        </w:trPr>
        <w:tc>
          <w:tcPr>
            <w:tcW w:w="1286" w:type="dxa"/>
            <w:tcBorders>
              <w:top w:val="single" w:sz="8" w:space="0" w:color="auto"/>
              <w:left w:val="single" w:sz="8" w:space="0" w:color="auto"/>
              <w:bottom w:val="single" w:sz="8" w:space="0" w:color="auto"/>
              <w:right w:val="single" w:sz="8" w:space="0" w:color="auto"/>
            </w:tcBorders>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2</w:t>
            </w:r>
          </w:p>
        </w:tc>
        <w:tc>
          <w:tcPr>
            <w:tcW w:w="2486"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lastRenderedPageBreak/>
              <w:t xml:space="preserve">Обеспечение первичных мер пожарной безопасности в границах муниципального образования </w:t>
            </w:r>
          </w:p>
        </w:tc>
        <w:tc>
          <w:tcPr>
            <w:tcW w:w="2607"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lastRenderedPageBreak/>
              <w:t>Организация пропаганды в области пожарной безопасности на территории поселения;</w:t>
            </w: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отработка НПА и создание условий для формирования добровольной пожарной охраны</w:t>
            </w: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color w:val="FF0000"/>
                <w:sz w:val="20"/>
                <w:szCs w:val="20"/>
              </w:rPr>
              <w:t> </w:t>
            </w:r>
          </w:p>
        </w:tc>
        <w:tc>
          <w:tcPr>
            <w:tcW w:w="1300"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 </w:t>
            </w: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lastRenderedPageBreak/>
              <w:t>2022-2024</w:t>
            </w:r>
          </w:p>
        </w:tc>
        <w:tc>
          <w:tcPr>
            <w:tcW w:w="2716"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 </w:t>
            </w: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lastRenderedPageBreak/>
              <w:t>90,0</w:t>
            </w:r>
          </w:p>
        </w:tc>
        <w:tc>
          <w:tcPr>
            <w:tcW w:w="1687"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lastRenderedPageBreak/>
              <w:t>30,0</w:t>
            </w:r>
          </w:p>
        </w:tc>
        <w:tc>
          <w:tcPr>
            <w:tcW w:w="1357" w:type="dxa"/>
            <w:gridSpan w:val="3"/>
            <w:tcBorders>
              <w:top w:val="nil"/>
              <w:left w:val="outset" w:sz="6" w:space="0" w:color="auto"/>
              <w:bottom w:val="single" w:sz="8" w:space="0" w:color="auto"/>
              <w:right w:val="single" w:sz="8" w:space="0" w:color="auto"/>
            </w:tcBorders>
          </w:tcPr>
          <w:p w:rsidR="00C82D01" w:rsidRPr="00C82D01" w:rsidRDefault="00C82D01" w:rsidP="002C0754">
            <w:pPr>
              <w:spacing w:after="0" w:line="240" w:lineRule="auto"/>
              <w:ind w:firstLine="709"/>
              <w:jc w:val="center"/>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lastRenderedPageBreak/>
              <w:t>30,0 </w:t>
            </w:r>
          </w:p>
        </w:tc>
        <w:tc>
          <w:tcPr>
            <w:tcW w:w="2082" w:type="dxa"/>
            <w:gridSpan w:val="2"/>
            <w:tcBorders>
              <w:top w:val="nil"/>
              <w:left w:val="outset" w:sz="6" w:space="0" w:color="auto"/>
              <w:bottom w:val="single" w:sz="8" w:space="0" w:color="auto"/>
              <w:right w:val="single" w:sz="8" w:space="0" w:color="auto"/>
            </w:tcBorders>
          </w:tcPr>
          <w:p w:rsidR="00C82D01" w:rsidRPr="00C82D01" w:rsidRDefault="00C82D01" w:rsidP="002C0754">
            <w:pPr>
              <w:spacing w:after="0" w:line="240" w:lineRule="auto"/>
              <w:ind w:firstLine="709"/>
              <w:jc w:val="center"/>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lastRenderedPageBreak/>
              <w:t>30,0</w:t>
            </w:r>
          </w:p>
        </w:tc>
        <w:tc>
          <w:tcPr>
            <w:tcW w:w="2843"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lastRenderedPageBreak/>
              <w:t>Защита и обеспечение жизнедеятельности населения</w:t>
            </w:r>
          </w:p>
        </w:tc>
      </w:tr>
      <w:tr w:rsidR="00C82D01" w:rsidRPr="00C82D01" w:rsidTr="002C0754">
        <w:trPr>
          <w:gridAfter w:val="1"/>
          <w:wAfter w:w="244" w:type="dxa"/>
        </w:trPr>
        <w:tc>
          <w:tcPr>
            <w:tcW w:w="7679" w:type="dxa"/>
            <w:gridSpan w:val="6"/>
            <w:tcBorders>
              <w:top w:val="single" w:sz="8" w:space="0" w:color="auto"/>
              <w:left w:val="single" w:sz="8" w:space="0" w:color="auto"/>
              <w:bottom w:val="single" w:sz="8" w:space="0" w:color="auto"/>
              <w:right w:val="single" w:sz="8" w:space="0" w:color="auto"/>
            </w:tcBorders>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sz w:val="20"/>
                <w:szCs w:val="20"/>
              </w:rPr>
              <w:t>Итого</w:t>
            </w:r>
          </w:p>
        </w:tc>
        <w:tc>
          <w:tcPr>
            <w:tcW w:w="2716" w:type="dxa"/>
            <w:gridSpan w:val="2"/>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sz w:val="20"/>
                <w:szCs w:val="20"/>
              </w:rPr>
              <w:t>1875,0</w:t>
            </w: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sz w:val="20"/>
                <w:szCs w:val="20"/>
              </w:rPr>
              <w:t> </w:t>
            </w:r>
          </w:p>
        </w:tc>
        <w:tc>
          <w:tcPr>
            <w:tcW w:w="1687"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1505,0</w:t>
            </w:r>
          </w:p>
        </w:tc>
        <w:tc>
          <w:tcPr>
            <w:tcW w:w="1357" w:type="dxa"/>
            <w:gridSpan w:val="3"/>
            <w:tcBorders>
              <w:top w:val="nil"/>
              <w:left w:val="outset" w:sz="6" w:space="0" w:color="auto"/>
              <w:bottom w:val="single" w:sz="8" w:space="0" w:color="auto"/>
              <w:right w:val="single" w:sz="8" w:space="0" w:color="auto"/>
            </w:tcBorders>
            <w:hideMark/>
          </w:tcPr>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Cs/>
                <w:sz w:val="20"/>
                <w:szCs w:val="20"/>
              </w:rPr>
              <w:t>135,0</w:t>
            </w:r>
          </w:p>
        </w:tc>
        <w:tc>
          <w:tcPr>
            <w:tcW w:w="2082" w:type="dxa"/>
            <w:gridSpan w:val="2"/>
            <w:tcBorders>
              <w:top w:val="nil"/>
              <w:left w:val="outset" w:sz="6" w:space="0" w:color="auto"/>
              <w:bottom w:val="single" w:sz="8" w:space="0" w:color="auto"/>
              <w:right w:val="single" w:sz="8" w:space="0" w:color="auto"/>
            </w:tcBorders>
            <w:hideMark/>
          </w:tcPr>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235,0</w:t>
            </w:r>
          </w:p>
        </w:tc>
        <w:tc>
          <w:tcPr>
            <w:tcW w:w="2843"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 </w:t>
            </w:r>
          </w:p>
        </w:tc>
      </w:tr>
      <w:tr w:rsidR="00C82D01" w:rsidRPr="00C82D01" w:rsidTr="002C0754">
        <w:tc>
          <w:tcPr>
            <w:tcW w:w="1286" w:type="dxa"/>
            <w:tcBorders>
              <w:top w:val="nil"/>
              <w:left w:val="nil"/>
              <w:bottom w:val="nil"/>
              <w:right w:val="nil"/>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tc>
        <w:tc>
          <w:tcPr>
            <w:tcW w:w="2486" w:type="dxa"/>
            <w:tcBorders>
              <w:top w:val="nil"/>
              <w:left w:val="nil"/>
              <w:bottom w:val="nil"/>
              <w:right w:val="nil"/>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tc>
        <w:tc>
          <w:tcPr>
            <w:tcW w:w="2607" w:type="dxa"/>
            <w:gridSpan w:val="2"/>
            <w:tcBorders>
              <w:top w:val="nil"/>
              <w:left w:val="nil"/>
              <w:bottom w:val="nil"/>
              <w:right w:val="nil"/>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tc>
        <w:tc>
          <w:tcPr>
            <w:tcW w:w="830" w:type="dxa"/>
            <w:tcBorders>
              <w:top w:val="nil"/>
              <w:left w:val="nil"/>
              <w:bottom w:val="nil"/>
              <w:right w:val="nil"/>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tc>
        <w:tc>
          <w:tcPr>
            <w:tcW w:w="470" w:type="dxa"/>
            <w:tcBorders>
              <w:top w:val="nil"/>
              <w:left w:val="nil"/>
              <w:bottom w:val="nil"/>
              <w:right w:val="nil"/>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tc>
        <w:tc>
          <w:tcPr>
            <w:tcW w:w="1886" w:type="dxa"/>
            <w:tcBorders>
              <w:top w:val="nil"/>
              <w:left w:val="nil"/>
              <w:bottom w:val="nil"/>
              <w:right w:val="nil"/>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tc>
        <w:tc>
          <w:tcPr>
            <w:tcW w:w="830" w:type="dxa"/>
            <w:tcBorders>
              <w:top w:val="nil"/>
              <w:left w:val="nil"/>
              <w:bottom w:val="nil"/>
              <w:right w:val="nil"/>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tc>
        <w:tc>
          <w:tcPr>
            <w:tcW w:w="4296" w:type="dxa"/>
            <w:gridSpan w:val="7"/>
            <w:tcBorders>
              <w:top w:val="nil"/>
              <w:left w:val="nil"/>
              <w:bottom w:val="nil"/>
              <w:right w:val="nil"/>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tc>
        <w:tc>
          <w:tcPr>
            <w:tcW w:w="830" w:type="dxa"/>
            <w:tcBorders>
              <w:top w:val="nil"/>
              <w:left w:val="nil"/>
              <w:bottom w:val="nil"/>
              <w:right w:val="nil"/>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tc>
        <w:tc>
          <w:tcPr>
            <w:tcW w:w="1427" w:type="dxa"/>
            <w:tcBorders>
              <w:top w:val="nil"/>
              <w:left w:val="nil"/>
              <w:bottom w:val="nil"/>
              <w:right w:val="nil"/>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tc>
        <w:tc>
          <w:tcPr>
            <w:tcW w:w="830" w:type="dxa"/>
            <w:tcBorders>
              <w:top w:val="nil"/>
              <w:left w:val="nil"/>
              <w:bottom w:val="nil"/>
              <w:right w:val="nil"/>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tc>
        <w:tc>
          <w:tcPr>
            <w:tcW w:w="830" w:type="dxa"/>
            <w:gridSpan w:val="2"/>
            <w:tcBorders>
              <w:top w:val="nil"/>
              <w:left w:val="nil"/>
              <w:bottom w:val="nil"/>
              <w:right w:val="nil"/>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w:t>
            </w:r>
          </w:p>
        </w:tc>
      </w:tr>
    </w:tbl>
    <w:p w:rsidR="00C82D01" w:rsidRPr="00C82D01" w:rsidRDefault="00C82D01" w:rsidP="002C0754">
      <w:pPr>
        <w:shd w:val="clear" w:color="auto" w:fill="F3F6F9"/>
        <w:spacing w:after="0" w:line="240" w:lineRule="auto"/>
        <w:ind w:firstLine="709"/>
        <w:textAlignment w:val="top"/>
        <w:rPr>
          <w:rFonts w:ascii="Courier New" w:eastAsia="Times New Roman" w:hAnsi="Courier New" w:cs="Courier New"/>
          <w:b/>
          <w:bCs/>
          <w:color w:val="000000"/>
          <w:sz w:val="20"/>
          <w:szCs w:val="20"/>
        </w:rPr>
      </w:pPr>
    </w:p>
    <w:p w:rsidR="00C82D01" w:rsidRPr="00C82D01" w:rsidRDefault="00C82D01" w:rsidP="002C0754">
      <w:pPr>
        <w:shd w:val="clear" w:color="auto" w:fill="F3F6F9"/>
        <w:spacing w:after="0" w:line="240" w:lineRule="auto"/>
        <w:ind w:firstLine="709"/>
        <w:textAlignment w:val="top"/>
        <w:rPr>
          <w:rFonts w:ascii="Courier New" w:eastAsia="Times New Roman" w:hAnsi="Courier New" w:cs="Courier New"/>
          <w:b/>
          <w:bCs/>
          <w:color w:val="000000"/>
          <w:sz w:val="20"/>
          <w:szCs w:val="20"/>
        </w:rPr>
      </w:pPr>
    </w:p>
    <w:p w:rsidR="00C82D01" w:rsidRPr="00C82D01" w:rsidRDefault="00C82D01" w:rsidP="002C0754">
      <w:pPr>
        <w:shd w:val="clear" w:color="auto" w:fill="F3F6F9"/>
        <w:spacing w:after="0" w:line="240" w:lineRule="auto"/>
        <w:ind w:firstLine="709"/>
        <w:textAlignment w:val="top"/>
        <w:rPr>
          <w:rFonts w:ascii="Times New Roman" w:eastAsia="Times New Roman" w:hAnsi="Times New Roman" w:cs="Times New Roman"/>
          <w:b/>
          <w:bCs/>
          <w:color w:val="000000"/>
          <w:sz w:val="20"/>
          <w:szCs w:val="20"/>
        </w:rPr>
      </w:pPr>
    </w:p>
    <w:p w:rsidR="00C82D01" w:rsidRPr="00C82D01" w:rsidRDefault="00C82D01" w:rsidP="002C0754">
      <w:pPr>
        <w:shd w:val="clear" w:color="auto" w:fill="F3F6F9"/>
        <w:spacing w:after="0" w:line="240" w:lineRule="auto"/>
        <w:ind w:firstLine="709"/>
        <w:textAlignment w:val="top"/>
        <w:rPr>
          <w:rFonts w:ascii="Times New Roman" w:eastAsia="Times New Roman" w:hAnsi="Times New Roman" w:cs="Times New Roman"/>
          <w:b/>
          <w:bCs/>
          <w:color w:val="000000"/>
          <w:sz w:val="20"/>
          <w:szCs w:val="20"/>
        </w:rPr>
      </w:pPr>
    </w:p>
    <w:p w:rsidR="00C82D01" w:rsidRPr="00C82D01" w:rsidRDefault="00C82D01" w:rsidP="002C0754">
      <w:pPr>
        <w:shd w:val="clear" w:color="auto" w:fill="F3F6F9"/>
        <w:spacing w:after="0" w:line="240" w:lineRule="auto"/>
        <w:ind w:firstLine="709"/>
        <w:textAlignment w:val="top"/>
        <w:rPr>
          <w:rFonts w:ascii="Arial" w:eastAsia="Times New Roman" w:hAnsi="Arial" w:cs="Arial"/>
          <w:color w:val="000000"/>
          <w:sz w:val="20"/>
          <w:szCs w:val="20"/>
        </w:rPr>
      </w:pPr>
      <w:r w:rsidRPr="00C82D01">
        <w:rPr>
          <w:rFonts w:ascii="Arial" w:eastAsia="Times New Roman" w:hAnsi="Arial" w:cs="Arial"/>
          <w:b/>
          <w:bCs/>
          <w:color w:val="000000"/>
          <w:sz w:val="20"/>
          <w:szCs w:val="20"/>
        </w:rPr>
        <w:t>IV. Обоснование ресурсного обеспечения муниципальной программы</w:t>
      </w:r>
    </w:p>
    <w:p w:rsidR="00C82D01" w:rsidRPr="00C82D01" w:rsidRDefault="00C82D01" w:rsidP="002C0754">
      <w:pPr>
        <w:shd w:val="clear" w:color="auto" w:fill="F3F6F9"/>
        <w:spacing w:after="0" w:line="240" w:lineRule="auto"/>
        <w:ind w:firstLine="709"/>
        <w:jc w:val="both"/>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t>Финансирование мероприятий Программы осуществляется за счет средств местного бюджета, а также средств бюджета Иркутской области. Общий объем финансирования мероприятий Программы представлен в таблице</w:t>
      </w:r>
    </w:p>
    <w:p w:rsidR="00C82D01" w:rsidRPr="00C82D01" w:rsidRDefault="00C82D01" w:rsidP="002C0754">
      <w:pPr>
        <w:shd w:val="clear" w:color="auto" w:fill="F3F6F9"/>
        <w:spacing w:after="0" w:line="240" w:lineRule="auto"/>
        <w:ind w:firstLine="709"/>
        <w:textAlignment w:val="top"/>
        <w:rPr>
          <w:rFonts w:ascii="Ubuntu" w:eastAsia="Times New Roman" w:hAnsi="Ubuntu" w:cs="Times New Roman"/>
          <w:color w:val="000000"/>
          <w:sz w:val="20"/>
          <w:szCs w:val="20"/>
        </w:rPr>
      </w:pPr>
    </w:p>
    <w:tbl>
      <w:tblPr>
        <w:tblW w:w="15270" w:type="dxa"/>
        <w:tblInd w:w="-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6"/>
        <w:gridCol w:w="5740"/>
        <w:gridCol w:w="2299"/>
        <w:gridCol w:w="1646"/>
        <w:gridCol w:w="1325"/>
        <w:gridCol w:w="1328"/>
        <w:gridCol w:w="1646"/>
      </w:tblGrid>
      <w:tr w:rsidR="00C82D01" w:rsidRPr="00C82D01" w:rsidTr="00C82D01">
        <w:tc>
          <w:tcPr>
            <w:tcW w:w="8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color w:val="000000"/>
                <w:sz w:val="20"/>
                <w:szCs w:val="20"/>
              </w:rPr>
              <w:t>№</w:t>
            </w: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color w:val="000000"/>
                <w:sz w:val="20"/>
                <w:szCs w:val="20"/>
              </w:rPr>
              <w:t>п/п</w:t>
            </w:r>
          </w:p>
        </w:tc>
        <w:tc>
          <w:tcPr>
            <w:tcW w:w="727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color w:val="000000"/>
                <w:sz w:val="20"/>
                <w:szCs w:val="20"/>
              </w:rPr>
              <w:t>Наименование Программы</w:t>
            </w:r>
          </w:p>
        </w:tc>
        <w:tc>
          <w:tcPr>
            <w:tcW w:w="25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color w:val="000000"/>
                <w:sz w:val="20"/>
                <w:szCs w:val="20"/>
              </w:rPr>
              <w:t>Источник финансирования</w:t>
            </w:r>
          </w:p>
        </w:tc>
        <w:tc>
          <w:tcPr>
            <w:tcW w:w="299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color w:val="000000"/>
                <w:sz w:val="20"/>
                <w:szCs w:val="20"/>
              </w:rPr>
              <w:t>Финансирование</w:t>
            </w: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color w:val="000000"/>
                <w:sz w:val="20"/>
                <w:szCs w:val="20"/>
              </w:rPr>
              <w:t>по годам (тыс. рублей)</w:t>
            </w:r>
          </w:p>
        </w:tc>
        <w:tc>
          <w:tcPr>
            <w:tcW w:w="163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color w:val="000000"/>
                <w:sz w:val="20"/>
                <w:szCs w:val="20"/>
              </w:rPr>
              <w:t>Всего</w:t>
            </w: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color w:val="000000"/>
                <w:sz w:val="20"/>
                <w:szCs w:val="20"/>
              </w:rPr>
              <w:t>(тыс. рублей)</w:t>
            </w:r>
          </w:p>
        </w:tc>
      </w:tr>
      <w:tr w:rsidR="00C82D01" w:rsidRPr="00C82D01" w:rsidTr="00C82D01">
        <w:tc>
          <w:tcPr>
            <w:tcW w:w="0" w:type="auto"/>
            <w:vMerge/>
            <w:tcBorders>
              <w:top w:val="single" w:sz="8" w:space="0" w:color="auto"/>
              <w:left w:val="single" w:sz="8" w:space="0" w:color="auto"/>
              <w:bottom w:val="single" w:sz="8" w:space="0" w:color="auto"/>
              <w:right w:val="single" w:sz="8" w:space="0" w:color="auto"/>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p>
        </w:tc>
        <w:tc>
          <w:tcPr>
            <w:tcW w:w="876"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C82D01" w:rsidRPr="00C82D01" w:rsidRDefault="00C82D01" w:rsidP="002C0754">
            <w:pPr>
              <w:spacing w:after="0" w:line="240" w:lineRule="auto"/>
              <w:ind w:firstLine="709"/>
              <w:rPr>
                <w:rFonts w:ascii="Courier New" w:eastAsia="Times New Roman" w:hAnsi="Courier New" w:cs="Courier New"/>
                <w:b/>
                <w:sz w:val="20"/>
                <w:szCs w:val="20"/>
              </w:rPr>
            </w:pPr>
            <w:r w:rsidRPr="00C82D01">
              <w:rPr>
                <w:rFonts w:ascii="Courier New" w:eastAsia="Times New Roman" w:hAnsi="Courier New" w:cs="Courier New"/>
                <w:b/>
                <w:sz w:val="20"/>
                <w:szCs w:val="20"/>
              </w:rPr>
              <w:t>2022</w:t>
            </w:r>
          </w:p>
        </w:tc>
        <w:tc>
          <w:tcPr>
            <w:tcW w:w="991" w:type="dxa"/>
            <w:tcBorders>
              <w:top w:val="nil"/>
              <w:left w:val="outset" w:sz="6" w:space="0" w:color="auto"/>
              <w:bottom w:val="single" w:sz="8" w:space="0" w:color="auto"/>
              <w:right w:val="single" w:sz="8" w:space="0" w:color="auto"/>
            </w:tcBorders>
            <w:hideMark/>
          </w:tcPr>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color w:val="000000"/>
                <w:sz w:val="20"/>
                <w:szCs w:val="20"/>
              </w:rPr>
              <w:t>2023</w:t>
            </w:r>
          </w:p>
        </w:tc>
        <w:tc>
          <w:tcPr>
            <w:tcW w:w="1132" w:type="dxa"/>
            <w:tcBorders>
              <w:top w:val="nil"/>
              <w:left w:val="outset" w:sz="6" w:space="0" w:color="auto"/>
              <w:bottom w:val="single" w:sz="8" w:space="0" w:color="auto"/>
              <w:right w:val="single" w:sz="8" w:space="0" w:color="auto"/>
            </w:tcBorders>
            <w:hideMark/>
          </w:tcPr>
          <w:p w:rsidR="00C82D01" w:rsidRPr="00C82D01" w:rsidRDefault="00C82D01" w:rsidP="002C0754">
            <w:pPr>
              <w:spacing w:after="0" w:line="240" w:lineRule="auto"/>
              <w:ind w:firstLine="709"/>
              <w:jc w:val="center"/>
              <w:rPr>
                <w:rFonts w:ascii="Courier New" w:eastAsia="Times New Roman" w:hAnsi="Courier New" w:cs="Courier New"/>
                <w:b/>
                <w:sz w:val="20"/>
                <w:szCs w:val="20"/>
              </w:rPr>
            </w:pPr>
            <w:r w:rsidRPr="00C82D01">
              <w:rPr>
                <w:rFonts w:ascii="Courier New" w:eastAsia="Times New Roman" w:hAnsi="Courier New" w:cs="Courier New"/>
                <w:b/>
                <w:sz w:val="20"/>
                <w:szCs w:val="20"/>
              </w:rPr>
              <w:t>2024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82D01" w:rsidRPr="00C82D01" w:rsidRDefault="00C82D01" w:rsidP="002C0754">
            <w:pPr>
              <w:spacing w:after="0" w:line="240" w:lineRule="auto"/>
              <w:ind w:firstLine="709"/>
              <w:rPr>
                <w:rFonts w:ascii="Courier New" w:eastAsia="Times New Roman" w:hAnsi="Courier New" w:cs="Courier New"/>
                <w:sz w:val="20"/>
                <w:szCs w:val="20"/>
              </w:rPr>
            </w:pPr>
          </w:p>
        </w:tc>
      </w:tr>
      <w:tr w:rsidR="00C82D01" w:rsidRPr="00C82D01" w:rsidTr="00C82D01">
        <w:tc>
          <w:tcPr>
            <w:tcW w:w="831" w:type="dxa"/>
            <w:tcBorders>
              <w:top w:val="single" w:sz="8" w:space="0" w:color="auto"/>
              <w:left w:val="single" w:sz="8" w:space="0" w:color="auto"/>
              <w:bottom w:val="single" w:sz="8" w:space="0" w:color="auto"/>
              <w:right w:val="single" w:sz="8" w:space="0" w:color="auto"/>
            </w:tcBorders>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color w:val="000000"/>
                <w:sz w:val="20"/>
                <w:szCs w:val="20"/>
              </w:rPr>
              <w:t>1</w:t>
            </w:r>
          </w:p>
        </w:tc>
        <w:tc>
          <w:tcPr>
            <w:tcW w:w="727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color w:val="000000"/>
                <w:sz w:val="20"/>
                <w:szCs w:val="20"/>
              </w:rPr>
              <w:t>2</w:t>
            </w:r>
          </w:p>
        </w:tc>
        <w:tc>
          <w:tcPr>
            <w:tcW w:w="253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color w:val="000000"/>
                <w:sz w:val="20"/>
                <w:szCs w:val="20"/>
              </w:rPr>
              <w:t>3</w:t>
            </w:r>
          </w:p>
        </w:tc>
        <w:tc>
          <w:tcPr>
            <w:tcW w:w="2999" w:type="dxa"/>
            <w:gridSpan w:val="3"/>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color w:val="000000"/>
                <w:sz w:val="20"/>
                <w:szCs w:val="20"/>
              </w:rPr>
              <w:t>4</w:t>
            </w:r>
          </w:p>
        </w:tc>
        <w:tc>
          <w:tcPr>
            <w:tcW w:w="1635" w:type="dxa"/>
            <w:tcBorders>
              <w:top w:val="nil"/>
              <w:left w:val="nil"/>
              <w:bottom w:val="outset" w:sz="6"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b/>
                <w:bCs/>
                <w:color w:val="000000"/>
                <w:sz w:val="20"/>
                <w:szCs w:val="20"/>
              </w:rPr>
              <w:t>5</w:t>
            </w:r>
          </w:p>
        </w:tc>
      </w:tr>
      <w:tr w:rsidR="00C82D01" w:rsidRPr="00C82D01" w:rsidTr="00C82D01">
        <w:tc>
          <w:tcPr>
            <w:tcW w:w="831" w:type="dxa"/>
            <w:tcBorders>
              <w:top w:val="single" w:sz="8" w:space="0" w:color="auto"/>
              <w:left w:val="single" w:sz="8" w:space="0" w:color="auto"/>
              <w:bottom w:val="single" w:sz="8" w:space="0" w:color="auto"/>
              <w:right w:val="single" w:sz="8" w:space="0" w:color="auto"/>
            </w:tcBorders>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color w:val="000000"/>
                <w:sz w:val="20"/>
                <w:szCs w:val="20"/>
              </w:rPr>
              <w:t>1</w:t>
            </w:r>
          </w:p>
        </w:tc>
        <w:tc>
          <w:tcPr>
            <w:tcW w:w="7274"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hd w:val="clear" w:color="auto" w:fill="F3F6F9"/>
              <w:spacing w:after="0" w:line="240" w:lineRule="auto"/>
              <w:ind w:firstLine="709"/>
              <w:jc w:val="center"/>
              <w:textAlignment w:val="top"/>
              <w:rPr>
                <w:rFonts w:ascii="Courier New" w:eastAsia="Times New Roman" w:hAnsi="Courier New" w:cs="Courier New"/>
                <w:color w:val="000000"/>
                <w:sz w:val="20"/>
                <w:szCs w:val="20"/>
              </w:rPr>
            </w:pPr>
            <w:r w:rsidRPr="00C82D01">
              <w:rPr>
                <w:rFonts w:ascii="Courier New" w:eastAsia="Times New Roman" w:hAnsi="Courier New" w:cs="Courier New"/>
                <w:b/>
                <w:bCs/>
                <w:color w:val="000000"/>
                <w:sz w:val="20"/>
                <w:szCs w:val="20"/>
              </w:rPr>
              <w:t>«Совершенствование гражданской обороны, защиты населения</w:t>
            </w:r>
          </w:p>
          <w:p w:rsidR="00C82D01" w:rsidRPr="00C82D01" w:rsidRDefault="00C82D01" w:rsidP="002C0754">
            <w:pPr>
              <w:shd w:val="clear" w:color="auto" w:fill="F3F6F9"/>
              <w:spacing w:after="0" w:line="240" w:lineRule="auto"/>
              <w:ind w:firstLine="709"/>
              <w:jc w:val="center"/>
              <w:textAlignment w:val="top"/>
              <w:rPr>
                <w:rFonts w:ascii="Courier New" w:eastAsia="Times New Roman" w:hAnsi="Courier New" w:cs="Courier New"/>
                <w:b/>
                <w:bCs/>
                <w:color w:val="000000"/>
                <w:sz w:val="20"/>
                <w:szCs w:val="20"/>
              </w:rPr>
            </w:pPr>
            <w:r w:rsidRPr="00C82D01">
              <w:rPr>
                <w:rFonts w:ascii="Courier New" w:eastAsia="Times New Roman" w:hAnsi="Courier New" w:cs="Courier New"/>
                <w:b/>
                <w:bCs/>
                <w:color w:val="000000"/>
                <w:sz w:val="20"/>
                <w:szCs w:val="20"/>
              </w:rPr>
              <w:t xml:space="preserve">и территории муниципального образования «Тихоновка» </w:t>
            </w:r>
          </w:p>
          <w:p w:rsidR="00C82D01" w:rsidRPr="00C82D01" w:rsidRDefault="00C82D01" w:rsidP="002C0754">
            <w:pPr>
              <w:shd w:val="clear" w:color="auto" w:fill="F3F6F9"/>
              <w:spacing w:after="0" w:line="240" w:lineRule="auto"/>
              <w:ind w:firstLine="709"/>
              <w:jc w:val="center"/>
              <w:textAlignment w:val="top"/>
              <w:rPr>
                <w:rFonts w:ascii="Courier New" w:eastAsia="Times New Roman" w:hAnsi="Courier New" w:cs="Courier New"/>
                <w:color w:val="000000"/>
                <w:sz w:val="20"/>
                <w:szCs w:val="20"/>
              </w:rPr>
            </w:pPr>
            <w:r w:rsidRPr="00C82D01">
              <w:rPr>
                <w:rFonts w:ascii="Courier New" w:eastAsia="Times New Roman" w:hAnsi="Courier New" w:cs="Courier New"/>
                <w:b/>
                <w:bCs/>
                <w:color w:val="000000"/>
                <w:sz w:val="20"/>
                <w:szCs w:val="20"/>
              </w:rPr>
              <w:t>Боханского района Иркутской области</w:t>
            </w:r>
          </w:p>
          <w:p w:rsidR="00C82D01" w:rsidRPr="00C82D01" w:rsidRDefault="00C82D01" w:rsidP="002C0754">
            <w:pPr>
              <w:shd w:val="clear" w:color="auto" w:fill="F3F6F9"/>
              <w:spacing w:after="0" w:line="240" w:lineRule="auto"/>
              <w:ind w:firstLine="709"/>
              <w:jc w:val="center"/>
              <w:textAlignment w:val="top"/>
              <w:rPr>
                <w:rFonts w:ascii="Courier New" w:eastAsia="Times New Roman" w:hAnsi="Courier New" w:cs="Courier New"/>
                <w:color w:val="000000"/>
                <w:sz w:val="20"/>
                <w:szCs w:val="20"/>
              </w:rPr>
            </w:pPr>
            <w:r w:rsidRPr="00C82D01">
              <w:rPr>
                <w:rFonts w:ascii="Courier New" w:eastAsia="Times New Roman" w:hAnsi="Courier New" w:cs="Courier New"/>
                <w:b/>
                <w:bCs/>
                <w:color w:val="000000"/>
                <w:sz w:val="20"/>
                <w:szCs w:val="20"/>
              </w:rPr>
              <w:t>от чрезвычайных ситуаций мирного и военного времени</w:t>
            </w:r>
          </w:p>
          <w:p w:rsidR="00C82D01" w:rsidRPr="00C82D01" w:rsidRDefault="00C82D01" w:rsidP="002C0754">
            <w:pPr>
              <w:shd w:val="clear" w:color="auto" w:fill="F3F6F9"/>
              <w:spacing w:after="0" w:line="240" w:lineRule="auto"/>
              <w:ind w:firstLine="709"/>
              <w:jc w:val="center"/>
              <w:textAlignment w:val="top"/>
              <w:rPr>
                <w:rFonts w:ascii="Courier New" w:eastAsia="Times New Roman" w:hAnsi="Courier New" w:cs="Courier New"/>
                <w:color w:val="000000"/>
                <w:sz w:val="20"/>
                <w:szCs w:val="20"/>
              </w:rPr>
            </w:pPr>
            <w:r w:rsidRPr="00C82D01">
              <w:rPr>
                <w:rFonts w:ascii="Courier New" w:eastAsia="Times New Roman" w:hAnsi="Courier New" w:cs="Courier New"/>
                <w:b/>
                <w:bCs/>
                <w:color w:val="000000"/>
                <w:sz w:val="20"/>
                <w:szCs w:val="20"/>
              </w:rPr>
              <w:t>на 2022-2024 годы»</w:t>
            </w:r>
          </w:p>
        </w:tc>
        <w:tc>
          <w:tcPr>
            <w:tcW w:w="2531"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color w:val="000000"/>
                <w:sz w:val="20"/>
                <w:szCs w:val="20"/>
              </w:rPr>
            </w:pPr>
            <w:r w:rsidRPr="00C82D01">
              <w:rPr>
                <w:rFonts w:ascii="Courier New" w:eastAsia="Times New Roman" w:hAnsi="Courier New" w:cs="Courier New"/>
                <w:color w:val="000000"/>
                <w:sz w:val="20"/>
                <w:szCs w:val="20"/>
              </w:rPr>
              <w:t xml:space="preserve">Бюджет МО «Тихоновка» </w:t>
            </w:r>
          </w:p>
          <w:p w:rsidR="00C82D01" w:rsidRPr="00C82D01" w:rsidRDefault="00C82D01" w:rsidP="002C0754">
            <w:pPr>
              <w:spacing w:after="0" w:line="240" w:lineRule="auto"/>
              <w:ind w:firstLine="709"/>
              <w:jc w:val="center"/>
              <w:rPr>
                <w:rFonts w:ascii="Courier New" w:eastAsia="Times New Roman" w:hAnsi="Courier New" w:cs="Courier New"/>
                <w:color w:val="000000"/>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color w:val="000000"/>
                <w:sz w:val="20"/>
                <w:szCs w:val="20"/>
              </w:rPr>
              <w:t>Бюджет Иркутской области</w:t>
            </w:r>
          </w:p>
        </w:tc>
        <w:tc>
          <w:tcPr>
            <w:tcW w:w="876" w:type="dxa"/>
            <w:tcBorders>
              <w:top w:val="nil"/>
              <w:left w:val="outset" w:sz="6" w:space="0" w:color="auto"/>
              <w:bottom w:val="single" w:sz="8"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195,0</w:t>
            </w:r>
          </w:p>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 xml:space="preserve">1310,0 </w:t>
            </w:r>
          </w:p>
        </w:tc>
        <w:tc>
          <w:tcPr>
            <w:tcW w:w="991" w:type="dxa"/>
            <w:tcBorders>
              <w:top w:val="nil"/>
              <w:left w:val="outset" w:sz="6" w:space="0" w:color="auto"/>
              <w:bottom w:val="single" w:sz="8" w:space="0" w:color="auto"/>
              <w:right w:val="single" w:sz="8" w:space="0" w:color="auto"/>
            </w:tcBorders>
          </w:tcPr>
          <w:p w:rsidR="00C82D01" w:rsidRPr="00C82D01" w:rsidRDefault="00C82D01" w:rsidP="002C0754">
            <w:pPr>
              <w:spacing w:after="0" w:line="240" w:lineRule="auto"/>
              <w:ind w:firstLine="709"/>
              <w:jc w:val="center"/>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135,0</w:t>
            </w:r>
          </w:p>
        </w:tc>
        <w:tc>
          <w:tcPr>
            <w:tcW w:w="1132" w:type="dxa"/>
            <w:tcBorders>
              <w:top w:val="nil"/>
              <w:left w:val="outset" w:sz="6" w:space="0" w:color="auto"/>
              <w:bottom w:val="single" w:sz="8" w:space="0" w:color="auto"/>
              <w:right w:val="single" w:sz="8" w:space="0" w:color="auto"/>
            </w:tcBorders>
          </w:tcPr>
          <w:p w:rsidR="00C82D01" w:rsidRPr="00C82D01" w:rsidRDefault="00C82D01" w:rsidP="002C0754">
            <w:pPr>
              <w:spacing w:after="0" w:line="240" w:lineRule="auto"/>
              <w:ind w:firstLine="709"/>
              <w:jc w:val="center"/>
              <w:rPr>
                <w:rFonts w:ascii="Courier New" w:eastAsia="Times New Roman" w:hAnsi="Courier New" w:cs="Courier New"/>
                <w:sz w:val="20"/>
                <w:szCs w:val="20"/>
              </w:rPr>
            </w:pPr>
          </w:p>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235,0</w:t>
            </w:r>
          </w:p>
        </w:tc>
        <w:tc>
          <w:tcPr>
            <w:tcW w:w="1635" w:type="dxa"/>
            <w:tcBorders>
              <w:top w:val="nil"/>
              <w:left w:val="nil"/>
              <w:bottom w:val="outset" w:sz="6" w:space="0" w:color="auto"/>
              <w:right w:val="single" w:sz="8" w:space="0" w:color="auto"/>
            </w:tcBorders>
            <w:tcMar>
              <w:top w:w="0" w:type="dxa"/>
              <w:left w:w="108" w:type="dxa"/>
              <w:bottom w:w="0" w:type="dxa"/>
              <w:right w:w="108" w:type="dxa"/>
            </w:tcMar>
          </w:tcPr>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565,0</w:t>
            </w:r>
          </w:p>
          <w:p w:rsidR="00C82D01" w:rsidRPr="00C82D01" w:rsidRDefault="00C82D01" w:rsidP="002C0754">
            <w:pPr>
              <w:spacing w:after="0" w:line="240" w:lineRule="auto"/>
              <w:ind w:firstLine="709"/>
              <w:rPr>
                <w:rFonts w:ascii="Courier New" w:eastAsia="Times New Roman" w:hAnsi="Courier New" w:cs="Courier New"/>
                <w:sz w:val="20"/>
                <w:szCs w:val="20"/>
              </w:rPr>
            </w:pPr>
          </w:p>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1310,0</w:t>
            </w:r>
          </w:p>
        </w:tc>
      </w:tr>
      <w:tr w:rsidR="00C82D01" w:rsidRPr="00C82D01" w:rsidTr="00C82D01">
        <w:tc>
          <w:tcPr>
            <w:tcW w:w="8105" w:type="dxa"/>
            <w:gridSpan w:val="2"/>
            <w:tcBorders>
              <w:top w:val="single" w:sz="8" w:space="0" w:color="auto"/>
              <w:left w:val="single" w:sz="8" w:space="0" w:color="auto"/>
              <w:bottom w:val="single" w:sz="8" w:space="0" w:color="auto"/>
              <w:right w:val="single" w:sz="8" w:space="0" w:color="auto"/>
            </w:tcBorders>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b/>
                <w:bCs/>
                <w:color w:val="000000"/>
                <w:sz w:val="20"/>
                <w:szCs w:val="20"/>
              </w:rPr>
              <w:lastRenderedPageBreak/>
              <w:t>Итого</w:t>
            </w:r>
          </w:p>
        </w:tc>
        <w:tc>
          <w:tcPr>
            <w:tcW w:w="2531"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C82D01" w:rsidRPr="00C82D01" w:rsidRDefault="00C82D01" w:rsidP="002C0754">
            <w:pPr>
              <w:spacing w:after="0" w:line="240" w:lineRule="auto"/>
              <w:ind w:firstLine="709"/>
              <w:rPr>
                <w:rFonts w:ascii="Courier New" w:eastAsia="Times New Roman" w:hAnsi="Courier New" w:cs="Courier New"/>
                <w:sz w:val="20"/>
                <w:szCs w:val="20"/>
              </w:rPr>
            </w:pPr>
          </w:p>
        </w:tc>
        <w:tc>
          <w:tcPr>
            <w:tcW w:w="876" w:type="dxa"/>
            <w:tcBorders>
              <w:top w:val="nil"/>
              <w:left w:val="outset" w:sz="6" w:space="0" w:color="auto"/>
              <w:bottom w:val="single" w:sz="8" w:space="0" w:color="auto"/>
              <w:right w:val="single" w:sz="8" w:space="0" w:color="auto"/>
            </w:tcBorders>
            <w:tcMar>
              <w:top w:w="0" w:type="dxa"/>
              <w:left w:w="108" w:type="dxa"/>
              <w:bottom w:w="0" w:type="dxa"/>
              <w:right w:w="108" w:type="dxa"/>
            </w:tcMar>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1505,0</w:t>
            </w:r>
          </w:p>
        </w:tc>
        <w:tc>
          <w:tcPr>
            <w:tcW w:w="991" w:type="dxa"/>
            <w:tcBorders>
              <w:top w:val="nil"/>
              <w:left w:val="outset" w:sz="6" w:space="0" w:color="auto"/>
              <w:bottom w:val="single" w:sz="8" w:space="0" w:color="auto"/>
              <w:right w:val="single" w:sz="8" w:space="0" w:color="auto"/>
            </w:tcBorders>
            <w:hideMark/>
          </w:tcPr>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135,0</w:t>
            </w:r>
          </w:p>
        </w:tc>
        <w:tc>
          <w:tcPr>
            <w:tcW w:w="1132" w:type="dxa"/>
            <w:tcBorders>
              <w:top w:val="nil"/>
              <w:left w:val="outset" w:sz="6" w:space="0" w:color="auto"/>
              <w:bottom w:val="single" w:sz="8" w:space="0" w:color="auto"/>
              <w:right w:val="single" w:sz="8" w:space="0" w:color="auto"/>
            </w:tcBorders>
            <w:hideMark/>
          </w:tcPr>
          <w:p w:rsidR="00C82D01" w:rsidRPr="00C82D01" w:rsidRDefault="00C82D01" w:rsidP="002C0754">
            <w:pPr>
              <w:spacing w:after="0" w:line="240" w:lineRule="auto"/>
              <w:ind w:firstLine="709"/>
              <w:jc w:val="center"/>
              <w:rPr>
                <w:rFonts w:ascii="Courier New" w:eastAsia="Times New Roman" w:hAnsi="Courier New" w:cs="Courier New"/>
                <w:sz w:val="20"/>
                <w:szCs w:val="20"/>
              </w:rPr>
            </w:pPr>
            <w:r w:rsidRPr="00C82D01">
              <w:rPr>
                <w:rFonts w:ascii="Courier New" w:eastAsia="Times New Roman" w:hAnsi="Courier New" w:cs="Courier New"/>
                <w:sz w:val="20"/>
                <w:szCs w:val="20"/>
              </w:rPr>
              <w:t>235,0</w:t>
            </w:r>
          </w:p>
        </w:tc>
        <w:tc>
          <w:tcPr>
            <w:tcW w:w="1635" w:type="dxa"/>
            <w:tcBorders>
              <w:top w:val="nil"/>
              <w:left w:val="nil"/>
              <w:bottom w:val="outset" w:sz="6" w:space="0" w:color="auto"/>
              <w:right w:val="single" w:sz="8" w:space="0" w:color="auto"/>
            </w:tcBorders>
            <w:tcMar>
              <w:top w:w="0" w:type="dxa"/>
              <w:left w:w="108" w:type="dxa"/>
              <w:bottom w:w="0" w:type="dxa"/>
              <w:right w:w="108" w:type="dxa"/>
            </w:tcMar>
            <w:hideMark/>
          </w:tcPr>
          <w:p w:rsidR="00C82D01" w:rsidRPr="00C82D01" w:rsidRDefault="00C82D01" w:rsidP="002C0754">
            <w:pPr>
              <w:spacing w:after="0" w:line="240" w:lineRule="auto"/>
              <w:ind w:firstLine="709"/>
              <w:rPr>
                <w:rFonts w:ascii="Courier New" w:eastAsia="Times New Roman" w:hAnsi="Courier New" w:cs="Courier New"/>
                <w:sz w:val="20"/>
                <w:szCs w:val="20"/>
              </w:rPr>
            </w:pPr>
            <w:r w:rsidRPr="00C82D01">
              <w:rPr>
                <w:rFonts w:ascii="Courier New" w:eastAsia="Times New Roman" w:hAnsi="Courier New" w:cs="Courier New"/>
                <w:sz w:val="20"/>
                <w:szCs w:val="20"/>
              </w:rPr>
              <w:t>2075,0</w:t>
            </w:r>
          </w:p>
        </w:tc>
      </w:tr>
    </w:tbl>
    <w:p w:rsidR="00C82D01" w:rsidRPr="00C82D01" w:rsidRDefault="00C82D01" w:rsidP="002C0754">
      <w:pPr>
        <w:shd w:val="clear" w:color="auto" w:fill="F3F6F9"/>
        <w:spacing w:after="0" w:line="240" w:lineRule="auto"/>
        <w:ind w:firstLine="709"/>
        <w:textAlignment w:val="top"/>
        <w:rPr>
          <w:rFonts w:ascii="Times New Roman" w:eastAsia="Times New Roman" w:hAnsi="Times New Roman" w:cs="Times New Roman"/>
          <w:color w:val="000000"/>
          <w:sz w:val="20"/>
          <w:szCs w:val="20"/>
        </w:rPr>
        <w:sectPr w:rsidR="00C82D01" w:rsidRPr="00C82D01" w:rsidSect="00C82D01">
          <w:pgSz w:w="16838" w:h="11906" w:orient="landscape"/>
          <w:pgMar w:top="1701" w:right="1134" w:bottom="850" w:left="1134" w:header="708" w:footer="708" w:gutter="0"/>
          <w:cols w:space="708"/>
          <w:docGrid w:linePitch="360"/>
        </w:sectPr>
      </w:pPr>
      <w:r w:rsidRPr="00C82D01">
        <w:rPr>
          <w:rFonts w:ascii="Times New Roman" w:eastAsia="Times New Roman" w:hAnsi="Times New Roman" w:cs="Times New Roman"/>
          <w:color w:val="000000"/>
          <w:sz w:val="20"/>
          <w:szCs w:val="20"/>
        </w:rPr>
        <w:t>    </w:t>
      </w:r>
    </w:p>
    <w:p w:rsidR="00C82D01" w:rsidRPr="00C82D01" w:rsidRDefault="00C82D01" w:rsidP="002C0754">
      <w:pPr>
        <w:shd w:val="clear" w:color="auto" w:fill="F3F6F9"/>
        <w:spacing w:after="0" w:line="240" w:lineRule="auto"/>
        <w:ind w:right="-568" w:firstLine="709"/>
        <w:jc w:val="center"/>
        <w:textAlignment w:val="top"/>
        <w:rPr>
          <w:rFonts w:ascii="Arial" w:eastAsia="Times New Roman" w:hAnsi="Arial" w:cs="Arial"/>
          <w:color w:val="000000"/>
          <w:sz w:val="20"/>
          <w:szCs w:val="20"/>
        </w:rPr>
      </w:pPr>
      <w:r w:rsidRPr="00C82D01">
        <w:rPr>
          <w:rFonts w:ascii="Arial" w:eastAsia="Times New Roman" w:hAnsi="Arial" w:cs="Arial"/>
          <w:b/>
          <w:bCs/>
          <w:color w:val="000000"/>
          <w:sz w:val="20"/>
          <w:szCs w:val="20"/>
        </w:rPr>
        <w:lastRenderedPageBreak/>
        <w:t>V. Механизм реализации Программы, включающий в себя механизм управления Программы и механизм взаимодействия муниципальных заказчиков</w:t>
      </w:r>
    </w:p>
    <w:p w:rsidR="00C82D01" w:rsidRPr="00C82D01" w:rsidRDefault="00C82D01" w:rsidP="002C0754">
      <w:pPr>
        <w:shd w:val="clear" w:color="auto" w:fill="F3F6F9"/>
        <w:spacing w:after="0" w:line="240" w:lineRule="auto"/>
        <w:ind w:right="-568" w:firstLine="709"/>
        <w:jc w:val="both"/>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t>5.1. Заказчиком Программы является администрация муниципального образования «Тихоновка». Организацию, координацию, мониторинг и контроль за ходом реализации Программы осуществляет специалист по ГО ЧС и ПБ администрации муниципального образования «Тихоновка». Контроль эффективности и целевого использования средств, направленных на исполнение Программы из бюджета поселения, осуществляет главный специалист финансист администрации муниципального образования «Тихоновка».    </w:t>
      </w:r>
    </w:p>
    <w:p w:rsidR="00C82D01" w:rsidRPr="00C82D01" w:rsidRDefault="00C82D01" w:rsidP="002C0754">
      <w:pPr>
        <w:shd w:val="clear" w:color="auto" w:fill="F3F6F9"/>
        <w:spacing w:after="0" w:line="240" w:lineRule="auto"/>
        <w:ind w:right="-568" w:firstLine="709"/>
        <w:jc w:val="both"/>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t>5.2. Ответственным исполнителем специалист по ГО ЧС и ПБ администрации муниципального образования «Тихоновка».</w:t>
      </w:r>
    </w:p>
    <w:p w:rsidR="00C82D01" w:rsidRPr="00C82D01" w:rsidRDefault="00C82D01" w:rsidP="002C0754">
      <w:pPr>
        <w:shd w:val="clear" w:color="auto" w:fill="F3F6F9"/>
        <w:spacing w:after="0" w:line="240" w:lineRule="auto"/>
        <w:ind w:right="-568" w:firstLine="709"/>
        <w:jc w:val="both"/>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t>5.3. Муниципальный заказчик Программы организует размещение на официальном сайте текста Программы, нормативных правовых актов по управлению реализацией Программы и контролю за ходом выполнения программных мероприятий, а также информации о ходе реализации Программы, программных мероприятиях на год, фактическом финансировании Программы.</w:t>
      </w:r>
    </w:p>
    <w:p w:rsidR="00C82D01" w:rsidRPr="00C82D01" w:rsidRDefault="00C82D01" w:rsidP="002C0754">
      <w:pPr>
        <w:shd w:val="clear" w:color="auto" w:fill="F3F6F9"/>
        <w:spacing w:after="0" w:line="240" w:lineRule="auto"/>
        <w:ind w:right="-568" w:firstLine="709"/>
        <w:jc w:val="both"/>
        <w:textAlignment w:val="top"/>
        <w:rPr>
          <w:rFonts w:ascii="Arial" w:eastAsia="Times New Roman" w:hAnsi="Arial" w:cs="Arial"/>
          <w:color w:val="000000"/>
          <w:sz w:val="20"/>
          <w:szCs w:val="20"/>
        </w:rPr>
      </w:pPr>
      <w:r w:rsidRPr="00C82D01">
        <w:rPr>
          <w:rFonts w:ascii="Arial" w:eastAsia="Times New Roman" w:hAnsi="Arial" w:cs="Arial"/>
          <w:color w:val="000000"/>
          <w:sz w:val="20"/>
          <w:szCs w:val="20"/>
        </w:rPr>
        <w:t>5.4. По истечении срока действия Программы специалист по ГО, ЧС и ПБ администрации муниципального образования «Тихоновка» в установленном порядке вправе внести Главе администрации муниципального образования «Тихоновка» предложения о необходимости разработки новой целевой программы.</w:t>
      </w:r>
    </w:p>
    <w:p w:rsidR="005D655F" w:rsidRPr="00C82D01" w:rsidRDefault="005D655F" w:rsidP="002C0754">
      <w:pPr>
        <w:spacing w:after="0" w:line="240" w:lineRule="auto"/>
        <w:ind w:firstLine="709"/>
        <w:rPr>
          <w:sz w:val="20"/>
          <w:szCs w:val="20"/>
        </w:rPr>
      </w:pPr>
    </w:p>
    <w:p w:rsidR="00C82D01" w:rsidRPr="00C82D01" w:rsidRDefault="00C82D01" w:rsidP="002C0754">
      <w:pPr>
        <w:spacing w:after="0" w:line="240" w:lineRule="auto"/>
        <w:ind w:firstLine="709"/>
        <w:jc w:val="center"/>
        <w:rPr>
          <w:rFonts w:ascii="Times New Roman" w:hAnsi="Times New Roman" w:cs="Times New Roman"/>
          <w:b/>
          <w:sz w:val="20"/>
          <w:szCs w:val="20"/>
        </w:rPr>
      </w:pPr>
    </w:p>
    <w:p w:rsidR="00C82D01" w:rsidRPr="00C82D01" w:rsidRDefault="00C82D01" w:rsidP="002C0754">
      <w:pPr>
        <w:spacing w:after="0" w:line="240" w:lineRule="auto"/>
        <w:ind w:firstLine="709"/>
        <w:jc w:val="center"/>
        <w:rPr>
          <w:rFonts w:ascii="Arial" w:hAnsi="Arial" w:cs="Arial"/>
          <w:b/>
          <w:sz w:val="20"/>
          <w:szCs w:val="20"/>
        </w:rPr>
      </w:pPr>
      <w:r w:rsidRPr="00C82D01">
        <w:rPr>
          <w:rFonts w:ascii="Arial" w:hAnsi="Arial" w:cs="Arial"/>
          <w:b/>
          <w:sz w:val="20"/>
          <w:szCs w:val="20"/>
        </w:rPr>
        <w:t>12.11.2021 ГОДА № 68/1</w:t>
      </w:r>
    </w:p>
    <w:p w:rsidR="00C82D01" w:rsidRPr="00C82D01" w:rsidRDefault="00C82D01" w:rsidP="002C0754">
      <w:pPr>
        <w:spacing w:after="0" w:line="240" w:lineRule="auto"/>
        <w:ind w:firstLine="709"/>
        <w:jc w:val="center"/>
        <w:rPr>
          <w:rFonts w:ascii="Arial" w:hAnsi="Arial" w:cs="Arial"/>
          <w:b/>
          <w:sz w:val="20"/>
          <w:szCs w:val="20"/>
        </w:rPr>
      </w:pPr>
      <w:r w:rsidRPr="00C82D01">
        <w:rPr>
          <w:rFonts w:ascii="Arial" w:hAnsi="Arial" w:cs="Arial"/>
          <w:b/>
          <w:sz w:val="20"/>
          <w:szCs w:val="20"/>
        </w:rPr>
        <w:t>РОССИЙСКАЯ ФЕДЕРАЦИЯ</w:t>
      </w:r>
    </w:p>
    <w:p w:rsidR="00C82D01" w:rsidRPr="00C82D01" w:rsidRDefault="00C82D01" w:rsidP="002C0754">
      <w:pPr>
        <w:spacing w:after="0" w:line="240" w:lineRule="auto"/>
        <w:ind w:firstLine="709"/>
        <w:jc w:val="center"/>
        <w:rPr>
          <w:rFonts w:ascii="Arial" w:hAnsi="Arial" w:cs="Arial"/>
          <w:b/>
          <w:sz w:val="20"/>
          <w:szCs w:val="20"/>
        </w:rPr>
      </w:pPr>
      <w:r w:rsidRPr="00C82D01">
        <w:rPr>
          <w:rFonts w:ascii="Arial" w:hAnsi="Arial" w:cs="Arial"/>
          <w:b/>
          <w:sz w:val="20"/>
          <w:szCs w:val="20"/>
        </w:rPr>
        <w:t>ИРКУТСКАЯ ОБЛАСТЬ</w:t>
      </w:r>
    </w:p>
    <w:p w:rsidR="00C82D01" w:rsidRPr="00C82D01" w:rsidRDefault="00C82D01" w:rsidP="002C0754">
      <w:pPr>
        <w:spacing w:after="0" w:line="240" w:lineRule="auto"/>
        <w:ind w:firstLine="709"/>
        <w:jc w:val="center"/>
        <w:rPr>
          <w:rFonts w:ascii="Arial" w:hAnsi="Arial" w:cs="Arial"/>
          <w:b/>
          <w:sz w:val="20"/>
          <w:szCs w:val="20"/>
        </w:rPr>
      </w:pPr>
      <w:r w:rsidRPr="00C82D01">
        <w:rPr>
          <w:rFonts w:ascii="Arial" w:hAnsi="Arial" w:cs="Arial"/>
          <w:b/>
          <w:sz w:val="20"/>
          <w:szCs w:val="20"/>
        </w:rPr>
        <w:t>БОХАНСКИЙ МУНИЦИПАЛЬНЫЙ РАЙОН</w:t>
      </w:r>
    </w:p>
    <w:p w:rsidR="00C82D01" w:rsidRPr="00C82D01" w:rsidRDefault="00C82D01" w:rsidP="002C0754">
      <w:pPr>
        <w:spacing w:after="0" w:line="240" w:lineRule="auto"/>
        <w:ind w:firstLine="709"/>
        <w:jc w:val="center"/>
        <w:rPr>
          <w:rFonts w:ascii="Arial" w:hAnsi="Arial" w:cs="Arial"/>
          <w:b/>
          <w:sz w:val="20"/>
          <w:szCs w:val="20"/>
        </w:rPr>
      </w:pPr>
      <w:r w:rsidRPr="00C82D01">
        <w:rPr>
          <w:rFonts w:ascii="Arial" w:hAnsi="Arial" w:cs="Arial"/>
          <w:b/>
          <w:sz w:val="20"/>
          <w:szCs w:val="20"/>
        </w:rPr>
        <w:t>МУНИЦИПАЛЬНОЕ ОБРАЗОВАНИЕ «ТИХОНОВКА»</w:t>
      </w:r>
    </w:p>
    <w:p w:rsidR="00C82D01" w:rsidRPr="00C82D01" w:rsidRDefault="00C82D01" w:rsidP="002C0754">
      <w:pPr>
        <w:spacing w:after="0" w:line="240" w:lineRule="auto"/>
        <w:ind w:firstLine="709"/>
        <w:jc w:val="center"/>
        <w:rPr>
          <w:rFonts w:ascii="Arial" w:hAnsi="Arial" w:cs="Arial"/>
          <w:b/>
          <w:sz w:val="20"/>
          <w:szCs w:val="20"/>
        </w:rPr>
      </w:pPr>
      <w:r w:rsidRPr="00C82D01">
        <w:rPr>
          <w:rFonts w:ascii="Arial" w:hAnsi="Arial" w:cs="Arial"/>
          <w:b/>
          <w:sz w:val="20"/>
          <w:szCs w:val="20"/>
        </w:rPr>
        <w:t>АДМИНИСТРАЦИЯ</w:t>
      </w:r>
    </w:p>
    <w:p w:rsidR="00C82D01" w:rsidRPr="00C82D01" w:rsidRDefault="00C82D01" w:rsidP="002C0754">
      <w:pPr>
        <w:spacing w:after="0" w:line="240" w:lineRule="auto"/>
        <w:ind w:firstLine="709"/>
        <w:jc w:val="center"/>
        <w:rPr>
          <w:rFonts w:ascii="Arial" w:hAnsi="Arial" w:cs="Arial"/>
          <w:b/>
          <w:sz w:val="20"/>
          <w:szCs w:val="20"/>
        </w:rPr>
      </w:pPr>
      <w:r w:rsidRPr="00C82D01">
        <w:rPr>
          <w:rFonts w:ascii="Arial" w:hAnsi="Arial" w:cs="Arial"/>
          <w:b/>
          <w:sz w:val="20"/>
          <w:szCs w:val="20"/>
        </w:rPr>
        <w:t>ПОСТАНОВЛЕНИЕ</w:t>
      </w:r>
    </w:p>
    <w:p w:rsidR="00C82D01" w:rsidRPr="00C82D01" w:rsidRDefault="00C82D01" w:rsidP="002C0754">
      <w:pPr>
        <w:spacing w:after="0" w:line="240" w:lineRule="auto"/>
        <w:ind w:firstLine="709"/>
        <w:jc w:val="center"/>
        <w:rPr>
          <w:rFonts w:ascii="Arial" w:hAnsi="Arial" w:cs="Arial"/>
          <w:b/>
          <w:sz w:val="20"/>
          <w:szCs w:val="20"/>
        </w:rPr>
      </w:pPr>
    </w:p>
    <w:p w:rsidR="00C82D01" w:rsidRPr="00C82D01" w:rsidRDefault="00C82D01" w:rsidP="002C0754">
      <w:pPr>
        <w:spacing w:after="0" w:line="240" w:lineRule="auto"/>
        <w:ind w:firstLine="709"/>
        <w:jc w:val="center"/>
        <w:rPr>
          <w:rFonts w:ascii="Arial" w:hAnsi="Arial" w:cs="Arial"/>
          <w:b/>
          <w:sz w:val="20"/>
          <w:szCs w:val="20"/>
        </w:rPr>
      </w:pPr>
      <w:r w:rsidRPr="00C82D01">
        <w:rPr>
          <w:rFonts w:ascii="Arial" w:hAnsi="Arial" w:cs="Arial"/>
          <w:b/>
          <w:sz w:val="20"/>
          <w:szCs w:val="20"/>
        </w:rPr>
        <w:t>«ОБ УТВЕРЖДЕНИИ МУНИЦИПАЛЬНОЙ ПРОГРАММЫ «ПРОФИЛАКТИКА ПРАВОНАРУШЕНИЙ НЕСОВЕРШЕННОЛЕТНИХ НА ТЕРРИТОРИИ МУНИЦИПАЛЬНОГО ОБРАЗОВАНИЯ «ТИХОНОВКА» НА 2022-2024 ГОДЫ»</w:t>
      </w:r>
    </w:p>
    <w:p w:rsidR="00C82D01" w:rsidRPr="00C82D01" w:rsidRDefault="00C82D01" w:rsidP="002C0754">
      <w:pPr>
        <w:spacing w:after="0" w:line="240" w:lineRule="auto"/>
        <w:ind w:firstLine="709"/>
        <w:jc w:val="center"/>
        <w:rPr>
          <w:rFonts w:ascii="Times New Roman" w:hAnsi="Times New Roman" w:cs="Times New Roman"/>
          <w:sz w:val="20"/>
          <w:szCs w:val="20"/>
        </w:rPr>
      </w:pPr>
    </w:p>
    <w:p w:rsidR="00C82D01" w:rsidRPr="00C82D01" w:rsidRDefault="00C82D01" w:rsidP="002C0754">
      <w:pPr>
        <w:spacing w:after="0" w:line="240" w:lineRule="auto"/>
        <w:ind w:firstLine="709"/>
        <w:jc w:val="both"/>
        <w:rPr>
          <w:rFonts w:ascii="Arial" w:hAnsi="Arial" w:cs="Arial"/>
          <w:sz w:val="20"/>
          <w:szCs w:val="20"/>
        </w:rPr>
      </w:pPr>
      <w:r w:rsidRPr="00C82D01">
        <w:rPr>
          <w:rFonts w:ascii="Arial" w:hAnsi="Arial" w:cs="Arial"/>
          <w:sz w:val="20"/>
          <w:szCs w:val="20"/>
        </w:rPr>
        <w:t>В соответствии с Федеральным законом от 23 июня 2016 года № 182 –ФЗ «Об основах системы профилактики правонарушений в Российской Федерации», в целях осуществления комплекса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среди несовершеннолетних, проживающих на территории муниципального образования «Тихоновка»,</w:t>
      </w:r>
    </w:p>
    <w:p w:rsidR="00C82D01" w:rsidRPr="00C82D01" w:rsidRDefault="00C82D01" w:rsidP="002C0754">
      <w:pPr>
        <w:spacing w:after="0" w:line="240" w:lineRule="auto"/>
        <w:ind w:firstLine="709"/>
        <w:jc w:val="center"/>
        <w:rPr>
          <w:rFonts w:ascii="Arial" w:hAnsi="Arial" w:cs="Arial"/>
          <w:b/>
          <w:sz w:val="20"/>
          <w:szCs w:val="20"/>
        </w:rPr>
      </w:pPr>
      <w:r w:rsidRPr="00C82D01">
        <w:rPr>
          <w:rFonts w:ascii="Arial" w:hAnsi="Arial" w:cs="Arial"/>
          <w:b/>
          <w:sz w:val="20"/>
          <w:szCs w:val="20"/>
        </w:rPr>
        <w:t>ПОСТАНОВЛЯЕТ:</w:t>
      </w:r>
    </w:p>
    <w:p w:rsidR="00C82D01" w:rsidRPr="00C82D01" w:rsidRDefault="00C82D01" w:rsidP="002C0754">
      <w:pPr>
        <w:pStyle w:val="aa"/>
        <w:spacing w:after="0" w:line="240" w:lineRule="auto"/>
        <w:ind w:left="0" w:firstLine="709"/>
        <w:jc w:val="both"/>
        <w:rPr>
          <w:rFonts w:ascii="Arial" w:hAnsi="Arial" w:cs="Arial"/>
          <w:sz w:val="20"/>
          <w:szCs w:val="20"/>
        </w:rPr>
      </w:pPr>
      <w:r w:rsidRPr="00C82D01">
        <w:rPr>
          <w:rFonts w:ascii="Arial" w:hAnsi="Arial" w:cs="Arial"/>
          <w:sz w:val="20"/>
          <w:szCs w:val="20"/>
        </w:rPr>
        <w:t>1.Утвердить муниципальную программу «ПРОФИЛАКТИКА ПРАВОНАРУШЕНИЙ НЕСОВЕРШЕННОЛЕТНИХ НА ТЕРРИТОРИИ МУНИЦИПАЛЬНОГО ОБРАЗОВАНИЯ «ТИХОНОВКА» НА 2022-2024 ГОДЫ».</w:t>
      </w:r>
    </w:p>
    <w:p w:rsidR="00C82D01" w:rsidRPr="00C82D01" w:rsidRDefault="00C82D01" w:rsidP="002C0754">
      <w:pPr>
        <w:pStyle w:val="aa"/>
        <w:spacing w:after="0" w:line="240" w:lineRule="auto"/>
        <w:ind w:left="0" w:firstLine="709"/>
        <w:jc w:val="both"/>
        <w:rPr>
          <w:rFonts w:ascii="Arial" w:hAnsi="Arial" w:cs="Arial"/>
          <w:sz w:val="20"/>
          <w:szCs w:val="20"/>
        </w:rPr>
      </w:pPr>
      <w:r w:rsidRPr="00C82D01">
        <w:rPr>
          <w:rFonts w:ascii="Arial" w:hAnsi="Arial" w:cs="Arial"/>
          <w:sz w:val="20"/>
          <w:szCs w:val="20"/>
        </w:rPr>
        <w:t>2.Признать утратившим силу постановление № 63 от 06.08.2018 года ««ОБ УТВЕРЖДЕНИИ МУНИЦИПАЛЬНОЙ ПРОГРАММЫ «ПРОФИЛАКТИКА ПРАВОНАРУШЕНИЙ НЕСОВЕРШЕННОЛЕТНИХ НА ТЕРРИТОРИИ МУНИЦИПАЛЬНОГО ОБРАЗОВАНИЯ «ТИХОНОВКА» НА 2022-2024 ГОДЫ».</w:t>
      </w:r>
    </w:p>
    <w:p w:rsidR="00C82D01" w:rsidRPr="00C82D01" w:rsidRDefault="00C82D01" w:rsidP="002C0754">
      <w:pPr>
        <w:pStyle w:val="aa"/>
        <w:spacing w:after="0" w:line="240" w:lineRule="auto"/>
        <w:ind w:left="0" w:firstLine="709"/>
        <w:jc w:val="both"/>
        <w:rPr>
          <w:rFonts w:ascii="Arial" w:hAnsi="Arial" w:cs="Arial"/>
          <w:sz w:val="20"/>
          <w:szCs w:val="20"/>
        </w:rPr>
      </w:pPr>
      <w:r w:rsidRPr="00C82D01">
        <w:rPr>
          <w:rFonts w:ascii="Arial" w:hAnsi="Arial" w:cs="Arial"/>
          <w:sz w:val="20"/>
          <w:szCs w:val="20"/>
        </w:rPr>
        <w:t>3.Опубликовать настоящее постановление в Вестнике МО «Тихоновка» и разместить на официальном сайте МО «Боханский район» в информационно-телекоммуникационной сети Интернет.</w:t>
      </w:r>
    </w:p>
    <w:p w:rsidR="00C82D01" w:rsidRPr="00C82D01" w:rsidRDefault="00C82D01" w:rsidP="002C0754">
      <w:pPr>
        <w:pStyle w:val="aa"/>
        <w:spacing w:after="0" w:line="240" w:lineRule="auto"/>
        <w:ind w:left="0" w:firstLine="709"/>
        <w:jc w:val="both"/>
        <w:rPr>
          <w:rFonts w:ascii="Times New Roman" w:hAnsi="Times New Roman" w:cs="Times New Roman"/>
          <w:sz w:val="20"/>
          <w:szCs w:val="20"/>
        </w:rPr>
      </w:pPr>
    </w:p>
    <w:p w:rsidR="00C82D01" w:rsidRPr="00C82D01" w:rsidRDefault="00C82D01" w:rsidP="002C0754">
      <w:pPr>
        <w:pStyle w:val="aa"/>
        <w:spacing w:after="0" w:line="240" w:lineRule="auto"/>
        <w:ind w:left="0" w:firstLine="709"/>
        <w:jc w:val="both"/>
        <w:rPr>
          <w:rFonts w:ascii="Times New Roman" w:hAnsi="Times New Roman" w:cs="Times New Roman"/>
          <w:sz w:val="20"/>
          <w:szCs w:val="20"/>
        </w:rPr>
      </w:pPr>
    </w:p>
    <w:p w:rsidR="00C82D01" w:rsidRPr="00C82D01" w:rsidRDefault="00C82D01" w:rsidP="002C0754">
      <w:pPr>
        <w:pStyle w:val="aa"/>
        <w:spacing w:after="0" w:line="240" w:lineRule="auto"/>
        <w:ind w:left="0" w:firstLine="709"/>
        <w:rPr>
          <w:rFonts w:ascii="Arial" w:hAnsi="Arial" w:cs="Arial"/>
          <w:sz w:val="20"/>
          <w:szCs w:val="20"/>
        </w:rPr>
      </w:pPr>
      <w:r w:rsidRPr="00C82D01">
        <w:rPr>
          <w:rFonts w:ascii="Arial" w:hAnsi="Arial" w:cs="Arial"/>
          <w:sz w:val="20"/>
          <w:szCs w:val="20"/>
        </w:rPr>
        <w:t>Глава МО «Тихоновка»</w:t>
      </w:r>
    </w:p>
    <w:p w:rsidR="00C82D01" w:rsidRPr="00C82D01" w:rsidRDefault="00C82D01" w:rsidP="002C0754">
      <w:pPr>
        <w:pStyle w:val="aa"/>
        <w:spacing w:after="0" w:line="240" w:lineRule="auto"/>
        <w:ind w:left="0" w:firstLine="709"/>
        <w:rPr>
          <w:rFonts w:ascii="Arial" w:hAnsi="Arial" w:cs="Arial"/>
          <w:sz w:val="20"/>
          <w:szCs w:val="20"/>
        </w:rPr>
      </w:pPr>
      <w:r w:rsidRPr="00C82D01">
        <w:rPr>
          <w:rFonts w:ascii="Arial" w:hAnsi="Arial" w:cs="Arial"/>
          <w:sz w:val="20"/>
          <w:szCs w:val="20"/>
        </w:rPr>
        <w:t>М.В.Скоробогатова</w:t>
      </w:r>
    </w:p>
    <w:p w:rsidR="00C82D01" w:rsidRPr="00C82D01" w:rsidRDefault="00C82D01" w:rsidP="002C0754">
      <w:pPr>
        <w:spacing w:after="0" w:line="240" w:lineRule="auto"/>
        <w:ind w:firstLine="709"/>
        <w:jc w:val="center"/>
        <w:rPr>
          <w:rFonts w:ascii="Times New Roman" w:hAnsi="Times New Roman" w:cs="Times New Roman"/>
          <w:sz w:val="20"/>
          <w:szCs w:val="20"/>
        </w:rPr>
      </w:pPr>
    </w:p>
    <w:p w:rsidR="00C82D01" w:rsidRPr="00C82D01" w:rsidRDefault="00C82D01" w:rsidP="002C0754">
      <w:pPr>
        <w:spacing w:after="0" w:line="240" w:lineRule="auto"/>
        <w:ind w:firstLine="709"/>
        <w:rPr>
          <w:rFonts w:ascii="Times New Roman" w:hAnsi="Times New Roman" w:cs="Times New Roman"/>
          <w:b/>
          <w:sz w:val="20"/>
          <w:szCs w:val="20"/>
        </w:rPr>
      </w:pPr>
    </w:p>
    <w:p w:rsidR="00C82D01" w:rsidRPr="00C82D01" w:rsidRDefault="00C82D01" w:rsidP="002C0754">
      <w:pPr>
        <w:spacing w:after="0" w:line="240" w:lineRule="auto"/>
        <w:ind w:firstLine="709"/>
        <w:jc w:val="center"/>
        <w:rPr>
          <w:rFonts w:ascii="Times New Roman" w:hAnsi="Times New Roman" w:cs="Times New Roman"/>
          <w:b/>
          <w:sz w:val="20"/>
          <w:szCs w:val="20"/>
        </w:rPr>
      </w:pPr>
    </w:p>
    <w:p w:rsidR="00C82D01" w:rsidRPr="00C82D01" w:rsidRDefault="00C82D01" w:rsidP="002C0754">
      <w:pPr>
        <w:spacing w:after="0" w:line="240" w:lineRule="auto"/>
        <w:ind w:firstLine="709"/>
        <w:jc w:val="right"/>
        <w:rPr>
          <w:rFonts w:ascii="Courier New" w:hAnsi="Courier New" w:cs="Courier New"/>
          <w:b/>
          <w:sz w:val="20"/>
          <w:szCs w:val="20"/>
        </w:rPr>
      </w:pPr>
      <w:r w:rsidRPr="00C82D01">
        <w:rPr>
          <w:rFonts w:ascii="Courier New" w:hAnsi="Courier New" w:cs="Courier New"/>
          <w:b/>
          <w:sz w:val="20"/>
          <w:szCs w:val="20"/>
        </w:rPr>
        <w:t>Приложение</w:t>
      </w:r>
    </w:p>
    <w:p w:rsidR="00C82D01" w:rsidRPr="00C82D01" w:rsidRDefault="00C82D01" w:rsidP="002C0754">
      <w:pPr>
        <w:spacing w:after="0" w:line="240" w:lineRule="auto"/>
        <w:ind w:firstLine="709"/>
        <w:jc w:val="right"/>
        <w:rPr>
          <w:rFonts w:ascii="Courier New" w:hAnsi="Courier New" w:cs="Courier New"/>
          <w:sz w:val="20"/>
          <w:szCs w:val="20"/>
        </w:rPr>
      </w:pPr>
      <w:r w:rsidRPr="00C82D01">
        <w:rPr>
          <w:rFonts w:ascii="Courier New" w:hAnsi="Courier New" w:cs="Courier New"/>
          <w:sz w:val="20"/>
          <w:szCs w:val="20"/>
        </w:rPr>
        <w:t>к постановлению администрации МО «Тихоновка»</w:t>
      </w:r>
    </w:p>
    <w:p w:rsidR="00C82D01" w:rsidRPr="00C82D01" w:rsidRDefault="00C82D01" w:rsidP="002C0754">
      <w:pPr>
        <w:pStyle w:val="a9"/>
        <w:ind w:left="0" w:right="0" w:firstLine="709"/>
        <w:jc w:val="right"/>
        <w:rPr>
          <w:rFonts w:ascii="Courier New" w:hAnsi="Courier New" w:cs="Courier New"/>
          <w:sz w:val="20"/>
          <w:szCs w:val="20"/>
        </w:rPr>
      </w:pPr>
      <w:r w:rsidRPr="00C82D01">
        <w:rPr>
          <w:rFonts w:ascii="Courier New" w:hAnsi="Courier New" w:cs="Courier New"/>
          <w:sz w:val="20"/>
          <w:szCs w:val="20"/>
        </w:rPr>
        <w:t>от 12.11.2021 г.  № 68/1</w:t>
      </w:r>
    </w:p>
    <w:p w:rsidR="00C82D01" w:rsidRPr="00C82D01" w:rsidRDefault="00C82D01" w:rsidP="002C0754">
      <w:pPr>
        <w:spacing w:after="0" w:line="240" w:lineRule="auto"/>
        <w:ind w:firstLine="709"/>
        <w:jc w:val="center"/>
        <w:rPr>
          <w:rFonts w:ascii="Times New Roman" w:hAnsi="Times New Roman" w:cs="Times New Roman"/>
          <w:caps/>
          <w:sz w:val="20"/>
          <w:szCs w:val="20"/>
        </w:rPr>
      </w:pPr>
    </w:p>
    <w:p w:rsidR="00C82D01" w:rsidRPr="00C82D01" w:rsidRDefault="00C82D01" w:rsidP="002C0754">
      <w:pPr>
        <w:spacing w:after="0" w:line="240" w:lineRule="auto"/>
        <w:ind w:firstLine="709"/>
        <w:jc w:val="center"/>
        <w:rPr>
          <w:rFonts w:ascii="Arial" w:hAnsi="Arial" w:cs="Arial"/>
          <w:b/>
          <w:bCs/>
          <w:sz w:val="20"/>
          <w:szCs w:val="20"/>
        </w:rPr>
      </w:pPr>
      <w:r w:rsidRPr="00C82D01">
        <w:rPr>
          <w:rFonts w:ascii="Arial" w:hAnsi="Arial" w:cs="Arial"/>
          <w:b/>
          <w:bCs/>
          <w:sz w:val="20"/>
          <w:szCs w:val="20"/>
        </w:rPr>
        <w:t xml:space="preserve">МУНИЦИПАЛЬНАЯ ПРОГРАММА </w:t>
      </w:r>
    </w:p>
    <w:p w:rsidR="00C82D01" w:rsidRPr="00C82D01" w:rsidRDefault="00C82D01" w:rsidP="002C0754">
      <w:pPr>
        <w:spacing w:after="0" w:line="240" w:lineRule="auto"/>
        <w:ind w:firstLine="709"/>
        <w:jc w:val="center"/>
        <w:rPr>
          <w:rFonts w:ascii="Arial" w:hAnsi="Arial" w:cs="Arial"/>
          <w:b/>
          <w:bCs/>
          <w:sz w:val="20"/>
          <w:szCs w:val="20"/>
        </w:rPr>
      </w:pPr>
      <w:r w:rsidRPr="00C82D01">
        <w:rPr>
          <w:rFonts w:ascii="Arial" w:hAnsi="Arial" w:cs="Arial"/>
          <w:b/>
          <w:bCs/>
          <w:sz w:val="20"/>
          <w:szCs w:val="20"/>
        </w:rPr>
        <w:t>«ПРОФИЛАКТИКА ПРАВОНАРУШЕНИЙ НЕСОВЕРШЕННОЛЕТНИХ НА ТЕРРИТОРИИ МУНИЦИПАЛЬНОГО ОБРАЗОВАНИЯ «ТИХОНОВКА»</w:t>
      </w:r>
    </w:p>
    <w:p w:rsidR="00C82D01" w:rsidRPr="00C82D01" w:rsidRDefault="00C82D01" w:rsidP="002C0754">
      <w:pPr>
        <w:spacing w:after="0" w:line="240" w:lineRule="auto"/>
        <w:ind w:firstLine="709"/>
        <w:jc w:val="center"/>
        <w:rPr>
          <w:rFonts w:ascii="Arial" w:hAnsi="Arial" w:cs="Arial"/>
          <w:b/>
          <w:bCs/>
          <w:sz w:val="20"/>
          <w:szCs w:val="20"/>
        </w:rPr>
      </w:pPr>
      <w:r w:rsidRPr="00C82D01">
        <w:rPr>
          <w:rFonts w:ascii="Arial" w:hAnsi="Arial" w:cs="Arial"/>
          <w:b/>
          <w:bCs/>
          <w:sz w:val="20"/>
          <w:szCs w:val="20"/>
        </w:rPr>
        <w:t>НА 2022–2024 ГОДЫ»</w:t>
      </w:r>
    </w:p>
    <w:p w:rsidR="00C82D01" w:rsidRPr="00C82D01" w:rsidRDefault="00C82D01" w:rsidP="002C0754">
      <w:pPr>
        <w:spacing w:after="0" w:line="240" w:lineRule="auto"/>
        <w:ind w:firstLine="709"/>
        <w:jc w:val="center"/>
        <w:rPr>
          <w:rFonts w:ascii="Arial" w:hAnsi="Arial" w:cs="Arial"/>
          <w:bCs/>
          <w:sz w:val="20"/>
          <w:szCs w:val="20"/>
        </w:rPr>
      </w:pPr>
    </w:p>
    <w:p w:rsidR="00C82D01" w:rsidRPr="00C82D01" w:rsidRDefault="00C82D01" w:rsidP="002C0754">
      <w:pPr>
        <w:spacing w:after="0" w:line="240" w:lineRule="auto"/>
        <w:ind w:firstLine="709"/>
        <w:contextualSpacing/>
        <w:jc w:val="center"/>
        <w:rPr>
          <w:rFonts w:ascii="Arial" w:hAnsi="Arial" w:cs="Arial"/>
          <w:b/>
          <w:bCs/>
          <w:sz w:val="20"/>
          <w:szCs w:val="20"/>
        </w:rPr>
      </w:pPr>
      <w:r w:rsidRPr="00C82D01">
        <w:rPr>
          <w:rFonts w:ascii="Arial" w:hAnsi="Arial" w:cs="Arial"/>
          <w:b/>
          <w:bCs/>
          <w:sz w:val="20"/>
          <w:szCs w:val="20"/>
        </w:rPr>
        <w:t>1.ПАСПОРТ МУНИЦИПАЛЬНОЙ ПРОГРАММЫ</w:t>
      </w:r>
    </w:p>
    <w:p w:rsidR="00C82D01" w:rsidRPr="00C82D01" w:rsidRDefault="00C82D01" w:rsidP="002C0754">
      <w:pPr>
        <w:spacing w:after="0" w:line="240" w:lineRule="auto"/>
        <w:ind w:firstLine="709"/>
        <w:jc w:val="center"/>
        <w:rPr>
          <w:rFonts w:ascii="Times New Roman" w:hAnsi="Times New Roman" w:cs="Times New Roman"/>
          <w:bCs/>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804"/>
      </w:tblGrid>
      <w:tr w:rsidR="00C82D01" w:rsidRPr="00C82D01" w:rsidTr="00C82D01">
        <w:tc>
          <w:tcPr>
            <w:tcW w:w="3686" w:type="dxa"/>
            <w:tcBorders>
              <w:top w:val="single" w:sz="4" w:space="0" w:color="auto"/>
              <w:left w:val="single" w:sz="4" w:space="0" w:color="auto"/>
              <w:bottom w:val="single" w:sz="4" w:space="0" w:color="auto"/>
              <w:right w:val="single" w:sz="4" w:space="0" w:color="auto"/>
            </w:tcBorders>
          </w:tcPr>
          <w:p w:rsidR="00C82D01" w:rsidRPr="00C82D01" w:rsidRDefault="00C82D01" w:rsidP="002C0754">
            <w:pPr>
              <w:spacing w:after="0" w:line="240" w:lineRule="auto"/>
              <w:ind w:firstLine="709"/>
              <w:rPr>
                <w:rFonts w:ascii="Courier New" w:hAnsi="Courier New" w:cs="Courier New"/>
                <w:caps/>
                <w:sz w:val="20"/>
                <w:szCs w:val="20"/>
              </w:rPr>
            </w:pPr>
            <w:r w:rsidRPr="00C82D01">
              <w:rPr>
                <w:rFonts w:ascii="Courier New" w:hAnsi="Courier New" w:cs="Courier New"/>
                <w:sz w:val="20"/>
                <w:szCs w:val="20"/>
              </w:rPr>
              <w:t xml:space="preserve">Ответственный исполнитель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tcPr>
          <w:p w:rsidR="00C82D01" w:rsidRPr="00C82D01" w:rsidRDefault="00C82D01" w:rsidP="002C0754">
            <w:pPr>
              <w:spacing w:after="0" w:line="240" w:lineRule="auto"/>
              <w:ind w:firstLine="709"/>
              <w:jc w:val="both"/>
              <w:rPr>
                <w:rFonts w:ascii="Courier New" w:hAnsi="Courier New" w:cs="Courier New"/>
                <w:sz w:val="20"/>
                <w:szCs w:val="20"/>
              </w:rPr>
            </w:pPr>
            <w:r w:rsidRPr="00C82D01">
              <w:rPr>
                <w:rFonts w:ascii="Courier New" w:hAnsi="Courier New" w:cs="Courier New"/>
                <w:sz w:val="20"/>
                <w:szCs w:val="20"/>
              </w:rPr>
              <w:t xml:space="preserve">Администрация  МО «Тихоновка» </w:t>
            </w:r>
          </w:p>
        </w:tc>
      </w:tr>
      <w:tr w:rsidR="00C82D01" w:rsidRPr="00C82D01" w:rsidTr="00C82D01">
        <w:trPr>
          <w:trHeight w:val="726"/>
        </w:trPr>
        <w:tc>
          <w:tcPr>
            <w:tcW w:w="3686" w:type="dxa"/>
            <w:tcBorders>
              <w:top w:val="single" w:sz="4" w:space="0" w:color="auto"/>
              <w:left w:val="single" w:sz="4" w:space="0" w:color="auto"/>
              <w:bottom w:val="single" w:sz="4" w:space="0" w:color="auto"/>
              <w:right w:val="single" w:sz="4" w:space="0" w:color="auto"/>
            </w:tcBorders>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Цель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C82D01" w:rsidRPr="00C82D01" w:rsidRDefault="00C82D01" w:rsidP="002C0754">
            <w:pPr>
              <w:spacing w:after="0" w:line="240" w:lineRule="auto"/>
              <w:ind w:firstLine="709"/>
              <w:jc w:val="both"/>
              <w:rPr>
                <w:rFonts w:ascii="Courier New" w:hAnsi="Courier New" w:cs="Courier New"/>
                <w:sz w:val="20"/>
                <w:szCs w:val="20"/>
              </w:rPr>
            </w:pPr>
            <w:r w:rsidRPr="00C82D01">
              <w:rPr>
                <w:rFonts w:ascii="Courier New" w:hAnsi="Courier New" w:cs="Courier New"/>
                <w:sz w:val="20"/>
                <w:szCs w:val="20"/>
              </w:rPr>
              <w:t>Развитие системы профилактики правонарушений и повышение уровня безопасности граждан на территории МО «Тихоновка»</w:t>
            </w:r>
          </w:p>
        </w:tc>
      </w:tr>
      <w:tr w:rsidR="00C82D01" w:rsidRPr="00C82D01" w:rsidTr="00C82D01">
        <w:tc>
          <w:tcPr>
            <w:tcW w:w="3686" w:type="dxa"/>
            <w:tcBorders>
              <w:top w:val="single" w:sz="4" w:space="0" w:color="auto"/>
              <w:left w:val="single" w:sz="4" w:space="0" w:color="auto"/>
              <w:bottom w:val="single" w:sz="4" w:space="0" w:color="auto"/>
              <w:right w:val="single" w:sz="4" w:space="0" w:color="auto"/>
            </w:tcBorders>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Задачи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C82D01" w:rsidRPr="00C82D01" w:rsidRDefault="00C82D01" w:rsidP="002C0754">
            <w:pPr>
              <w:numPr>
                <w:ilvl w:val="0"/>
                <w:numId w:val="11"/>
              </w:numPr>
              <w:tabs>
                <w:tab w:val="left" w:pos="317"/>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left="0" w:firstLine="709"/>
              <w:jc w:val="both"/>
              <w:rPr>
                <w:rFonts w:ascii="Courier New" w:hAnsi="Courier New" w:cs="Courier New"/>
                <w:sz w:val="20"/>
                <w:szCs w:val="20"/>
              </w:rPr>
            </w:pPr>
            <w:r w:rsidRPr="00C82D01">
              <w:rPr>
                <w:rFonts w:ascii="Courier New" w:hAnsi="Courier New" w:cs="Courier New"/>
                <w:sz w:val="20"/>
                <w:szCs w:val="20"/>
              </w:rPr>
              <w:t>Совершенствование координации деятельности органов государственной власти, органов местного самоуправления, правоохранительных органов, организаций и общественных объединений по профилактике правонарушений.</w:t>
            </w:r>
          </w:p>
          <w:p w:rsidR="00C82D01" w:rsidRPr="00C82D01" w:rsidRDefault="00C82D01" w:rsidP="002C0754">
            <w:pPr>
              <w:numPr>
                <w:ilvl w:val="0"/>
                <w:numId w:val="11"/>
              </w:numPr>
              <w:tabs>
                <w:tab w:val="left" w:pos="317"/>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left="0" w:firstLine="709"/>
              <w:jc w:val="both"/>
              <w:rPr>
                <w:rFonts w:ascii="Courier New" w:hAnsi="Courier New" w:cs="Courier New"/>
                <w:sz w:val="20"/>
                <w:szCs w:val="20"/>
              </w:rPr>
            </w:pPr>
            <w:r w:rsidRPr="00C82D01">
              <w:rPr>
                <w:rFonts w:ascii="Courier New" w:hAnsi="Courier New" w:cs="Courier New"/>
                <w:sz w:val="20"/>
                <w:szCs w:val="20"/>
              </w:rPr>
              <w:t>Профилактика правонарушений в общественных местах и на улицах.</w:t>
            </w:r>
          </w:p>
          <w:p w:rsidR="00C82D01" w:rsidRPr="00C82D01" w:rsidRDefault="00C82D01" w:rsidP="002C0754">
            <w:pPr>
              <w:numPr>
                <w:ilvl w:val="0"/>
                <w:numId w:val="11"/>
              </w:numPr>
              <w:tabs>
                <w:tab w:val="left" w:pos="317"/>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left="0" w:firstLine="709"/>
              <w:jc w:val="both"/>
              <w:rPr>
                <w:rFonts w:ascii="Courier New" w:hAnsi="Courier New" w:cs="Courier New"/>
                <w:sz w:val="20"/>
                <w:szCs w:val="20"/>
              </w:rPr>
            </w:pPr>
            <w:r w:rsidRPr="00C82D01">
              <w:rPr>
                <w:rFonts w:ascii="Courier New" w:hAnsi="Courier New" w:cs="Courier New"/>
                <w:sz w:val="20"/>
                <w:szCs w:val="20"/>
              </w:rPr>
              <w:t>Профилактика рецидивной преступности.</w:t>
            </w:r>
          </w:p>
          <w:p w:rsidR="00C82D01" w:rsidRPr="00C82D01" w:rsidRDefault="00C82D01" w:rsidP="002C0754">
            <w:pPr>
              <w:numPr>
                <w:ilvl w:val="0"/>
                <w:numId w:val="11"/>
              </w:numPr>
              <w:tabs>
                <w:tab w:val="left" w:pos="317"/>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left="0" w:firstLine="709"/>
              <w:jc w:val="both"/>
              <w:rPr>
                <w:rFonts w:ascii="Courier New" w:hAnsi="Courier New" w:cs="Courier New"/>
                <w:sz w:val="20"/>
                <w:szCs w:val="20"/>
              </w:rPr>
            </w:pPr>
            <w:r w:rsidRPr="00C82D01">
              <w:rPr>
                <w:rFonts w:ascii="Courier New" w:hAnsi="Courier New" w:cs="Courier New"/>
                <w:sz w:val="20"/>
                <w:szCs w:val="20"/>
              </w:rPr>
              <w:t>Предупреждение возникновения ситуаций, представляющих опасность для жизни, здоровья, собственности граждан.</w:t>
            </w:r>
          </w:p>
          <w:p w:rsidR="00C82D01" w:rsidRPr="00C82D01" w:rsidRDefault="00C82D01" w:rsidP="002C0754">
            <w:pPr>
              <w:numPr>
                <w:ilvl w:val="0"/>
                <w:numId w:val="11"/>
              </w:numPr>
              <w:tabs>
                <w:tab w:val="left" w:pos="317"/>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left="0" w:firstLine="709"/>
              <w:jc w:val="both"/>
              <w:rPr>
                <w:rFonts w:ascii="Courier New" w:hAnsi="Courier New" w:cs="Courier New"/>
                <w:sz w:val="20"/>
                <w:szCs w:val="20"/>
              </w:rPr>
            </w:pPr>
            <w:r w:rsidRPr="00C82D01">
              <w:rPr>
                <w:rFonts w:ascii="Courier New" w:hAnsi="Courier New" w:cs="Courier New"/>
                <w:sz w:val="20"/>
                <w:szCs w:val="20"/>
              </w:rPr>
              <w:t>Повышение эффективности деятельности администрации МО «Тихоновка»</w:t>
            </w:r>
          </w:p>
        </w:tc>
      </w:tr>
      <w:tr w:rsidR="00C82D01" w:rsidRPr="00C82D01" w:rsidTr="00C82D01">
        <w:trPr>
          <w:trHeight w:val="2026"/>
        </w:trPr>
        <w:tc>
          <w:tcPr>
            <w:tcW w:w="3686" w:type="dxa"/>
            <w:tcBorders>
              <w:top w:val="single" w:sz="4" w:space="0" w:color="auto"/>
              <w:left w:val="single" w:sz="4" w:space="0" w:color="auto"/>
              <w:bottom w:val="single" w:sz="4" w:space="0" w:color="auto"/>
              <w:right w:val="single" w:sz="4" w:space="0" w:color="auto"/>
            </w:tcBorders>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Основные целевые индикаторы (показатели)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C82D01" w:rsidRPr="00C82D01" w:rsidRDefault="00C82D01" w:rsidP="002C0754">
            <w:pPr>
              <w:numPr>
                <w:ilvl w:val="0"/>
                <w:numId w:val="13"/>
              </w:numPr>
              <w:tabs>
                <w:tab w:val="left" w:pos="317"/>
              </w:tabs>
              <w:spacing w:after="0" w:line="240" w:lineRule="auto"/>
              <w:ind w:left="0" w:firstLine="709"/>
              <w:jc w:val="both"/>
              <w:rPr>
                <w:rFonts w:ascii="Courier New" w:hAnsi="Courier New" w:cs="Courier New"/>
                <w:sz w:val="20"/>
                <w:szCs w:val="20"/>
              </w:rPr>
            </w:pPr>
            <w:r w:rsidRPr="00C82D01">
              <w:rPr>
                <w:rFonts w:ascii="Courier New" w:hAnsi="Courier New" w:cs="Courier New"/>
                <w:sz w:val="20"/>
                <w:szCs w:val="20"/>
              </w:rPr>
              <w:t>Сокращение количества зарегистрированных преступлений</w:t>
            </w:r>
          </w:p>
          <w:p w:rsidR="00C82D01" w:rsidRPr="00C82D01" w:rsidRDefault="00C82D01" w:rsidP="002C0754">
            <w:pPr>
              <w:numPr>
                <w:ilvl w:val="0"/>
                <w:numId w:val="13"/>
              </w:numPr>
              <w:tabs>
                <w:tab w:val="left" w:pos="317"/>
              </w:tabs>
              <w:spacing w:after="0" w:line="240" w:lineRule="auto"/>
              <w:ind w:left="0" w:firstLine="709"/>
              <w:jc w:val="both"/>
              <w:rPr>
                <w:rFonts w:ascii="Courier New" w:hAnsi="Courier New" w:cs="Courier New"/>
                <w:sz w:val="20"/>
                <w:szCs w:val="20"/>
              </w:rPr>
            </w:pPr>
            <w:r w:rsidRPr="00C82D01">
              <w:rPr>
                <w:rFonts w:ascii="Courier New" w:hAnsi="Courier New" w:cs="Courier New"/>
                <w:sz w:val="20"/>
                <w:szCs w:val="20"/>
              </w:rPr>
              <w:t>Снижение количества преступлений, совершенных лицами, ранее совершавшими преступления, в общем числе зарегистрированных преступлений.</w:t>
            </w:r>
          </w:p>
          <w:p w:rsidR="00C82D01" w:rsidRPr="00C82D01" w:rsidRDefault="00C82D01" w:rsidP="002C0754">
            <w:pPr>
              <w:numPr>
                <w:ilvl w:val="0"/>
                <w:numId w:val="13"/>
              </w:numPr>
              <w:tabs>
                <w:tab w:val="left" w:pos="317"/>
              </w:tabs>
              <w:spacing w:after="0" w:line="240" w:lineRule="auto"/>
              <w:ind w:left="0" w:firstLine="709"/>
              <w:jc w:val="both"/>
              <w:rPr>
                <w:rFonts w:ascii="Courier New" w:hAnsi="Courier New" w:cs="Courier New"/>
                <w:sz w:val="20"/>
                <w:szCs w:val="20"/>
              </w:rPr>
            </w:pPr>
            <w:r w:rsidRPr="00C82D01">
              <w:rPr>
                <w:rFonts w:ascii="Courier New" w:hAnsi="Courier New" w:cs="Courier New"/>
                <w:sz w:val="20"/>
                <w:szCs w:val="20"/>
              </w:rPr>
              <w:t>Снижение количества преступлений, совершенных лицами в состоянии алкогольного и наркотического опьянения, в общем числе зарегистрированных преступлений.</w:t>
            </w:r>
          </w:p>
          <w:p w:rsidR="00C82D01" w:rsidRPr="00C82D01" w:rsidRDefault="00C82D01" w:rsidP="002C0754">
            <w:pPr>
              <w:tabs>
                <w:tab w:val="left" w:pos="317"/>
              </w:tabs>
              <w:spacing w:after="0" w:line="240" w:lineRule="auto"/>
              <w:ind w:firstLine="709"/>
              <w:jc w:val="both"/>
              <w:rPr>
                <w:rFonts w:ascii="Courier New" w:hAnsi="Courier New" w:cs="Courier New"/>
                <w:sz w:val="20"/>
                <w:szCs w:val="20"/>
              </w:rPr>
            </w:pPr>
          </w:p>
        </w:tc>
      </w:tr>
      <w:tr w:rsidR="00C82D01" w:rsidRPr="00C82D01" w:rsidTr="00C82D01">
        <w:tc>
          <w:tcPr>
            <w:tcW w:w="3686" w:type="dxa"/>
            <w:tcBorders>
              <w:top w:val="single" w:sz="4" w:space="0" w:color="auto"/>
              <w:left w:val="single" w:sz="4" w:space="0" w:color="auto"/>
              <w:bottom w:val="single" w:sz="4" w:space="0" w:color="auto"/>
              <w:right w:val="single" w:sz="4" w:space="0" w:color="auto"/>
            </w:tcBorders>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Этапы и сроки реализации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2022–2024 годы</w:t>
            </w:r>
          </w:p>
        </w:tc>
      </w:tr>
      <w:tr w:rsidR="00C82D01" w:rsidRPr="00C82D01" w:rsidTr="00C82D01">
        <w:tc>
          <w:tcPr>
            <w:tcW w:w="3686" w:type="dxa"/>
            <w:tcBorders>
              <w:top w:val="single" w:sz="4" w:space="0" w:color="auto"/>
              <w:left w:val="single" w:sz="4" w:space="0" w:color="auto"/>
              <w:bottom w:val="single" w:sz="4" w:space="0" w:color="auto"/>
              <w:right w:val="single" w:sz="4" w:space="0" w:color="auto"/>
            </w:tcBorders>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Объемы бюджетных ассигнований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Всего по муниципальной программе 750,0 тыс. руб., в том числе местный бюджет – 750,0 тыс. руб.; в том числе по годам: 2022 г. – 250,0 тыс. руб.; 2023 г. – 250,0 тыс. руб.;</w:t>
            </w:r>
          </w:p>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2024 г. – 250,0 тыс. руб.</w:t>
            </w:r>
          </w:p>
        </w:tc>
      </w:tr>
      <w:tr w:rsidR="00C82D01" w:rsidRPr="00C82D01" w:rsidTr="00C82D01">
        <w:tc>
          <w:tcPr>
            <w:tcW w:w="3686" w:type="dxa"/>
            <w:tcBorders>
              <w:top w:val="single" w:sz="4" w:space="0" w:color="auto"/>
              <w:left w:val="single" w:sz="4" w:space="0" w:color="auto"/>
              <w:bottom w:val="single" w:sz="4" w:space="0" w:color="auto"/>
              <w:right w:val="single" w:sz="4" w:space="0" w:color="auto"/>
            </w:tcBorders>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Ожидаемые конечные результаты реализации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C82D01" w:rsidRPr="00C82D01" w:rsidRDefault="00C82D01" w:rsidP="002C0754">
            <w:pPr>
              <w:numPr>
                <w:ilvl w:val="0"/>
                <w:numId w:val="12"/>
              </w:numPr>
              <w:tabs>
                <w:tab w:val="left" w:pos="317"/>
              </w:tabs>
              <w:spacing w:after="0" w:line="240" w:lineRule="auto"/>
              <w:ind w:left="0" w:firstLine="709"/>
              <w:jc w:val="both"/>
              <w:rPr>
                <w:rFonts w:ascii="Courier New" w:hAnsi="Courier New" w:cs="Courier New"/>
                <w:sz w:val="20"/>
                <w:szCs w:val="20"/>
              </w:rPr>
            </w:pPr>
            <w:r w:rsidRPr="00C82D01">
              <w:rPr>
                <w:rFonts w:ascii="Courier New" w:hAnsi="Courier New" w:cs="Courier New"/>
                <w:sz w:val="20"/>
                <w:szCs w:val="20"/>
              </w:rPr>
              <w:t>Снижение количества зарегистрированных на территории сельского поселения преступлений, в том числе в общественных местах и на улице.</w:t>
            </w:r>
          </w:p>
          <w:p w:rsidR="00C82D01" w:rsidRPr="00C82D01" w:rsidRDefault="00C82D01" w:rsidP="002C0754">
            <w:pPr>
              <w:numPr>
                <w:ilvl w:val="0"/>
                <w:numId w:val="12"/>
              </w:numPr>
              <w:tabs>
                <w:tab w:val="left" w:pos="317"/>
              </w:tabs>
              <w:spacing w:after="0" w:line="240" w:lineRule="auto"/>
              <w:ind w:left="0" w:firstLine="709"/>
              <w:jc w:val="both"/>
              <w:rPr>
                <w:rFonts w:ascii="Courier New" w:hAnsi="Courier New" w:cs="Courier New"/>
                <w:sz w:val="20"/>
                <w:szCs w:val="20"/>
              </w:rPr>
            </w:pPr>
            <w:r w:rsidRPr="00C82D01">
              <w:rPr>
                <w:rFonts w:ascii="Courier New" w:hAnsi="Courier New" w:cs="Courier New"/>
                <w:sz w:val="20"/>
                <w:szCs w:val="20"/>
              </w:rPr>
              <w:t>Сокращение рецидивной преступности.</w:t>
            </w:r>
          </w:p>
          <w:p w:rsidR="00C82D01" w:rsidRPr="00C82D01" w:rsidRDefault="00C82D01" w:rsidP="002C0754">
            <w:pPr>
              <w:numPr>
                <w:ilvl w:val="0"/>
                <w:numId w:val="12"/>
              </w:numPr>
              <w:tabs>
                <w:tab w:val="left" w:pos="317"/>
              </w:tabs>
              <w:spacing w:after="0" w:line="240" w:lineRule="auto"/>
              <w:ind w:left="0" w:firstLine="709"/>
              <w:jc w:val="both"/>
              <w:rPr>
                <w:rFonts w:ascii="Courier New" w:hAnsi="Courier New" w:cs="Courier New"/>
                <w:sz w:val="20"/>
                <w:szCs w:val="20"/>
              </w:rPr>
            </w:pPr>
            <w:r w:rsidRPr="00C82D01">
              <w:rPr>
                <w:rFonts w:ascii="Courier New" w:hAnsi="Courier New" w:cs="Courier New"/>
                <w:sz w:val="20"/>
                <w:szCs w:val="20"/>
              </w:rPr>
              <w:t>Повышение контроля за миграционными потоками</w:t>
            </w:r>
          </w:p>
          <w:p w:rsidR="00C82D01" w:rsidRPr="00C82D01" w:rsidRDefault="00C82D01" w:rsidP="002C0754">
            <w:pPr>
              <w:numPr>
                <w:ilvl w:val="0"/>
                <w:numId w:val="12"/>
              </w:numPr>
              <w:tabs>
                <w:tab w:val="left" w:pos="317"/>
              </w:tabs>
              <w:spacing w:after="0" w:line="240" w:lineRule="auto"/>
              <w:ind w:left="0" w:firstLine="709"/>
              <w:jc w:val="both"/>
              <w:rPr>
                <w:rFonts w:ascii="Courier New" w:hAnsi="Courier New" w:cs="Courier New"/>
                <w:sz w:val="20"/>
                <w:szCs w:val="20"/>
              </w:rPr>
            </w:pPr>
            <w:r w:rsidRPr="00C82D01">
              <w:rPr>
                <w:rFonts w:ascii="Courier New" w:hAnsi="Courier New" w:cs="Courier New"/>
                <w:sz w:val="20"/>
                <w:szCs w:val="20"/>
              </w:rPr>
              <w:t>Повышение эффективности работы администрации МО «Тихоновка».</w:t>
            </w:r>
          </w:p>
          <w:p w:rsidR="00C82D01" w:rsidRPr="00C82D01" w:rsidRDefault="00C82D01" w:rsidP="002C0754">
            <w:pPr>
              <w:numPr>
                <w:ilvl w:val="0"/>
                <w:numId w:val="12"/>
              </w:numPr>
              <w:tabs>
                <w:tab w:val="left" w:pos="317"/>
              </w:tabs>
              <w:spacing w:after="0" w:line="240" w:lineRule="auto"/>
              <w:ind w:left="0" w:firstLine="709"/>
              <w:jc w:val="both"/>
              <w:rPr>
                <w:rFonts w:ascii="Courier New" w:hAnsi="Courier New" w:cs="Courier New"/>
                <w:sz w:val="20"/>
                <w:szCs w:val="20"/>
              </w:rPr>
            </w:pPr>
            <w:r w:rsidRPr="00C82D01">
              <w:rPr>
                <w:rFonts w:ascii="Courier New" w:hAnsi="Courier New" w:cs="Courier New"/>
                <w:sz w:val="20"/>
                <w:szCs w:val="20"/>
              </w:rPr>
              <w:t>Активная информационная работа по информированию граждан о деятельности по борьбе с преступностью.</w:t>
            </w:r>
          </w:p>
          <w:p w:rsidR="00C82D01" w:rsidRPr="00C82D01" w:rsidRDefault="00C82D01" w:rsidP="002C0754">
            <w:pPr>
              <w:tabs>
                <w:tab w:val="left" w:pos="317"/>
              </w:tabs>
              <w:spacing w:after="0" w:line="240" w:lineRule="auto"/>
              <w:ind w:firstLine="709"/>
              <w:jc w:val="both"/>
              <w:rPr>
                <w:rFonts w:ascii="Courier New" w:hAnsi="Courier New" w:cs="Courier New"/>
                <w:sz w:val="20"/>
                <w:szCs w:val="20"/>
              </w:rPr>
            </w:pPr>
          </w:p>
        </w:tc>
      </w:tr>
    </w:tbl>
    <w:p w:rsidR="00C82D01" w:rsidRPr="00C82D01" w:rsidRDefault="00C82D01" w:rsidP="002C0754">
      <w:pPr>
        <w:spacing w:after="0" w:line="240" w:lineRule="auto"/>
        <w:ind w:right="-143" w:firstLine="709"/>
        <w:contextualSpacing/>
        <w:jc w:val="center"/>
        <w:rPr>
          <w:rFonts w:ascii="Arial" w:hAnsi="Arial" w:cs="Arial"/>
          <w:b/>
          <w:caps/>
          <w:sz w:val="20"/>
          <w:szCs w:val="20"/>
        </w:rPr>
      </w:pPr>
      <w:r w:rsidRPr="00C82D01">
        <w:rPr>
          <w:rFonts w:ascii="Arial" w:hAnsi="Arial" w:cs="Arial"/>
          <w:b/>
          <w:caps/>
          <w:sz w:val="20"/>
          <w:szCs w:val="20"/>
        </w:rPr>
        <w:t xml:space="preserve">1.ХАРАКТЕРИСТИКА ТЕКУЩЕГО СОСТОЯНИЯ </w:t>
      </w:r>
      <w:r w:rsidRPr="00C82D01">
        <w:rPr>
          <w:rFonts w:ascii="Arial" w:hAnsi="Arial" w:cs="Arial"/>
          <w:b/>
          <w:sz w:val="20"/>
          <w:szCs w:val="20"/>
        </w:rPr>
        <w:t>В СФЕРЕ ПРОФИЛАКТИКИ ПРАВОНАРУШЕНИЙ</w:t>
      </w:r>
      <w:r w:rsidRPr="00C82D01">
        <w:rPr>
          <w:rFonts w:ascii="Arial" w:hAnsi="Arial" w:cs="Arial"/>
          <w:b/>
          <w:caps/>
          <w:sz w:val="20"/>
          <w:szCs w:val="20"/>
        </w:rPr>
        <w:t>, основные проблемы, анализ причин Возникновения проблем, основные возможные риски реализации программы</w:t>
      </w:r>
    </w:p>
    <w:p w:rsidR="00C82D01" w:rsidRPr="00C82D01" w:rsidRDefault="00C82D01" w:rsidP="002C0754">
      <w:pPr>
        <w:tabs>
          <w:tab w:val="left" w:pos="1134"/>
        </w:tabs>
        <w:spacing w:after="0" w:line="240" w:lineRule="auto"/>
        <w:ind w:firstLine="709"/>
        <w:jc w:val="both"/>
        <w:rPr>
          <w:rFonts w:ascii="Arial" w:hAnsi="Arial" w:cs="Arial"/>
          <w:sz w:val="20"/>
          <w:szCs w:val="20"/>
        </w:rPr>
      </w:pPr>
      <w:r w:rsidRPr="00C82D01">
        <w:rPr>
          <w:rFonts w:ascii="Arial" w:hAnsi="Arial" w:cs="Arial"/>
          <w:sz w:val="20"/>
          <w:szCs w:val="20"/>
        </w:rPr>
        <w:t>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 Разработка муниципальной программы вызвана необходимостью дальнейшего развития, сложившейся в МО «Тихоновка» системы предупреждения и профилактики правонарушений, поиска новых форм и методов взаимодействия правоохранительных органов, органов социальной защиты и органов местного самоуправления в условиях изменения законодательства Российской Федерации.</w:t>
      </w:r>
    </w:p>
    <w:p w:rsidR="00C82D01" w:rsidRPr="00C82D01" w:rsidRDefault="00C82D01" w:rsidP="002C0754">
      <w:pPr>
        <w:shd w:val="clear" w:color="auto" w:fill="FFFFFF"/>
        <w:tabs>
          <w:tab w:val="left" w:pos="0"/>
        </w:tabs>
        <w:spacing w:after="0" w:line="240" w:lineRule="auto"/>
        <w:ind w:firstLine="709"/>
        <w:jc w:val="both"/>
        <w:rPr>
          <w:rFonts w:ascii="Arial" w:hAnsi="Arial" w:cs="Arial"/>
          <w:sz w:val="20"/>
          <w:szCs w:val="20"/>
        </w:rPr>
      </w:pPr>
      <w:r w:rsidRPr="00C82D01">
        <w:rPr>
          <w:rFonts w:ascii="Arial" w:hAnsi="Arial" w:cs="Arial"/>
          <w:sz w:val="20"/>
          <w:szCs w:val="20"/>
        </w:rPr>
        <w:t xml:space="preserve">В то же время на территории муниципального образования отмечен незначительный рост количества преступлений, совершенных в общественных местах, бытовой преступности, преступлений, совершенных в состоянии алкогольного опьянения. </w:t>
      </w:r>
    </w:p>
    <w:p w:rsidR="00C82D01" w:rsidRPr="00C82D01" w:rsidRDefault="00C82D01" w:rsidP="002C0754">
      <w:pPr>
        <w:shd w:val="clear" w:color="auto" w:fill="FFFFFF"/>
        <w:tabs>
          <w:tab w:val="left" w:pos="0"/>
        </w:tabs>
        <w:spacing w:after="0" w:line="240" w:lineRule="auto"/>
        <w:ind w:firstLine="709"/>
        <w:jc w:val="both"/>
        <w:rPr>
          <w:rFonts w:ascii="Arial" w:hAnsi="Arial" w:cs="Arial"/>
          <w:sz w:val="20"/>
          <w:szCs w:val="20"/>
        </w:rPr>
      </w:pPr>
      <w:r w:rsidRPr="00C82D01">
        <w:rPr>
          <w:rFonts w:ascii="Arial" w:hAnsi="Arial" w:cs="Arial"/>
          <w:sz w:val="20"/>
          <w:szCs w:val="20"/>
        </w:rPr>
        <w:t xml:space="preserve"> На фоне экономической нестабильности, роста цен, в том числе на услуги жилищно-коммунальной сферы, продолжается снижение числа преступлений, совершенных лицами без </w:t>
      </w:r>
      <w:r w:rsidRPr="00C82D01">
        <w:rPr>
          <w:rFonts w:ascii="Arial" w:hAnsi="Arial" w:cs="Arial"/>
          <w:sz w:val="20"/>
          <w:szCs w:val="20"/>
        </w:rPr>
        <w:lastRenderedPageBreak/>
        <w:t>постоянного источника дохода. Сократилось количество преступлений, совершенных ранее судимыми лицами.</w:t>
      </w:r>
    </w:p>
    <w:p w:rsidR="00C82D01" w:rsidRPr="00C82D01" w:rsidRDefault="00C82D01" w:rsidP="002C0754">
      <w:pPr>
        <w:shd w:val="clear" w:color="auto" w:fill="FFFFFF"/>
        <w:tabs>
          <w:tab w:val="left" w:pos="0"/>
        </w:tabs>
        <w:spacing w:after="0" w:line="240" w:lineRule="auto"/>
        <w:ind w:firstLine="709"/>
        <w:jc w:val="both"/>
        <w:rPr>
          <w:rFonts w:ascii="Arial" w:hAnsi="Arial" w:cs="Arial"/>
          <w:sz w:val="20"/>
          <w:szCs w:val="20"/>
        </w:rPr>
      </w:pPr>
      <w:r w:rsidRPr="00C82D01">
        <w:rPr>
          <w:rFonts w:ascii="Arial" w:hAnsi="Arial" w:cs="Arial"/>
          <w:sz w:val="20"/>
          <w:szCs w:val="20"/>
        </w:rPr>
        <w:t>Правоохранительными органами, органами местного самоуправления, другими участниками профилактики проводилась работа по совершенствованию государственной системы профилактики преступлений и правонарушений на территории сельского поселения.</w:t>
      </w:r>
    </w:p>
    <w:p w:rsidR="00C82D01" w:rsidRPr="00C82D01" w:rsidRDefault="00C82D01" w:rsidP="002C0754">
      <w:pPr>
        <w:shd w:val="clear" w:color="auto" w:fill="FFFFFF"/>
        <w:tabs>
          <w:tab w:val="left" w:pos="0"/>
        </w:tabs>
        <w:spacing w:after="0" w:line="240" w:lineRule="auto"/>
        <w:ind w:firstLine="709"/>
        <w:jc w:val="both"/>
        <w:rPr>
          <w:rFonts w:ascii="Arial" w:hAnsi="Arial" w:cs="Arial"/>
          <w:sz w:val="20"/>
          <w:szCs w:val="20"/>
        </w:rPr>
      </w:pPr>
      <w:r w:rsidRPr="00C82D01">
        <w:rPr>
          <w:rFonts w:ascii="Arial" w:hAnsi="Arial" w:cs="Arial"/>
          <w:sz w:val="20"/>
          <w:szCs w:val="20"/>
        </w:rPr>
        <w:t>Несмотря на имеющиеся позитивные тенденции, состояние криминогенной обстановки требует продолжения работы по ее улучшению, так как ряд показателей продолжает вызывать тревогу.</w:t>
      </w:r>
    </w:p>
    <w:p w:rsidR="00C82D01" w:rsidRPr="00C82D01" w:rsidRDefault="00C82D01" w:rsidP="002C0754">
      <w:pPr>
        <w:shd w:val="clear" w:color="auto" w:fill="FFFFFF"/>
        <w:tabs>
          <w:tab w:val="left" w:pos="0"/>
        </w:tabs>
        <w:spacing w:after="0" w:line="240" w:lineRule="auto"/>
        <w:ind w:firstLine="709"/>
        <w:jc w:val="both"/>
        <w:rPr>
          <w:rFonts w:ascii="Arial" w:hAnsi="Arial" w:cs="Arial"/>
          <w:sz w:val="20"/>
          <w:szCs w:val="20"/>
        </w:rPr>
      </w:pPr>
      <w:r w:rsidRPr="00C82D01">
        <w:rPr>
          <w:rFonts w:ascii="Arial" w:hAnsi="Arial" w:cs="Arial"/>
          <w:sz w:val="20"/>
          <w:szCs w:val="20"/>
        </w:rPr>
        <w:t xml:space="preserve">По-прежнему остается актуальной проблема, связанная со злоупотреблением алкоголем. Произошел рост числа преступлений, совершенных лицами в состоянии опьянения. </w:t>
      </w:r>
    </w:p>
    <w:p w:rsidR="00C82D01" w:rsidRPr="00C82D01" w:rsidRDefault="00C82D01" w:rsidP="002C0754">
      <w:pPr>
        <w:shd w:val="clear" w:color="auto" w:fill="FFFFFF"/>
        <w:tabs>
          <w:tab w:val="left" w:pos="0"/>
        </w:tabs>
        <w:spacing w:after="0" w:line="240" w:lineRule="auto"/>
        <w:ind w:firstLine="709"/>
        <w:jc w:val="both"/>
        <w:rPr>
          <w:rFonts w:ascii="Arial" w:hAnsi="Arial" w:cs="Arial"/>
          <w:sz w:val="20"/>
          <w:szCs w:val="20"/>
        </w:rPr>
      </w:pPr>
      <w:r w:rsidRPr="00C82D01">
        <w:rPr>
          <w:rFonts w:ascii="Arial" w:hAnsi="Arial" w:cs="Arial"/>
          <w:sz w:val="20"/>
          <w:szCs w:val="20"/>
        </w:rPr>
        <w:t>Работа по выявлению и пресечению административных правонарушений характеризуется снижением количества задержанных правонарушителей. В связи с сокращением личного состава правоохранительных органов снизились результаты работы по привлечению лиц к административной ответственности за распитие спиртных напитков, мелкое хулиганство, появление в пьяном виде.</w:t>
      </w:r>
    </w:p>
    <w:p w:rsidR="00C82D01" w:rsidRPr="00C82D01" w:rsidRDefault="00C82D01" w:rsidP="002C0754">
      <w:pPr>
        <w:autoSpaceDE w:val="0"/>
        <w:autoSpaceDN w:val="0"/>
        <w:adjustRightInd w:val="0"/>
        <w:spacing w:after="0" w:line="240" w:lineRule="auto"/>
        <w:ind w:firstLine="709"/>
        <w:jc w:val="both"/>
        <w:rPr>
          <w:rFonts w:ascii="Arial" w:hAnsi="Arial" w:cs="Arial"/>
          <w:sz w:val="20"/>
          <w:szCs w:val="20"/>
        </w:rPr>
      </w:pPr>
      <w:r w:rsidRPr="00C82D01">
        <w:rPr>
          <w:rFonts w:ascii="Arial" w:hAnsi="Arial" w:cs="Arial"/>
          <w:sz w:val="20"/>
          <w:szCs w:val="20"/>
        </w:rP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C82D01" w:rsidRPr="00C82D01" w:rsidRDefault="00C82D01" w:rsidP="002C0754">
      <w:pPr>
        <w:autoSpaceDE w:val="0"/>
        <w:autoSpaceDN w:val="0"/>
        <w:adjustRightInd w:val="0"/>
        <w:spacing w:after="0" w:line="240" w:lineRule="auto"/>
        <w:ind w:firstLine="709"/>
        <w:jc w:val="both"/>
        <w:rPr>
          <w:rFonts w:ascii="Arial" w:hAnsi="Arial" w:cs="Arial"/>
          <w:sz w:val="20"/>
          <w:szCs w:val="20"/>
        </w:rPr>
      </w:pPr>
      <w:r w:rsidRPr="00C82D01">
        <w:rPr>
          <w:rFonts w:ascii="Arial" w:hAnsi="Arial" w:cs="Arial"/>
          <w:sz w:val="20"/>
          <w:szCs w:val="20"/>
        </w:rPr>
        <w:t>-риски, связанные с изменением законодательства Российской Федерации в сфере противодействия преступности, охраны общественного порядка;</w:t>
      </w:r>
    </w:p>
    <w:p w:rsidR="00C82D01" w:rsidRPr="00C82D01" w:rsidRDefault="00C82D01" w:rsidP="002C0754">
      <w:pPr>
        <w:autoSpaceDE w:val="0"/>
        <w:autoSpaceDN w:val="0"/>
        <w:adjustRightInd w:val="0"/>
        <w:spacing w:after="0" w:line="240" w:lineRule="auto"/>
        <w:ind w:firstLine="709"/>
        <w:jc w:val="both"/>
        <w:rPr>
          <w:rFonts w:ascii="Arial" w:hAnsi="Arial" w:cs="Arial"/>
          <w:sz w:val="20"/>
          <w:szCs w:val="20"/>
        </w:rPr>
      </w:pPr>
      <w:r w:rsidRPr="00C82D01">
        <w:rPr>
          <w:rFonts w:ascii="Arial" w:hAnsi="Arial" w:cs="Arial"/>
          <w:sz w:val="20"/>
          <w:szCs w:val="20"/>
        </w:rPr>
        <w:t>-финансовые риски: финансирование муниципальной программы не в полном объеме в связи с неисполнением доходной части бюджета поселения. В таком случае муниципальная программа подлежит корректировке.</w:t>
      </w:r>
    </w:p>
    <w:p w:rsidR="00C82D01" w:rsidRPr="00C82D01" w:rsidRDefault="00C82D01" w:rsidP="002C075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both"/>
        <w:rPr>
          <w:rFonts w:ascii="Arial" w:hAnsi="Arial" w:cs="Arial"/>
          <w:sz w:val="20"/>
          <w:szCs w:val="20"/>
        </w:rPr>
      </w:pPr>
    </w:p>
    <w:p w:rsidR="00C82D01" w:rsidRPr="00C82D01" w:rsidRDefault="00C82D01" w:rsidP="002C0754">
      <w:pPr>
        <w:spacing w:after="0" w:line="240" w:lineRule="auto"/>
        <w:ind w:firstLine="709"/>
        <w:jc w:val="center"/>
        <w:rPr>
          <w:rFonts w:ascii="Arial" w:hAnsi="Arial" w:cs="Arial"/>
          <w:b/>
          <w:sz w:val="20"/>
          <w:szCs w:val="20"/>
        </w:rPr>
      </w:pPr>
      <w:r w:rsidRPr="00C82D01">
        <w:rPr>
          <w:rFonts w:ascii="Arial" w:hAnsi="Arial" w:cs="Arial"/>
          <w:b/>
          <w:sz w:val="20"/>
          <w:szCs w:val="20"/>
        </w:rPr>
        <w:t>3. ПРИОРИТЕТЫ И ЦЕЛИ ДЕЯТЕЛЬНОСТИ В СФЕРЕ ПРОФИЛАКТИКИ ПРАВОНАРУШЕНИЙ</w:t>
      </w:r>
    </w:p>
    <w:p w:rsidR="00C82D01" w:rsidRPr="00C82D01" w:rsidRDefault="00C82D01" w:rsidP="002C0754">
      <w:pPr>
        <w:pStyle w:val="aa"/>
        <w:tabs>
          <w:tab w:val="left" w:pos="993"/>
        </w:tabs>
        <w:spacing w:after="0" w:line="240" w:lineRule="auto"/>
        <w:ind w:left="0" w:firstLine="709"/>
        <w:jc w:val="both"/>
        <w:rPr>
          <w:rFonts w:ascii="Arial" w:hAnsi="Arial" w:cs="Arial"/>
          <w:sz w:val="20"/>
          <w:szCs w:val="20"/>
        </w:rPr>
      </w:pPr>
      <w:r w:rsidRPr="00C82D01">
        <w:rPr>
          <w:rFonts w:ascii="Arial" w:hAnsi="Arial" w:cs="Arial"/>
          <w:sz w:val="20"/>
          <w:szCs w:val="20"/>
        </w:rPr>
        <w:t>1). совершенствование государственной системы профилактики преступлений и правонарушений на территории МО «Тихоновка»;</w:t>
      </w:r>
    </w:p>
    <w:p w:rsidR="00C82D01" w:rsidRPr="00C82D01" w:rsidRDefault="00C82D01" w:rsidP="002C0754">
      <w:pPr>
        <w:tabs>
          <w:tab w:val="left" w:pos="993"/>
        </w:tabs>
        <w:spacing w:after="0" w:line="240" w:lineRule="auto"/>
        <w:ind w:firstLine="709"/>
        <w:jc w:val="both"/>
        <w:rPr>
          <w:rFonts w:ascii="Arial" w:hAnsi="Arial" w:cs="Arial"/>
          <w:sz w:val="20"/>
          <w:szCs w:val="20"/>
        </w:rPr>
      </w:pPr>
      <w:r w:rsidRPr="00C82D01">
        <w:rPr>
          <w:rFonts w:ascii="Arial" w:hAnsi="Arial" w:cs="Arial"/>
          <w:sz w:val="20"/>
          <w:szCs w:val="20"/>
        </w:rPr>
        <w:t>2). укрепление доверия общества, граждан к органам внутренних дел путем повышения открытости их деятельности и уровня взаимодействия;</w:t>
      </w:r>
    </w:p>
    <w:p w:rsidR="00C82D01" w:rsidRPr="00C82D01" w:rsidRDefault="00C82D01" w:rsidP="002C0754">
      <w:pPr>
        <w:tabs>
          <w:tab w:val="left" w:pos="993"/>
        </w:tabs>
        <w:spacing w:after="0" w:line="240" w:lineRule="auto"/>
        <w:ind w:firstLine="709"/>
        <w:jc w:val="both"/>
        <w:rPr>
          <w:rFonts w:ascii="Arial" w:hAnsi="Arial" w:cs="Arial"/>
          <w:sz w:val="20"/>
          <w:szCs w:val="20"/>
        </w:rPr>
      </w:pPr>
      <w:r w:rsidRPr="00C82D01">
        <w:rPr>
          <w:rFonts w:ascii="Arial" w:hAnsi="Arial" w:cs="Arial"/>
          <w:sz w:val="20"/>
          <w:szCs w:val="20"/>
        </w:rPr>
        <w:t>3). внедрение современных технических средств и информационных технологий в деятельность администрации МО «Тихоновка»;</w:t>
      </w:r>
    </w:p>
    <w:p w:rsidR="00C82D01" w:rsidRPr="00C82D01" w:rsidRDefault="00C82D01" w:rsidP="002C0754">
      <w:pPr>
        <w:tabs>
          <w:tab w:val="left" w:pos="993"/>
        </w:tabs>
        <w:spacing w:after="0" w:line="240" w:lineRule="auto"/>
        <w:ind w:firstLine="709"/>
        <w:jc w:val="both"/>
        <w:rPr>
          <w:rFonts w:ascii="Arial" w:hAnsi="Arial" w:cs="Arial"/>
          <w:sz w:val="20"/>
          <w:szCs w:val="20"/>
        </w:rPr>
      </w:pPr>
      <w:r w:rsidRPr="00C82D01">
        <w:rPr>
          <w:rFonts w:ascii="Arial" w:hAnsi="Arial" w:cs="Arial"/>
          <w:sz w:val="20"/>
          <w:szCs w:val="20"/>
        </w:rPr>
        <w:t>4). системное и комплексное использование политических, информационно-пропагандистских, социально-экономических, правовых, специальных и иных мер противодействия преступности.</w:t>
      </w:r>
    </w:p>
    <w:p w:rsidR="00C82D01" w:rsidRPr="00C82D01" w:rsidRDefault="00C82D01" w:rsidP="002C0754">
      <w:pPr>
        <w:spacing w:after="0" w:line="240" w:lineRule="auto"/>
        <w:ind w:firstLine="709"/>
        <w:jc w:val="both"/>
        <w:rPr>
          <w:rFonts w:ascii="Arial" w:hAnsi="Arial" w:cs="Arial"/>
          <w:sz w:val="20"/>
          <w:szCs w:val="20"/>
        </w:rPr>
      </w:pPr>
    </w:p>
    <w:p w:rsidR="00C82D01" w:rsidRPr="00C82D01" w:rsidRDefault="00C82D01" w:rsidP="002C0754">
      <w:pPr>
        <w:tabs>
          <w:tab w:val="left" w:pos="54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center"/>
        <w:rPr>
          <w:rFonts w:ascii="Arial" w:hAnsi="Arial" w:cs="Arial"/>
          <w:b/>
          <w:sz w:val="20"/>
          <w:szCs w:val="20"/>
        </w:rPr>
      </w:pPr>
      <w:r w:rsidRPr="00C82D01">
        <w:rPr>
          <w:rFonts w:ascii="Arial" w:hAnsi="Arial" w:cs="Arial"/>
          <w:b/>
          <w:sz w:val="20"/>
          <w:szCs w:val="20"/>
        </w:rPr>
        <w:t>4. ЦЕЛЬ И ЗАДАЧИ МУНИЦИПАЛЬНОЙ ПРОГРАММЫ, ПРОГНОЗ РАЗВИТИЯ СИТУАЦИИ В СФЕРЕ ПРОФИЛАКТИКИ ПРАВОНАРУШЕНИЙ, ПЛАНИРУЕМЫЕ ПОКАЗАТЕЛИ ПО ИТОГАМ РЕАЛИЗАЦИИ МУНИЦИПАЛЬНОЙ ПРОГРАММЫ</w:t>
      </w:r>
    </w:p>
    <w:p w:rsidR="00C82D01" w:rsidRPr="00C82D01" w:rsidRDefault="00C82D01" w:rsidP="002C0754">
      <w:pPr>
        <w:spacing w:after="0" w:line="240" w:lineRule="auto"/>
        <w:ind w:firstLine="709"/>
        <w:jc w:val="both"/>
        <w:rPr>
          <w:rFonts w:ascii="Arial" w:hAnsi="Arial" w:cs="Arial"/>
          <w:caps/>
          <w:sz w:val="20"/>
          <w:szCs w:val="20"/>
        </w:rPr>
      </w:pPr>
      <w:r w:rsidRPr="00C82D01">
        <w:rPr>
          <w:rFonts w:ascii="Arial" w:hAnsi="Arial" w:cs="Arial"/>
          <w:sz w:val="20"/>
          <w:szCs w:val="20"/>
        </w:rPr>
        <w:t>Цель – развитие системы профилактики правонарушений и повышение уровня безопасности граждан на территории МО «Тихоновка».</w:t>
      </w:r>
    </w:p>
    <w:p w:rsidR="00C82D01" w:rsidRPr="00C82D01" w:rsidRDefault="00C82D01" w:rsidP="002C0754">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both"/>
        <w:rPr>
          <w:rFonts w:ascii="Arial" w:hAnsi="Arial" w:cs="Arial"/>
          <w:sz w:val="20"/>
          <w:szCs w:val="20"/>
        </w:rPr>
      </w:pPr>
      <w:r w:rsidRPr="00C82D01">
        <w:rPr>
          <w:rFonts w:ascii="Arial" w:hAnsi="Arial" w:cs="Arial"/>
          <w:sz w:val="20"/>
          <w:szCs w:val="20"/>
        </w:rPr>
        <w:t>Задачи:</w:t>
      </w:r>
    </w:p>
    <w:p w:rsidR="00C82D01" w:rsidRPr="00C82D01" w:rsidRDefault="00C82D01" w:rsidP="002C0754">
      <w:pPr>
        <w:tabs>
          <w:tab w:val="left" w:pos="0"/>
          <w:tab w:val="left" w:pos="1134"/>
          <w:tab w:val="left" w:pos="2123"/>
          <w:tab w:val="left" w:pos="3540"/>
          <w:tab w:val="left" w:pos="4247"/>
          <w:tab w:val="left" w:pos="4956"/>
          <w:tab w:val="left" w:pos="5664"/>
          <w:tab w:val="left" w:pos="6372"/>
          <w:tab w:val="left" w:pos="7080"/>
          <w:tab w:val="left" w:pos="7787"/>
          <w:tab w:val="left" w:pos="8495"/>
          <w:tab w:val="left" w:pos="8860"/>
        </w:tabs>
        <w:spacing w:after="0" w:line="240" w:lineRule="auto"/>
        <w:ind w:firstLine="709"/>
        <w:contextualSpacing/>
        <w:jc w:val="both"/>
        <w:rPr>
          <w:rFonts w:ascii="Arial" w:hAnsi="Arial" w:cs="Arial"/>
          <w:sz w:val="20"/>
          <w:szCs w:val="20"/>
        </w:rPr>
      </w:pPr>
      <w:r w:rsidRPr="00C82D01">
        <w:rPr>
          <w:rFonts w:ascii="Arial" w:hAnsi="Arial" w:cs="Arial"/>
          <w:sz w:val="20"/>
          <w:szCs w:val="20"/>
        </w:rPr>
        <w:t>1.Совершенствование координации деятельности органов государственной власти, органов местного самоуправления, правоохранительных органов, организаций и общественных объединений по профилактике правонарушений.</w:t>
      </w:r>
    </w:p>
    <w:p w:rsidR="00C82D01" w:rsidRPr="00C82D01" w:rsidRDefault="00C82D01" w:rsidP="002C0754">
      <w:pPr>
        <w:tabs>
          <w:tab w:val="left" w:pos="0"/>
          <w:tab w:val="left" w:pos="1134"/>
          <w:tab w:val="left" w:pos="2123"/>
          <w:tab w:val="left" w:pos="3540"/>
          <w:tab w:val="left" w:pos="4247"/>
          <w:tab w:val="left" w:pos="4956"/>
          <w:tab w:val="left" w:pos="5664"/>
          <w:tab w:val="left" w:pos="6372"/>
          <w:tab w:val="left" w:pos="7080"/>
          <w:tab w:val="left" w:pos="7787"/>
          <w:tab w:val="left" w:pos="8495"/>
          <w:tab w:val="left" w:pos="8860"/>
        </w:tabs>
        <w:spacing w:after="0" w:line="240" w:lineRule="auto"/>
        <w:ind w:firstLine="709"/>
        <w:contextualSpacing/>
        <w:jc w:val="both"/>
        <w:rPr>
          <w:rFonts w:ascii="Arial" w:hAnsi="Arial" w:cs="Arial"/>
          <w:sz w:val="20"/>
          <w:szCs w:val="20"/>
        </w:rPr>
      </w:pPr>
      <w:r w:rsidRPr="00C82D01">
        <w:rPr>
          <w:rFonts w:ascii="Arial" w:hAnsi="Arial" w:cs="Arial"/>
          <w:sz w:val="20"/>
          <w:szCs w:val="20"/>
        </w:rPr>
        <w:t>2.Профилактика правонарушений в общественных местах и на улицах.</w:t>
      </w:r>
    </w:p>
    <w:p w:rsidR="00C82D01" w:rsidRPr="00C82D01" w:rsidRDefault="00C82D01" w:rsidP="002C0754">
      <w:pPr>
        <w:tabs>
          <w:tab w:val="left" w:pos="0"/>
          <w:tab w:val="left" w:pos="1134"/>
          <w:tab w:val="left" w:pos="2123"/>
          <w:tab w:val="left" w:pos="3540"/>
          <w:tab w:val="left" w:pos="4247"/>
          <w:tab w:val="left" w:pos="4956"/>
          <w:tab w:val="left" w:pos="5664"/>
          <w:tab w:val="left" w:pos="6372"/>
          <w:tab w:val="left" w:pos="7080"/>
          <w:tab w:val="left" w:pos="7787"/>
          <w:tab w:val="left" w:pos="8495"/>
          <w:tab w:val="left" w:pos="8860"/>
        </w:tabs>
        <w:spacing w:after="0" w:line="240" w:lineRule="auto"/>
        <w:ind w:firstLine="709"/>
        <w:contextualSpacing/>
        <w:jc w:val="both"/>
        <w:rPr>
          <w:rFonts w:ascii="Arial" w:hAnsi="Arial" w:cs="Arial"/>
          <w:sz w:val="20"/>
          <w:szCs w:val="20"/>
        </w:rPr>
      </w:pPr>
      <w:r w:rsidRPr="00C82D01">
        <w:rPr>
          <w:rFonts w:ascii="Arial" w:hAnsi="Arial" w:cs="Arial"/>
          <w:sz w:val="20"/>
          <w:szCs w:val="20"/>
        </w:rPr>
        <w:t>3.Профилактика рецидивной преступности.</w:t>
      </w:r>
    </w:p>
    <w:p w:rsidR="00C82D01" w:rsidRPr="00C82D01" w:rsidRDefault="00C82D01" w:rsidP="002C0754">
      <w:pPr>
        <w:tabs>
          <w:tab w:val="left" w:pos="0"/>
          <w:tab w:val="left" w:pos="1134"/>
          <w:tab w:val="left" w:pos="2123"/>
          <w:tab w:val="left" w:pos="3540"/>
          <w:tab w:val="left" w:pos="4247"/>
          <w:tab w:val="left" w:pos="4956"/>
          <w:tab w:val="left" w:pos="5664"/>
          <w:tab w:val="left" w:pos="6372"/>
          <w:tab w:val="left" w:pos="7080"/>
          <w:tab w:val="left" w:pos="7787"/>
          <w:tab w:val="left" w:pos="8495"/>
          <w:tab w:val="left" w:pos="8860"/>
        </w:tabs>
        <w:spacing w:after="0" w:line="240" w:lineRule="auto"/>
        <w:ind w:firstLine="709"/>
        <w:contextualSpacing/>
        <w:jc w:val="both"/>
        <w:rPr>
          <w:rFonts w:ascii="Arial" w:hAnsi="Arial" w:cs="Arial"/>
          <w:sz w:val="20"/>
          <w:szCs w:val="20"/>
        </w:rPr>
      </w:pPr>
    </w:p>
    <w:p w:rsidR="00C82D01" w:rsidRPr="00C82D01" w:rsidRDefault="00C82D01" w:rsidP="002C0754">
      <w:pPr>
        <w:autoSpaceDE w:val="0"/>
        <w:autoSpaceDN w:val="0"/>
        <w:adjustRightInd w:val="0"/>
        <w:spacing w:after="0" w:line="240" w:lineRule="auto"/>
        <w:ind w:firstLine="709"/>
        <w:jc w:val="both"/>
        <w:rPr>
          <w:rFonts w:ascii="Arial" w:hAnsi="Arial" w:cs="Arial"/>
          <w:bCs/>
          <w:sz w:val="20"/>
          <w:szCs w:val="20"/>
        </w:rPr>
      </w:pPr>
      <w:r w:rsidRPr="00C82D01">
        <w:rPr>
          <w:rFonts w:ascii="Arial" w:hAnsi="Arial" w:cs="Arial"/>
          <w:bCs/>
          <w:sz w:val="20"/>
          <w:szCs w:val="20"/>
        </w:rPr>
        <w:t>Прогноз ситуации в сфере правопорядка основывается на предположении о том, что сохранятся тенденции, наблюдаемые в динамике преступности в предыдущих годах. Как показывает практика, наилучшие результаты в противодействии преступности достигаются именно в форме упреждения, то есть своевременного установления возможных негативных тенденций с последующей выработкой и реализацией адекватных предупредительно-профилактических мероприятий, основанных на раннем пресечении возможных отрицательных тенденций.</w:t>
      </w:r>
    </w:p>
    <w:p w:rsidR="00C82D01" w:rsidRPr="00C82D01" w:rsidRDefault="00C82D01" w:rsidP="002C0754">
      <w:pPr>
        <w:autoSpaceDE w:val="0"/>
        <w:autoSpaceDN w:val="0"/>
        <w:adjustRightInd w:val="0"/>
        <w:spacing w:after="0" w:line="240" w:lineRule="auto"/>
        <w:ind w:firstLine="709"/>
        <w:jc w:val="both"/>
        <w:rPr>
          <w:rFonts w:ascii="Arial" w:hAnsi="Arial" w:cs="Arial"/>
          <w:bCs/>
          <w:sz w:val="20"/>
          <w:szCs w:val="20"/>
        </w:rPr>
      </w:pPr>
      <w:r w:rsidRPr="00C82D01">
        <w:rPr>
          <w:rFonts w:ascii="Arial" w:hAnsi="Arial" w:cs="Arial"/>
          <w:bCs/>
          <w:sz w:val="20"/>
          <w:szCs w:val="20"/>
        </w:rPr>
        <w:t>Исходя из анализа развития криминальной ситуации в муниципальном образовании, с учетом криминологической оценки факторов, оказывающих наибольшее влияние на состояние преступности, следует ожидать дальнейшее снижение общего числа зарегистрированных преступлений, в том числе тяжких и особо тяжких. Учитывая активное развитие, удастся преодолеть негативную тенденцию увеличения количества преступлений, совершенных в общественных местах и на улицах.</w:t>
      </w:r>
    </w:p>
    <w:p w:rsidR="00C82D01" w:rsidRPr="00C82D01" w:rsidRDefault="00C82D01" w:rsidP="002C0754">
      <w:pPr>
        <w:autoSpaceDE w:val="0"/>
        <w:autoSpaceDN w:val="0"/>
        <w:adjustRightInd w:val="0"/>
        <w:spacing w:after="0" w:line="240" w:lineRule="auto"/>
        <w:ind w:firstLine="709"/>
        <w:jc w:val="both"/>
        <w:rPr>
          <w:rFonts w:ascii="Arial" w:hAnsi="Arial" w:cs="Arial"/>
          <w:bCs/>
          <w:sz w:val="20"/>
          <w:szCs w:val="20"/>
        </w:rPr>
      </w:pPr>
      <w:r w:rsidRPr="00C82D01">
        <w:rPr>
          <w:rFonts w:ascii="Arial" w:hAnsi="Arial" w:cs="Arial"/>
          <w:bCs/>
          <w:sz w:val="20"/>
          <w:szCs w:val="20"/>
        </w:rPr>
        <w:t>Оценивая динамику преступности, есть основания полагать, что возрастет количество мошенничеств общеуголовной направленности. В этой связи необходимо принять действенные меры предупредительного характера, главным сдерживающим фактором которых должны выступать участковые уполномоченные полиции на обслуживаемых участках. В качестве метода профилактики мошенничества активнее использовать средства массовой информации.</w:t>
      </w:r>
    </w:p>
    <w:p w:rsidR="00C82D01" w:rsidRPr="00C82D01" w:rsidRDefault="00C82D01" w:rsidP="002C0754">
      <w:pPr>
        <w:autoSpaceDE w:val="0"/>
        <w:autoSpaceDN w:val="0"/>
        <w:adjustRightInd w:val="0"/>
        <w:spacing w:after="0" w:line="240" w:lineRule="auto"/>
        <w:ind w:firstLine="709"/>
        <w:jc w:val="both"/>
        <w:rPr>
          <w:rFonts w:ascii="Arial" w:hAnsi="Arial" w:cs="Arial"/>
          <w:bCs/>
          <w:sz w:val="20"/>
          <w:szCs w:val="20"/>
        </w:rPr>
      </w:pPr>
      <w:r w:rsidRPr="00C82D01">
        <w:rPr>
          <w:rFonts w:ascii="Arial" w:hAnsi="Arial" w:cs="Arial"/>
          <w:bCs/>
          <w:sz w:val="20"/>
          <w:szCs w:val="20"/>
        </w:rPr>
        <w:t xml:space="preserve">С учетом того, что с 2018 года изменилась ценовая политика на спиртосодержащие напитки, а также принимаемые органами внутренних дел и органами местного самоуправления меры к нарушителям действующего законодательства Российской Федерации и Иркутской области в сфере </w:t>
      </w:r>
      <w:r w:rsidRPr="00C82D01">
        <w:rPr>
          <w:rFonts w:ascii="Arial" w:hAnsi="Arial" w:cs="Arial"/>
          <w:bCs/>
          <w:sz w:val="20"/>
          <w:szCs w:val="20"/>
        </w:rPr>
        <w:lastRenderedPageBreak/>
        <w:t>оборота спиртосодержащей продукции произойдет спад «алкогольной» преступности. По этим же основаниям, вероятно, сократится количество преступлений, совершенных на бытовой почве.</w:t>
      </w:r>
    </w:p>
    <w:p w:rsidR="00C82D01" w:rsidRPr="00C82D01" w:rsidRDefault="00C82D01" w:rsidP="002C0754">
      <w:pPr>
        <w:autoSpaceDE w:val="0"/>
        <w:autoSpaceDN w:val="0"/>
        <w:adjustRightInd w:val="0"/>
        <w:spacing w:after="0" w:line="240" w:lineRule="auto"/>
        <w:ind w:firstLine="709"/>
        <w:jc w:val="both"/>
        <w:rPr>
          <w:rFonts w:ascii="Arial" w:hAnsi="Arial" w:cs="Arial"/>
          <w:bCs/>
          <w:sz w:val="20"/>
          <w:szCs w:val="20"/>
        </w:rPr>
      </w:pPr>
      <w:r w:rsidRPr="00C82D01">
        <w:rPr>
          <w:rFonts w:ascii="Arial" w:hAnsi="Arial" w:cs="Arial"/>
          <w:bCs/>
          <w:sz w:val="20"/>
          <w:szCs w:val="20"/>
        </w:rPr>
        <w:t>Планируются следующие итоги реализации муниципальной программы:</w:t>
      </w:r>
    </w:p>
    <w:p w:rsidR="00C82D01" w:rsidRPr="00C82D01" w:rsidRDefault="00C82D01" w:rsidP="002C0754">
      <w:pPr>
        <w:autoSpaceDE w:val="0"/>
        <w:autoSpaceDN w:val="0"/>
        <w:adjustRightInd w:val="0"/>
        <w:spacing w:after="0" w:line="240" w:lineRule="auto"/>
        <w:ind w:firstLine="709"/>
        <w:jc w:val="both"/>
        <w:rPr>
          <w:rFonts w:ascii="Arial" w:hAnsi="Arial" w:cs="Arial"/>
          <w:bCs/>
          <w:sz w:val="20"/>
          <w:szCs w:val="20"/>
        </w:rPr>
      </w:pPr>
      <w:r w:rsidRPr="00C82D01">
        <w:rPr>
          <w:rFonts w:ascii="Arial" w:hAnsi="Arial" w:cs="Arial"/>
          <w:bCs/>
          <w:sz w:val="20"/>
          <w:szCs w:val="20"/>
        </w:rPr>
        <w:t>1.Снижение количества зарегистрированных на территории сельского поселения преступлений, в том числе в общественных местах и на улице.</w:t>
      </w:r>
    </w:p>
    <w:p w:rsidR="00C82D01" w:rsidRPr="00C82D01" w:rsidRDefault="00C82D01" w:rsidP="002C0754">
      <w:pPr>
        <w:autoSpaceDE w:val="0"/>
        <w:autoSpaceDN w:val="0"/>
        <w:adjustRightInd w:val="0"/>
        <w:spacing w:after="0" w:line="240" w:lineRule="auto"/>
        <w:ind w:firstLine="709"/>
        <w:jc w:val="both"/>
        <w:rPr>
          <w:rFonts w:ascii="Arial" w:hAnsi="Arial" w:cs="Arial"/>
          <w:bCs/>
          <w:sz w:val="20"/>
          <w:szCs w:val="20"/>
        </w:rPr>
      </w:pPr>
      <w:r w:rsidRPr="00C82D01">
        <w:rPr>
          <w:rFonts w:ascii="Arial" w:hAnsi="Arial" w:cs="Arial"/>
          <w:bCs/>
          <w:sz w:val="20"/>
          <w:szCs w:val="20"/>
        </w:rPr>
        <w:t>2.Сокращение рецидивной преступности.</w:t>
      </w:r>
    </w:p>
    <w:p w:rsidR="00C82D01" w:rsidRPr="00C82D01" w:rsidRDefault="00C82D01" w:rsidP="002C0754">
      <w:pPr>
        <w:autoSpaceDE w:val="0"/>
        <w:autoSpaceDN w:val="0"/>
        <w:adjustRightInd w:val="0"/>
        <w:spacing w:after="0" w:line="240" w:lineRule="auto"/>
        <w:ind w:firstLine="709"/>
        <w:jc w:val="both"/>
        <w:rPr>
          <w:rFonts w:ascii="Arial" w:hAnsi="Arial" w:cs="Arial"/>
          <w:bCs/>
          <w:sz w:val="20"/>
          <w:szCs w:val="20"/>
        </w:rPr>
      </w:pPr>
      <w:r w:rsidRPr="00C82D01">
        <w:rPr>
          <w:rFonts w:ascii="Arial" w:hAnsi="Arial" w:cs="Arial"/>
          <w:bCs/>
          <w:sz w:val="20"/>
          <w:szCs w:val="20"/>
        </w:rPr>
        <w:t>3.Повышение контроля за миграционными потоками.</w:t>
      </w:r>
    </w:p>
    <w:p w:rsidR="00C82D01" w:rsidRPr="00C82D01" w:rsidRDefault="00C82D01" w:rsidP="002C0754">
      <w:pPr>
        <w:autoSpaceDE w:val="0"/>
        <w:autoSpaceDN w:val="0"/>
        <w:adjustRightInd w:val="0"/>
        <w:spacing w:after="0" w:line="240" w:lineRule="auto"/>
        <w:ind w:firstLine="709"/>
        <w:jc w:val="both"/>
        <w:rPr>
          <w:rFonts w:ascii="Arial" w:hAnsi="Arial" w:cs="Arial"/>
          <w:bCs/>
          <w:sz w:val="20"/>
          <w:szCs w:val="20"/>
        </w:rPr>
      </w:pPr>
      <w:r w:rsidRPr="00C82D01">
        <w:rPr>
          <w:rFonts w:ascii="Arial" w:hAnsi="Arial" w:cs="Arial"/>
          <w:bCs/>
          <w:sz w:val="20"/>
          <w:szCs w:val="20"/>
        </w:rPr>
        <w:t>4.Повышение эффективности работы администрации муниципального образования.</w:t>
      </w:r>
    </w:p>
    <w:p w:rsidR="00C82D01" w:rsidRPr="00C82D01" w:rsidRDefault="00C82D01" w:rsidP="002C0754">
      <w:pPr>
        <w:autoSpaceDE w:val="0"/>
        <w:autoSpaceDN w:val="0"/>
        <w:adjustRightInd w:val="0"/>
        <w:spacing w:after="0" w:line="240" w:lineRule="auto"/>
        <w:ind w:firstLine="709"/>
        <w:jc w:val="both"/>
        <w:rPr>
          <w:rFonts w:ascii="Arial" w:hAnsi="Arial" w:cs="Arial"/>
          <w:bCs/>
          <w:sz w:val="20"/>
          <w:szCs w:val="20"/>
        </w:rPr>
      </w:pPr>
      <w:r w:rsidRPr="00C82D01">
        <w:rPr>
          <w:rFonts w:ascii="Arial" w:hAnsi="Arial" w:cs="Arial"/>
          <w:bCs/>
          <w:sz w:val="20"/>
          <w:szCs w:val="20"/>
        </w:rPr>
        <w:t>5.Активная информационная работа по информированию граждан о деятельности по борьбе с преступностью.</w:t>
      </w:r>
    </w:p>
    <w:p w:rsidR="00C82D01" w:rsidRPr="00C82D01" w:rsidRDefault="00C82D01" w:rsidP="002C0754">
      <w:pPr>
        <w:autoSpaceDE w:val="0"/>
        <w:autoSpaceDN w:val="0"/>
        <w:adjustRightInd w:val="0"/>
        <w:spacing w:after="0" w:line="240" w:lineRule="auto"/>
        <w:ind w:firstLine="709"/>
        <w:jc w:val="both"/>
        <w:rPr>
          <w:rFonts w:ascii="Arial" w:hAnsi="Arial" w:cs="Arial"/>
          <w:bCs/>
          <w:sz w:val="20"/>
          <w:szCs w:val="20"/>
        </w:rPr>
      </w:pPr>
      <w:r w:rsidRPr="00C82D01">
        <w:rPr>
          <w:rFonts w:ascii="Arial" w:hAnsi="Arial" w:cs="Arial"/>
          <w:bCs/>
          <w:sz w:val="20"/>
          <w:szCs w:val="20"/>
        </w:rPr>
        <w:t>6.Совершенствование взаимодействия организаций, учреждений, общественности в сфере противодействия преступности.</w:t>
      </w:r>
    </w:p>
    <w:p w:rsidR="00C82D01" w:rsidRPr="00C82D01" w:rsidRDefault="00C82D01" w:rsidP="002C0754">
      <w:pPr>
        <w:autoSpaceDE w:val="0"/>
        <w:autoSpaceDN w:val="0"/>
        <w:adjustRightInd w:val="0"/>
        <w:spacing w:after="0" w:line="240" w:lineRule="auto"/>
        <w:ind w:firstLine="709"/>
        <w:jc w:val="both"/>
        <w:rPr>
          <w:rFonts w:ascii="Arial" w:hAnsi="Arial" w:cs="Arial"/>
          <w:bCs/>
          <w:sz w:val="20"/>
          <w:szCs w:val="20"/>
        </w:rPr>
      </w:pPr>
    </w:p>
    <w:p w:rsidR="00C82D01" w:rsidRPr="00C82D01" w:rsidRDefault="00C82D01" w:rsidP="002C0754">
      <w:pPr>
        <w:autoSpaceDE w:val="0"/>
        <w:autoSpaceDN w:val="0"/>
        <w:adjustRightInd w:val="0"/>
        <w:spacing w:after="0" w:line="240" w:lineRule="auto"/>
        <w:ind w:firstLine="709"/>
        <w:jc w:val="both"/>
        <w:rPr>
          <w:rFonts w:ascii="Arial" w:hAnsi="Arial" w:cs="Arial"/>
          <w:bCs/>
          <w:sz w:val="20"/>
          <w:szCs w:val="20"/>
        </w:rPr>
      </w:pPr>
    </w:p>
    <w:p w:rsidR="00C82D01" w:rsidRPr="00C82D01" w:rsidRDefault="00C82D01" w:rsidP="002C0754">
      <w:pPr>
        <w:tabs>
          <w:tab w:val="left" w:pos="54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center"/>
        <w:rPr>
          <w:rFonts w:ascii="Arial" w:hAnsi="Arial" w:cs="Arial"/>
          <w:b/>
          <w:sz w:val="20"/>
          <w:szCs w:val="20"/>
        </w:rPr>
      </w:pPr>
      <w:r w:rsidRPr="00C82D01">
        <w:rPr>
          <w:rFonts w:ascii="Arial" w:hAnsi="Arial" w:cs="Arial"/>
          <w:b/>
          <w:sz w:val="20"/>
          <w:szCs w:val="20"/>
        </w:rPr>
        <w:t>5. ПРОГНОЗ КОНЕЧНЫХ РЕЗУЛЬТАТОВ РЕАЛИЗАЦИИ МУНИЦПАЛЬНОЙ ПРОГРАММЫ</w:t>
      </w:r>
    </w:p>
    <w:p w:rsidR="00C82D01" w:rsidRPr="00C82D01" w:rsidRDefault="00C82D01" w:rsidP="002C0754">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both"/>
        <w:rPr>
          <w:rFonts w:ascii="Arial" w:hAnsi="Arial" w:cs="Arial"/>
          <w:sz w:val="20"/>
          <w:szCs w:val="20"/>
        </w:rPr>
      </w:pPr>
    </w:p>
    <w:p w:rsidR="00C82D01" w:rsidRPr="00C82D01" w:rsidRDefault="00C82D01" w:rsidP="002C0754">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both"/>
        <w:rPr>
          <w:rFonts w:ascii="Arial" w:hAnsi="Arial" w:cs="Arial"/>
          <w:sz w:val="20"/>
          <w:szCs w:val="20"/>
        </w:rPr>
      </w:pPr>
      <w:r w:rsidRPr="00C82D01">
        <w:rPr>
          <w:rFonts w:ascii="Arial" w:hAnsi="Arial" w:cs="Arial"/>
          <w:sz w:val="20"/>
          <w:szCs w:val="20"/>
        </w:rPr>
        <w:t>Осуществление мероприятий муниципальной программы позволит повысить эффективность взаимодействия органов государственной власти, органов местного самоуправления, правоохранительных органов, гражданского общества в сфере противодействия преступности и профилактики правонарушений.</w:t>
      </w:r>
    </w:p>
    <w:p w:rsidR="00C82D01" w:rsidRPr="00C82D01" w:rsidRDefault="00C82D01" w:rsidP="002C0754">
      <w:pPr>
        <w:autoSpaceDE w:val="0"/>
        <w:autoSpaceDN w:val="0"/>
        <w:adjustRightInd w:val="0"/>
        <w:spacing w:after="0" w:line="240" w:lineRule="auto"/>
        <w:ind w:firstLine="709"/>
        <w:jc w:val="both"/>
        <w:rPr>
          <w:rFonts w:ascii="Arial" w:hAnsi="Arial" w:cs="Arial"/>
          <w:sz w:val="20"/>
          <w:szCs w:val="20"/>
        </w:rPr>
      </w:pPr>
      <w:r w:rsidRPr="00C82D01">
        <w:rPr>
          <w:rFonts w:ascii="Arial" w:hAnsi="Arial" w:cs="Arial"/>
          <w:sz w:val="20"/>
          <w:szCs w:val="20"/>
        </w:rPr>
        <w:t>Целенаправленная системная работа, проводимая органами внутренних дел, органами местного самоуправления по исполнению административного законодательства позволит обеспечить защиту личности, установленного порядка осуществления государственной власти, общественного порядка и общественной безопасности, собственности, защиту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C82D01" w:rsidRPr="00C82D01" w:rsidRDefault="00C82D01" w:rsidP="002C0754">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both"/>
        <w:rPr>
          <w:rFonts w:ascii="Arial" w:hAnsi="Arial" w:cs="Arial"/>
          <w:sz w:val="20"/>
          <w:szCs w:val="20"/>
        </w:rPr>
      </w:pPr>
      <w:r w:rsidRPr="00C82D01">
        <w:rPr>
          <w:rFonts w:ascii="Arial" w:hAnsi="Arial" w:cs="Arial"/>
          <w:sz w:val="20"/>
          <w:szCs w:val="20"/>
        </w:rPr>
        <w:t>Осуществление мероприятий, направленных на формирование межэтнической, конфессиональной толерантности и гражданского согласия у жителей на основе духовных и нравственных устоев многонационального российского общества позволит предотвратить проявления любых форм национального и религиозного экстремизма.</w:t>
      </w:r>
    </w:p>
    <w:p w:rsidR="00C82D01" w:rsidRPr="00C82D01" w:rsidRDefault="00C82D01" w:rsidP="002C0754">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both"/>
        <w:rPr>
          <w:rFonts w:ascii="Arial" w:hAnsi="Arial" w:cs="Arial"/>
          <w:sz w:val="20"/>
          <w:szCs w:val="20"/>
        </w:rPr>
      </w:pPr>
      <w:r w:rsidRPr="00C82D01">
        <w:rPr>
          <w:rFonts w:ascii="Arial" w:hAnsi="Arial" w:cs="Arial"/>
          <w:sz w:val="20"/>
          <w:szCs w:val="20"/>
        </w:rPr>
        <w:t>К ожидаемым конечным результатам реализации муниципальной программы «Профилактика правонарушений» следует отнести:</w:t>
      </w:r>
    </w:p>
    <w:p w:rsidR="00C82D01" w:rsidRPr="00C82D01" w:rsidRDefault="00C82D01" w:rsidP="002C0754">
      <w:pPr>
        <w:tabs>
          <w:tab w:val="left" w:pos="0"/>
        </w:tabs>
        <w:spacing w:after="0" w:line="240" w:lineRule="auto"/>
        <w:ind w:firstLine="709"/>
        <w:jc w:val="both"/>
        <w:rPr>
          <w:rFonts w:ascii="Arial" w:hAnsi="Arial" w:cs="Arial"/>
          <w:sz w:val="20"/>
          <w:szCs w:val="20"/>
        </w:rPr>
      </w:pPr>
      <w:r w:rsidRPr="00C82D01">
        <w:rPr>
          <w:rFonts w:ascii="Arial" w:hAnsi="Arial" w:cs="Arial"/>
          <w:sz w:val="20"/>
          <w:szCs w:val="20"/>
        </w:rPr>
        <w:t>-снижение количества зарегистрированных на территории поселения преступлений, в том числе в общественных местах и на улице;</w:t>
      </w:r>
    </w:p>
    <w:p w:rsidR="00C82D01" w:rsidRPr="00C82D01" w:rsidRDefault="00C82D01" w:rsidP="002C0754">
      <w:pPr>
        <w:tabs>
          <w:tab w:val="left" w:pos="0"/>
        </w:tabs>
        <w:spacing w:after="0" w:line="240" w:lineRule="auto"/>
        <w:ind w:firstLine="709"/>
        <w:jc w:val="both"/>
        <w:rPr>
          <w:rFonts w:ascii="Arial" w:hAnsi="Arial" w:cs="Arial"/>
          <w:sz w:val="20"/>
          <w:szCs w:val="20"/>
        </w:rPr>
      </w:pPr>
      <w:r w:rsidRPr="00C82D01">
        <w:rPr>
          <w:rFonts w:ascii="Arial" w:hAnsi="Arial" w:cs="Arial"/>
          <w:sz w:val="20"/>
          <w:szCs w:val="20"/>
        </w:rPr>
        <w:t>-сокращение рецидивной преступности;</w:t>
      </w:r>
    </w:p>
    <w:p w:rsidR="00C82D01" w:rsidRPr="00C82D01" w:rsidRDefault="00C82D01" w:rsidP="002C0754">
      <w:pPr>
        <w:tabs>
          <w:tab w:val="left" w:pos="0"/>
        </w:tabs>
        <w:spacing w:after="0" w:line="240" w:lineRule="auto"/>
        <w:ind w:firstLine="709"/>
        <w:jc w:val="both"/>
        <w:rPr>
          <w:rFonts w:ascii="Arial" w:hAnsi="Arial" w:cs="Arial"/>
          <w:sz w:val="20"/>
          <w:szCs w:val="20"/>
        </w:rPr>
      </w:pPr>
      <w:r w:rsidRPr="00C82D01">
        <w:rPr>
          <w:rFonts w:ascii="Arial" w:hAnsi="Arial" w:cs="Arial"/>
          <w:sz w:val="20"/>
          <w:szCs w:val="20"/>
        </w:rPr>
        <w:t>- повышение эффективности работы участковых уполномоченных полиции на административных участках;</w:t>
      </w:r>
    </w:p>
    <w:p w:rsidR="00C82D01" w:rsidRPr="00C82D01" w:rsidRDefault="00C82D01" w:rsidP="002C0754">
      <w:pPr>
        <w:tabs>
          <w:tab w:val="left" w:pos="0"/>
        </w:tabs>
        <w:spacing w:after="0" w:line="240" w:lineRule="auto"/>
        <w:ind w:firstLine="709"/>
        <w:jc w:val="both"/>
        <w:rPr>
          <w:rFonts w:ascii="Arial" w:hAnsi="Arial" w:cs="Arial"/>
          <w:sz w:val="20"/>
          <w:szCs w:val="20"/>
        </w:rPr>
      </w:pPr>
      <w:r w:rsidRPr="00C82D01">
        <w:rPr>
          <w:rFonts w:ascii="Arial" w:hAnsi="Arial" w:cs="Arial"/>
          <w:sz w:val="20"/>
          <w:szCs w:val="20"/>
        </w:rPr>
        <w:t>- повышение эффективности работы администрации муниципального образования;</w:t>
      </w:r>
    </w:p>
    <w:p w:rsidR="00C82D01" w:rsidRPr="00C82D01" w:rsidRDefault="00C82D01" w:rsidP="002C0754">
      <w:pPr>
        <w:tabs>
          <w:tab w:val="left" w:pos="0"/>
        </w:tabs>
        <w:spacing w:after="0" w:line="240" w:lineRule="auto"/>
        <w:ind w:firstLine="709"/>
        <w:jc w:val="both"/>
        <w:rPr>
          <w:rFonts w:ascii="Arial" w:hAnsi="Arial" w:cs="Arial"/>
          <w:sz w:val="20"/>
          <w:szCs w:val="20"/>
        </w:rPr>
      </w:pPr>
      <w:r w:rsidRPr="00C82D01">
        <w:rPr>
          <w:rFonts w:ascii="Arial" w:hAnsi="Arial" w:cs="Arial"/>
          <w:sz w:val="20"/>
          <w:szCs w:val="20"/>
        </w:rPr>
        <w:t>-расширение сети общественных пунктов охраны порядка;</w:t>
      </w:r>
    </w:p>
    <w:p w:rsidR="00C82D01" w:rsidRPr="00C82D01" w:rsidRDefault="00C82D01" w:rsidP="002C0754">
      <w:pPr>
        <w:tabs>
          <w:tab w:val="left" w:pos="0"/>
        </w:tabs>
        <w:spacing w:after="0" w:line="240" w:lineRule="auto"/>
        <w:ind w:firstLine="709"/>
        <w:jc w:val="both"/>
        <w:rPr>
          <w:rFonts w:ascii="Arial" w:hAnsi="Arial" w:cs="Arial"/>
          <w:sz w:val="20"/>
          <w:szCs w:val="20"/>
        </w:rPr>
      </w:pPr>
      <w:r w:rsidRPr="00C82D01">
        <w:rPr>
          <w:rFonts w:ascii="Arial" w:hAnsi="Arial" w:cs="Arial"/>
          <w:sz w:val="20"/>
          <w:szCs w:val="20"/>
        </w:rPr>
        <w:t>-активная информационная работа по информированию граждан о деятельности по борьбе с преступностью;</w:t>
      </w:r>
    </w:p>
    <w:p w:rsidR="00C82D01" w:rsidRPr="00C82D01" w:rsidRDefault="00C82D01" w:rsidP="002C0754">
      <w:pPr>
        <w:tabs>
          <w:tab w:val="left" w:pos="0"/>
        </w:tabs>
        <w:spacing w:after="0" w:line="240" w:lineRule="auto"/>
        <w:ind w:firstLine="709"/>
        <w:jc w:val="both"/>
        <w:rPr>
          <w:rFonts w:ascii="Arial" w:hAnsi="Arial" w:cs="Arial"/>
          <w:sz w:val="20"/>
          <w:szCs w:val="20"/>
        </w:rPr>
      </w:pPr>
    </w:p>
    <w:p w:rsidR="00C82D01" w:rsidRPr="00C82D01" w:rsidRDefault="00C82D01" w:rsidP="002C0754">
      <w:pPr>
        <w:tabs>
          <w:tab w:val="left" w:pos="540"/>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center"/>
        <w:rPr>
          <w:rFonts w:ascii="Arial" w:hAnsi="Arial" w:cs="Arial"/>
          <w:b/>
          <w:sz w:val="20"/>
          <w:szCs w:val="20"/>
        </w:rPr>
      </w:pPr>
      <w:r w:rsidRPr="00C82D01">
        <w:rPr>
          <w:rFonts w:ascii="Arial" w:hAnsi="Arial" w:cs="Arial"/>
          <w:sz w:val="20"/>
          <w:szCs w:val="20"/>
        </w:rPr>
        <w:t>6</w:t>
      </w:r>
      <w:r w:rsidRPr="00C82D01">
        <w:rPr>
          <w:rFonts w:ascii="Arial" w:hAnsi="Arial" w:cs="Arial"/>
          <w:b/>
          <w:sz w:val="20"/>
          <w:szCs w:val="20"/>
        </w:rPr>
        <w:t>. СРОКИ И ЭТАПЫ РЕАЛИЗАЦИИ МУНИЦИПАЛЬНОЙ ПРОГРАММЫ</w:t>
      </w:r>
    </w:p>
    <w:p w:rsidR="00C82D01" w:rsidRPr="00C82D01" w:rsidRDefault="00C82D01" w:rsidP="002C0754">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center"/>
        <w:rPr>
          <w:rFonts w:ascii="Arial" w:hAnsi="Arial" w:cs="Arial"/>
          <w:sz w:val="20"/>
          <w:szCs w:val="20"/>
        </w:rPr>
      </w:pPr>
    </w:p>
    <w:p w:rsidR="00C82D01" w:rsidRPr="00C82D01" w:rsidRDefault="00C82D01" w:rsidP="002C0754">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both"/>
        <w:rPr>
          <w:rFonts w:ascii="Arial" w:hAnsi="Arial" w:cs="Arial"/>
          <w:sz w:val="20"/>
          <w:szCs w:val="20"/>
        </w:rPr>
      </w:pPr>
      <w:r w:rsidRPr="00C82D01">
        <w:rPr>
          <w:rFonts w:ascii="Arial" w:hAnsi="Arial" w:cs="Arial"/>
          <w:sz w:val="20"/>
          <w:szCs w:val="20"/>
        </w:rPr>
        <w:t>Сроки реализации муниципальной программы – 2022–2024 годы. Выделение контрольных этапов не предполагается. Мероприятия муниципальной программы равномерно распределены по годам.</w:t>
      </w:r>
    </w:p>
    <w:p w:rsidR="00C82D01" w:rsidRPr="00C82D01" w:rsidRDefault="00C82D01" w:rsidP="002C0754">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both"/>
        <w:rPr>
          <w:rFonts w:ascii="Arial" w:hAnsi="Arial" w:cs="Arial"/>
          <w:sz w:val="20"/>
          <w:szCs w:val="20"/>
        </w:rPr>
      </w:pPr>
    </w:p>
    <w:p w:rsidR="00C82D01" w:rsidRPr="00C82D01" w:rsidRDefault="00C82D01" w:rsidP="002C0754">
      <w:pPr>
        <w:spacing w:after="0" w:line="240" w:lineRule="auto"/>
        <w:ind w:firstLine="709"/>
        <w:jc w:val="center"/>
        <w:rPr>
          <w:rFonts w:ascii="Arial" w:hAnsi="Arial" w:cs="Arial"/>
          <w:b/>
          <w:bCs/>
          <w:sz w:val="20"/>
          <w:szCs w:val="20"/>
        </w:rPr>
      </w:pPr>
      <w:r w:rsidRPr="00C82D01">
        <w:rPr>
          <w:rFonts w:ascii="Arial" w:hAnsi="Arial" w:cs="Arial"/>
          <w:b/>
          <w:bCs/>
          <w:sz w:val="20"/>
          <w:szCs w:val="20"/>
        </w:rPr>
        <w:t>7. ПЕРЕЧЕНЬ ЦЕЛЕВЫХ ИНДИКАТОРОВ (ПОКАЗАТЕЛЕЙ) МУНИЦИПАЛЬНОЙ ПРОГРАММЫ С РАСШИФРОВКОЙ ПЛАНОВЫХ ЗНАЧЕНИЙ ПО ГОДАМ ЕЕ РЕАЛИЗАЦИИ</w:t>
      </w:r>
    </w:p>
    <w:p w:rsidR="00C82D01" w:rsidRPr="00C82D01" w:rsidRDefault="00C82D01" w:rsidP="002C0754">
      <w:pPr>
        <w:overflowPunct w:val="0"/>
        <w:autoSpaceDE w:val="0"/>
        <w:autoSpaceDN w:val="0"/>
        <w:adjustRightInd w:val="0"/>
        <w:spacing w:after="0" w:line="240" w:lineRule="auto"/>
        <w:ind w:firstLine="709"/>
        <w:jc w:val="both"/>
        <w:rPr>
          <w:rFonts w:ascii="Arial" w:hAnsi="Arial" w:cs="Arial"/>
          <w:bCs/>
          <w:sz w:val="20"/>
          <w:szCs w:val="20"/>
        </w:rPr>
      </w:pPr>
      <w:r w:rsidRPr="00C82D01">
        <w:rPr>
          <w:rFonts w:ascii="Arial" w:hAnsi="Arial" w:cs="Arial"/>
          <w:bCs/>
          <w:sz w:val="20"/>
          <w:szCs w:val="20"/>
        </w:rPr>
        <w:t>Перечень целевых индикаторов (показателей) реализации муниципальной программы, подтверждающих ее эффективность, приведен в таблице 1.</w:t>
      </w:r>
    </w:p>
    <w:p w:rsidR="00C82D01" w:rsidRPr="00C82D01" w:rsidRDefault="00C82D01" w:rsidP="002C0754">
      <w:pPr>
        <w:spacing w:after="0" w:line="240" w:lineRule="auto"/>
        <w:ind w:firstLine="709"/>
        <w:jc w:val="both"/>
        <w:rPr>
          <w:rFonts w:ascii="Arial" w:hAnsi="Arial" w:cs="Arial"/>
          <w:bCs/>
          <w:sz w:val="20"/>
          <w:szCs w:val="20"/>
        </w:rPr>
      </w:pPr>
      <w:r w:rsidRPr="00C82D01">
        <w:rPr>
          <w:rFonts w:ascii="Arial" w:hAnsi="Arial" w:cs="Arial"/>
          <w:bCs/>
          <w:sz w:val="20"/>
          <w:szCs w:val="20"/>
        </w:rPr>
        <w:t>При расчете значения текущего целевого индикатора используются статистические данные о состоянии преступности и правопорядка, результаты профилактической, административно-правовой и иной деятельности органов местного самоуправления, органов внутренних дел, эффективности использования ими сил и средств в целом, а также по наиболее приоритетным направлениям профилактической деятельности.</w:t>
      </w:r>
    </w:p>
    <w:p w:rsidR="00C82D01" w:rsidRPr="00C82D01" w:rsidRDefault="00C82D01" w:rsidP="002C0754">
      <w:pPr>
        <w:spacing w:after="0" w:line="240" w:lineRule="auto"/>
        <w:ind w:firstLine="709"/>
        <w:jc w:val="both"/>
        <w:rPr>
          <w:rFonts w:ascii="Arial" w:hAnsi="Arial" w:cs="Arial"/>
          <w:bCs/>
          <w:sz w:val="20"/>
          <w:szCs w:val="20"/>
        </w:rPr>
      </w:pPr>
    </w:p>
    <w:p w:rsidR="00C82D01" w:rsidRPr="00C82D01" w:rsidRDefault="00C82D01" w:rsidP="002C0754">
      <w:pPr>
        <w:tabs>
          <w:tab w:val="left" w:pos="0"/>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ind w:firstLine="709"/>
        <w:jc w:val="center"/>
        <w:rPr>
          <w:rFonts w:ascii="Arial" w:hAnsi="Arial" w:cs="Arial"/>
          <w:b/>
          <w:sz w:val="20"/>
          <w:szCs w:val="20"/>
        </w:rPr>
      </w:pPr>
      <w:r w:rsidRPr="00C82D01">
        <w:rPr>
          <w:rFonts w:ascii="Arial" w:hAnsi="Arial" w:cs="Arial"/>
          <w:b/>
          <w:sz w:val="20"/>
          <w:szCs w:val="20"/>
        </w:rPr>
        <w:t>8. ПЕРЕЧЕНЬ МЕРОПРИЯТИЙ МУНИЦИПАЛЬНОЙ ПРОГРАММЫ С УКАЗАНИЕМ СРОКОВ ИХ РЕАЛИЗАЦИИ И ФИНАНСОВЫХ ЗАТРАТ</w:t>
      </w:r>
    </w:p>
    <w:p w:rsidR="00C82D01" w:rsidRPr="00C82D01" w:rsidRDefault="00C82D01" w:rsidP="002C0754">
      <w:pPr>
        <w:widowControl w:val="0"/>
        <w:autoSpaceDE w:val="0"/>
        <w:autoSpaceDN w:val="0"/>
        <w:adjustRightInd w:val="0"/>
        <w:spacing w:after="0" w:line="240" w:lineRule="auto"/>
        <w:ind w:firstLine="709"/>
        <w:rPr>
          <w:rFonts w:ascii="Arial" w:eastAsia="Calibri" w:hAnsi="Arial" w:cs="Arial"/>
          <w:sz w:val="20"/>
          <w:szCs w:val="20"/>
        </w:rPr>
      </w:pPr>
    </w:p>
    <w:p w:rsidR="00C82D01" w:rsidRPr="00C82D01" w:rsidRDefault="00C82D01" w:rsidP="002C0754">
      <w:pPr>
        <w:widowControl w:val="0"/>
        <w:autoSpaceDE w:val="0"/>
        <w:autoSpaceDN w:val="0"/>
        <w:adjustRightInd w:val="0"/>
        <w:spacing w:after="0" w:line="240" w:lineRule="auto"/>
        <w:ind w:firstLine="709"/>
        <w:rPr>
          <w:rFonts w:ascii="Arial" w:eastAsia="Calibri" w:hAnsi="Arial" w:cs="Arial"/>
          <w:sz w:val="20"/>
          <w:szCs w:val="20"/>
        </w:rPr>
      </w:pPr>
      <w:r w:rsidRPr="00C82D01">
        <w:rPr>
          <w:rFonts w:ascii="Arial" w:eastAsia="Calibri" w:hAnsi="Arial" w:cs="Arial"/>
          <w:sz w:val="20"/>
          <w:szCs w:val="20"/>
        </w:rPr>
        <w:t>Мероприятия муниципальной программы подробно описаны в таблице 2.</w:t>
      </w:r>
    </w:p>
    <w:p w:rsidR="00C82D01" w:rsidRPr="00C82D01" w:rsidRDefault="00C82D01" w:rsidP="002C0754">
      <w:pPr>
        <w:spacing w:after="0" w:line="240" w:lineRule="auto"/>
        <w:ind w:firstLine="709"/>
        <w:jc w:val="both"/>
        <w:rPr>
          <w:rFonts w:ascii="Arial" w:eastAsia="Calibri" w:hAnsi="Arial" w:cs="Arial"/>
          <w:sz w:val="20"/>
          <w:szCs w:val="20"/>
        </w:rPr>
      </w:pPr>
      <w:r w:rsidRPr="00C82D01">
        <w:rPr>
          <w:rFonts w:ascii="Arial" w:eastAsia="Calibri" w:hAnsi="Arial" w:cs="Arial"/>
          <w:sz w:val="20"/>
          <w:szCs w:val="20"/>
        </w:rPr>
        <w:lastRenderedPageBreak/>
        <w:t>Финансовое обеспечение муниципальной программы составляет 372,0 тыс. рублей и осуществляется за счет средств местного бюджета. Привлечение для реализации программных мероприятий прочих источников не предусматривается.</w:t>
      </w:r>
    </w:p>
    <w:p w:rsidR="00C82D01" w:rsidRPr="00C82D01" w:rsidRDefault="00C82D01" w:rsidP="002C0754">
      <w:pPr>
        <w:pStyle w:val="a9"/>
        <w:ind w:left="0" w:right="-1" w:firstLine="709"/>
        <w:jc w:val="right"/>
        <w:rPr>
          <w:rFonts w:ascii="Arial" w:hAnsi="Arial" w:cs="Arial"/>
          <w:sz w:val="20"/>
          <w:szCs w:val="20"/>
        </w:rPr>
      </w:pPr>
      <w:r w:rsidRPr="00C82D01">
        <w:rPr>
          <w:rFonts w:ascii="Arial" w:hAnsi="Arial" w:cs="Arial"/>
          <w:sz w:val="20"/>
          <w:szCs w:val="20"/>
        </w:rPr>
        <w:t>Таблица 1</w:t>
      </w:r>
    </w:p>
    <w:p w:rsidR="00C82D01" w:rsidRPr="00C82D01" w:rsidRDefault="00C82D01" w:rsidP="002C0754">
      <w:pPr>
        <w:spacing w:after="0" w:line="240" w:lineRule="auto"/>
        <w:ind w:firstLine="709"/>
        <w:jc w:val="center"/>
        <w:rPr>
          <w:rFonts w:ascii="Arial" w:hAnsi="Arial" w:cs="Arial"/>
          <w:bCs/>
          <w:sz w:val="20"/>
          <w:szCs w:val="20"/>
        </w:rPr>
      </w:pPr>
      <w:r w:rsidRPr="00C82D01">
        <w:rPr>
          <w:rFonts w:ascii="Arial" w:hAnsi="Arial" w:cs="Arial"/>
          <w:b/>
          <w:bCs/>
          <w:sz w:val="20"/>
          <w:szCs w:val="20"/>
        </w:rPr>
        <w:t>Сведения о целевых индикаторах (показателях) муниципальной программы и их значениях</w:t>
      </w:r>
    </w:p>
    <w:tbl>
      <w:tblPr>
        <w:tblW w:w="10314" w:type="dxa"/>
        <w:shd w:val="clear" w:color="auto" w:fill="FFFFFF"/>
        <w:tblCellMar>
          <w:left w:w="0" w:type="dxa"/>
          <w:right w:w="0" w:type="dxa"/>
        </w:tblCellMar>
        <w:tblLook w:val="04A0" w:firstRow="1" w:lastRow="0" w:firstColumn="1" w:lastColumn="0" w:noHBand="0" w:noVBand="1"/>
      </w:tblPr>
      <w:tblGrid>
        <w:gridCol w:w="1166"/>
        <w:gridCol w:w="2881"/>
        <w:gridCol w:w="2006"/>
        <w:gridCol w:w="1409"/>
        <w:gridCol w:w="1443"/>
        <w:gridCol w:w="1409"/>
      </w:tblGrid>
      <w:tr w:rsidR="00C82D01" w:rsidRPr="00C82D01" w:rsidTr="00C82D01">
        <w:trPr>
          <w:gridAfter w:val="3"/>
          <w:wAfter w:w="4394" w:type="dxa"/>
          <w:trHeight w:val="517"/>
        </w:trPr>
        <w:tc>
          <w:tcPr>
            <w:tcW w:w="53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82D01" w:rsidRPr="00C82D01" w:rsidRDefault="00C82D01" w:rsidP="002C0754">
            <w:pPr>
              <w:spacing w:after="0" w:line="240" w:lineRule="auto"/>
              <w:ind w:right="-108" w:firstLine="709"/>
              <w:jc w:val="center"/>
              <w:rPr>
                <w:rFonts w:ascii="Courier New" w:eastAsia="Calibri" w:hAnsi="Courier New" w:cs="Courier New"/>
                <w:sz w:val="20"/>
                <w:szCs w:val="20"/>
                <w:lang w:eastAsia="en-US"/>
              </w:rPr>
            </w:pPr>
            <w:r w:rsidRPr="00C82D01">
              <w:rPr>
                <w:rFonts w:ascii="Courier New" w:hAnsi="Courier New" w:cs="Courier New"/>
                <w:sz w:val="20"/>
                <w:szCs w:val="20"/>
                <w:lang w:eastAsia="en-US"/>
              </w:rPr>
              <w:t>№ п/п</w:t>
            </w:r>
          </w:p>
        </w:tc>
        <w:tc>
          <w:tcPr>
            <w:tcW w:w="410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2D01" w:rsidRPr="00C82D01" w:rsidRDefault="00C82D01" w:rsidP="002C0754">
            <w:pPr>
              <w:spacing w:after="0" w:line="240" w:lineRule="auto"/>
              <w:ind w:firstLine="709"/>
              <w:jc w:val="center"/>
              <w:rPr>
                <w:rFonts w:ascii="Courier New" w:eastAsia="Calibri" w:hAnsi="Courier New" w:cs="Courier New"/>
                <w:sz w:val="20"/>
                <w:szCs w:val="20"/>
                <w:lang w:eastAsia="en-US"/>
              </w:rPr>
            </w:pPr>
            <w:r w:rsidRPr="00C82D01">
              <w:rPr>
                <w:rFonts w:ascii="Courier New" w:hAnsi="Courier New" w:cs="Courier New"/>
                <w:sz w:val="20"/>
                <w:szCs w:val="20"/>
                <w:lang w:eastAsia="en-US"/>
              </w:rPr>
              <w:t>Наименование целевого индикатора (показателя)</w:t>
            </w:r>
          </w:p>
        </w:tc>
        <w:tc>
          <w:tcPr>
            <w:tcW w:w="12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2D01" w:rsidRPr="00C82D01" w:rsidRDefault="00C82D01" w:rsidP="002C0754">
            <w:pPr>
              <w:spacing w:after="0" w:line="240" w:lineRule="auto"/>
              <w:ind w:right="-142" w:firstLine="709"/>
              <w:jc w:val="center"/>
              <w:rPr>
                <w:rFonts w:ascii="Courier New" w:eastAsia="Calibri" w:hAnsi="Courier New" w:cs="Courier New"/>
                <w:sz w:val="20"/>
                <w:szCs w:val="20"/>
                <w:lang w:eastAsia="en-US"/>
              </w:rPr>
            </w:pPr>
            <w:r w:rsidRPr="00C82D01">
              <w:rPr>
                <w:rFonts w:ascii="Courier New" w:hAnsi="Courier New" w:cs="Courier New"/>
                <w:sz w:val="20"/>
                <w:szCs w:val="20"/>
                <w:lang w:eastAsia="en-US"/>
              </w:rPr>
              <w:t>Единица</w:t>
            </w:r>
          </w:p>
          <w:p w:rsidR="00C82D01" w:rsidRPr="00C82D01" w:rsidRDefault="00C82D01" w:rsidP="002C0754">
            <w:pPr>
              <w:spacing w:after="0" w:line="240" w:lineRule="auto"/>
              <w:ind w:right="-142" w:firstLine="709"/>
              <w:jc w:val="center"/>
              <w:rPr>
                <w:rFonts w:ascii="Courier New" w:eastAsia="Calibri" w:hAnsi="Courier New" w:cs="Courier New"/>
                <w:sz w:val="20"/>
                <w:szCs w:val="20"/>
                <w:lang w:eastAsia="en-US"/>
              </w:rPr>
            </w:pPr>
            <w:r w:rsidRPr="00C82D01">
              <w:rPr>
                <w:rFonts w:ascii="Courier New" w:hAnsi="Courier New" w:cs="Courier New"/>
                <w:sz w:val="20"/>
                <w:szCs w:val="20"/>
                <w:lang w:eastAsia="en-US"/>
              </w:rPr>
              <w:t>измерения</w:t>
            </w:r>
          </w:p>
        </w:tc>
      </w:tr>
      <w:tr w:rsidR="00C82D01" w:rsidRPr="00C82D01" w:rsidTr="00C82D01">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C82D01" w:rsidRPr="00C82D01" w:rsidRDefault="00C82D01" w:rsidP="002C0754">
            <w:pPr>
              <w:spacing w:after="0" w:line="240" w:lineRule="auto"/>
              <w:ind w:firstLine="709"/>
              <w:rPr>
                <w:rFonts w:ascii="Courier New" w:eastAsia="Calibri" w:hAnsi="Courier New" w:cs="Courier New"/>
                <w:sz w:val="20"/>
                <w:szCs w:val="20"/>
                <w:lang w:eastAsia="en-US"/>
              </w:rPr>
            </w:pPr>
          </w:p>
        </w:tc>
        <w:tc>
          <w:tcPr>
            <w:tcW w:w="4109" w:type="dxa"/>
            <w:vMerge/>
            <w:tcBorders>
              <w:top w:val="single" w:sz="8" w:space="0" w:color="auto"/>
              <w:left w:val="nil"/>
              <w:bottom w:val="single" w:sz="8" w:space="0" w:color="auto"/>
              <w:right w:val="single" w:sz="8" w:space="0" w:color="auto"/>
            </w:tcBorders>
            <w:shd w:val="clear" w:color="auto" w:fill="FFFFFF"/>
            <w:vAlign w:val="center"/>
          </w:tcPr>
          <w:p w:rsidR="00C82D01" w:rsidRPr="00C82D01" w:rsidRDefault="00C82D01" w:rsidP="002C0754">
            <w:pPr>
              <w:spacing w:after="0" w:line="240" w:lineRule="auto"/>
              <w:ind w:firstLine="709"/>
              <w:rPr>
                <w:rFonts w:ascii="Courier New" w:eastAsia="Calibri" w:hAnsi="Courier New" w:cs="Courier New"/>
                <w:sz w:val="20"/>
                <w:szCs w:val="20"/>
                <w:lang w:eastAsia="en-US"/>
              </w:rPr>
            </w:pPr>
          </w:p>
        </w:tc>
        <w:tc>
          <w:tcPr>
            <w:tcW w:w="1276" w:type="dxa"/>
            <w:vMerge/>
            <w:tcBorders>
              <w:top w:val="single" w:sz="8" w:space="0" w:color="auto"/>
              <w:left w:val="nil"/>
              <w:bottom w:val="single" w:sz="8" w:space="0" w:color="auto"/>
              <w:right w:val="single" w:sz="8" w:space="0" w:color="auto"/>
            </w:tcBorders>
            <w:shd w:val="clear" w:color="auto" w:fill="FFFFFF"/>
            <w:vAlign w:val="center"/>
          </w:tcPr>
          <w:p w:rsidR="00C82D01" w:rsidRPr="00C82D01" w:rsidRDefault="00C82D01" w:rsidP="002C0754">
            <w:pPr>
              <w:spacing w:after="0" w:line="240" w:lineRule="auto"/>
              <w:ind w:firstLine="709"/>
              <w:rPr>
                <w:rFonts w:ascii="Courier New" w:eastAsia="Calibri" w:hAnsi="Courier New" w:cs="Courier New"/>
                <w:sz w:val="20"/>
                <w:szCs w:val="20"/>
                <w:lang w:eastAsia="en-US"/>
              </w:rPr>
            </w:pP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2D01" w:rsidRPr="00C82D01" w:rsidRDefault="00C82D01" w:rsidP="002C0754">
            <w:pPr>
              <w:spacing w:after="0" w:line="240" w:lineRule="auto"/>
              <w:ind w:firstLine="709"/>
              <w:jc w:val="center"/>
              <w:rPr>
                <w:rFonts w:ascii="Courier New" w:eastAsia="Calibri" w:hAnsi="Courier New" w:cs="Courier New"/>
                <w:sz w:val="20"/>
                <w:szCs w:val="20"/>
                <w:lang w:eastAsia="en-US"/>
              </w:rPr>
            </w:pPr>
            <w:r w:rsidRPr="00C82D01">
              <w:rPr>
                <w:rFonts w:ascii="Courier New" w:hAnsi="Courier New" w:cs="Courier New"/>
                <w:sz w:val="20"/>
                <w:szCs w:val="20"/>
                <w:lang w:eastAsia="en-US"/>
              </w:rPr>
              <w:t>2022 год (базовый)</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2D01" w:rsidRPr="00C82D01" w:rsidRDefault="00C82D01" w:rsidP="002C0754">
            <w:pPr>
              <w:spacing w:after="0" w:line="240" w:lineRule="auto"/>
              <w:ind w:firstLine="709"/>
              <w:jc w:val="center"/>
              <w:rPr>
                <w:rFonts w:ascii="Courier New" w:eastAsia="Calibri" w:hAnsi="Courier New" w:cs="Courier New"/>
                <w:sz w:val="20"/>
                <w:szCs w:val="20"/>
                <w:lang w:eastAsia="en-US"/>
              </w:rPr>
            </w:pPr>
            <w:r w:rsidRPr="00C82D01">
              <w:rPr>
                <w:rFonts w:ascii="Courier New" w:hAnsi="Courier New" w:cs="Courier New"/>
                <w:sz w:val="20"/>
                <w:szCs w:val="20"/>
                <w:lang w:eastAsia="en-US"/>
              </w:rPr>
              <w:t>2023 год</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2D01" w:rsidRPr="00C82D01" w:rsidRDefault="00C82D01" w:rsidP="002C0754">
            <w:pPr>
              <w:spacing w:after="0" w:line="240" w:lineRule="auto"/>
              <w:ind w:firstLine="709"/>
              <w:jc w:val="center"/>
              <w:rPr>
                <w:rFonts w:ascii="Courier New" w:eastAsia="Calibri" w:hAnsi="Courier New" w:cs="Courier New"/>
                <w:sz w:val="20"/>
                <w:szCs w:val="20"/>
                <w:lang w:eastAsia="en-US"/>
              </w:rPr>
            </w:pPr>
            <w:r w:rsidRPr="00C82D01">
              <w:rPr>
                <w:rFonts w:ascii="Courier New" w:hAnsi="Courier New" w:cs="Courier New"/>
                <w:sz w:val="20"/>
                <w:szCs w:val="20"/>
                <w:lang w:eastAsia="en-US"/>
              </w:rPr>
              <w:t>2024 год</w:t>
            </w:r>
          </w:p>
        </w:tc>
      </w:tr>
      <w:tr w:rsidR="00C82D01" w:rsidRPr="00C82D01" w:rsidTr="00C82D01">
        <w:tc>
          <w:tcPr>
            <w:tcW w:w="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2D01" w:rsidRPr="00C82D01" w:rsidRDefault="00C82D01" w:rsidP="002C0754">
            <w:pPr>
              <w:spacing w:after="0" w:line="240" w:lineRule="auto"/>
              <w:ind w:firstLine="709"/>
              <w:rPr>
                <w:rFonts w:ascii="Courier New" w:eastAsia="Calibri" w:hAnsi="Courier New" w:cs="Courier New"/>
                <w:sz w:val="20"/>
                <w:szCs w:val="20"/>
                <w:lang w:eastAsia="en-US"/>
              </w:rPr>
            </w:pPr>
            <w:r w:rsidRPr="00C82D01">
              <w:rPr>
                <w:rFonts w:ascii="Courier New" w:hAnsi="Courier New" w:cs="Courier New"/>
                <w:sz w:val="20"/>
                <w:szCs w:val="20"/>
                <w:lang w:eastAsia="en-US"/>
              </w:rPr>
              <w:t>1.</w:t>
            </w:r>
          </w:p>
        </w:tc>
        <w:tc>
          <w:tcPr>
            <w:tcW w:w="4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2D01" w:rsidRPr="00C82D01" w:rsidRDefault="00C82D01" w:rsidP="002C0754">
            <w:pPr>
              <w:spacing w:after="0" w:line="240" w:lineRule="auto"/>
              <w:ind w:firstLine="709"/>
              <w:jc w:val="both"/>
              <w:rPr>
                <w:rFonts w:ascii="Courier New" w:eastAsia="Calibri" w:hAnsi="Courier New" w:cs="Courier New"/>
                <w:sz w:val="20"/>
                <w:szCs w:val="20"/>
                <w:lang w:eastAsia="en-US"/>
              </w:rPr>
            </w:pPr>
            <w:r w:rsidRPr="00C82D01">
              <w:rPr>
                <w:rFonts w:ascii="Courier New" w:hAnsi="Courier New" w:cs="Courier New"/>
                <w:sz w:val="20"/>
                <w:szCs w:val="20"/>
                <w:lang w:eastAsia="en-US"/>
              </w:rPr>
              <w:t xml:space="preserve">Снижение количества зарегистрированных преступлений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2D01" w:rsidRPr="00C82D01" w:rsidRDefault="00C82D01" w:rsidP="002C0754">
            <w:pPr>
              <w:spacing w:after="0" w:line="240" w:lineRule="auto"/>
              <w:ind w:firstLine="709"/>
              <w:jc w:val="center"/>
              <w:rPr>
                <w:rFonts w:ascii="Courier New" w:eastAsia="Calibri" w:hAnsi="Courier New" w:cs="Courier New"/>
                <w:sz w:val="20"/>
                <w:szCs w:val="20"/>
                <w:lang w:eastAsia="en-US"/>
              </w:rPr>
            </w:pPr>
            <w:r w:rsidRPr="00C82D01">
              <w:rPr>
                <w:rFonts w:ascii="Courier New" w:hAnsi="Courier New" w:cs="Courier New"/>
                <w:sz w:val="20"/>
                <w:szCs w:val="20"/>
                <w:lang w:eastAsia="en-US"/>
              </w:rPr>
              <w: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2D01" w:rsidRPr="00C82D01" w:rsidRDefault="00C82D01" w:rsidP="002C0754">
            <w:pPr>
              <w:snapToGrid w:val="0"/>
              <w:spacing w:after="0" w:line="240" w:lineRule="auto"/>
              <w:ind w:firstLine="709"/>
              <w:jc w:val="center"/>
              <w:rPr>
                <w:rFonts w:ascii="Courier New" w:eastAsia="Calibri" w:hAnsi="Courier New" w:cs="Courier New"/>
                <w:sz w:val="20"/>
                <w:szCs w:val="20"/>
                <w:lang w:eastAsia="en-US"/>
              </w:rPr>
            </w:pPr>
            <w:r w:rsidRPr="00C82D01">
              <w:rPr>
                <w:rFonts w:ascii="Courier New" w:hAnsi="Courier New" w:cs="Courier New"/>
                <w:sz w:val="20"/>
                <w:szCs w:val="20"/>
                <w:lang w:eastAsia="en-US"/>
              </w:rPr>
              <w:t>2,0</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2D01" w:rsidRPr="00C82D01" w:rsidRDefault="00C82D01" w:rsidP="002C0754">
            <w:pPr>
              <w:snapToGrid w:val="0"/>
              <w:spacing w:after="0" w:line="240" w:lineRule="auto"/>
              <w:ind w:firstLine="709"/>
              <w:jc w:val="center"/>
              <w:rPr>
                <w:rFonts w:ascii="Courier New" w:eastAsia="Calibri" w:hAnsi="Courier New" w:cs="Courier New"/>
                <w:sz w:val="20"/>
                <w:szCs w:val="20"/>
                <w:lang w:eastAsia="en-US"/>
              </w:rPr>
            </w:pPr>
            <w:r w:rsidRPr="00C82D01">
              <w:rPr>
                <w:rFonts w:ascii="Courier New" w:hAnsi="Courier New" w:cs="Courier New"/>
                <w:sz w:val="20"/>
                <w:szCs w:val="20"/>
                <w:lang w:eastAsia="en-US"/>
              </w:rPr>
              <w:t>3,0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2D01" w:rsidRPr="00C82D01" w:rsidRDefault="00C82D01" w:rsidP="002C0754">
            <w:pPr>
              <w:snapToGrid w:val="0"/>
              <w:spacing w:after="0" w:line="240" w:lineRule="auto"/>
              <w:ind w:firstLine="709"/>
              <w:jc w:val="center"/>
              <w:rPr>
                <w:rFonts w:ascii="Courier New" w:eastAsia="Calibri" w:hAnsi="Courier New" w:cs="Courier New"/>
                <w:sz w:val="20"/>
                <w:szCs w:val="20"/>
                <w:lang w:eastAsia="en-US"/>
              </w:rPr>
            </w:pPr>
            <w:r w:rsidRPr="00C82D01">
              <w:rPr>
                <w:rFonts w:ascii="Courier New" w:hAnsi="Courier New" w:cs="Courier New"/>
                <w:sz w:val="20"/>
                <w:szCs w:val="20"/>
                <w:lang w:eastAsia="en-US"/>
              </w:rPr>
              <w:t>3,0</w:t>
            </w:r>
          </w:p>
        </w:tc>
      </w:tr>
      <w:tr w:rsidR="00C82D01" w:rsidRPr="00C82D01" w:rsidTr="00C82D01">
        <w:tc>
          <w:tcPr>
            <w:tcW w:w="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2D01" w:rsidRPr="00C82D01" w:rsidRDefault="00C82D01" w:rsidP="002C0754">
            <w:pPr>
              <w:spacing w:after="0" w:line="240" w:lineRule="auto"/>
              <w:ind w:firstLine="709"/>
              <w:rPr>
                <w:rFonts w:ascii="Courier New" w:eastAsia="Calibri" w:hAnsi="Courier New" w:cs="Courier New"/>
                <w:sz w:val="20"/>
                <w:szCs w:val="20"/>
                <w:lang w:eastAsia="en-US"/>
              </w:rPr>
            </w:pPr>
            <w:r w:rsidRPr="00C82D01">
              <w:rPr>
                <w:rFonts w:ascii="Courier New" w:hAnsi="Courier New" w:cs="Courier New"/>
                <w:sz w:val="20"/>
                <w:szCs w:val="20"/>
                <w:lang w:eastAsia="en-US"/>
              </w:rPr>
              <w:t>2.</w:t>
            </w:r>
          </w:p>
        </w:tc>
        <w:tc>
          <w:tcPr>
            <w:tcW w:w="4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2D01" w:rsidRPr="00C82D01" w:rsidRDefault="00C82D01" w:rsidP="002C0754">
            <w:pPr>
              <w:spacing w:after="0" w:line="240" w:lineRule="auto"/>
              <w:ind w:firstLine="709"/>
              <w:jc w:val="both"/>
              <w:rPr>
                <w:rFonts w:ascii="Courier New" w:eastAsia="Calibri" w:hAnsi="Courier New" w:cs="Courier New"/>
                <w:sz w:val="20"/>
                <w:szCs w:val="20"/>
                <w:lang w:eastAsia="en-US"/>
              </w:rPr>
            </w:pPr>
            <w:r w:rsidRPr="00C82D01">
              <w:rPr>
                <w:rFonts w:ascii="Courier New" w:hAnsi="Courier New" w:cs="Courier New"/>
                <w:sz w:val="20"/>
                <w:szCs w:val="20"/>
                <w:lang w:eastAsia="en-US"/>
              </w:rPr>
              <w:t>Снижение количества зарегистрированных преступлений, в том числе:</w:t>
            </w:r>
          </w:p>
          <w:p w:rsidR="00C82D01" w:rsidRPr="00C82D01" w:rsidRDefault="00C82D01" w:rsidP="002C0754">
            <w:pPr>
              <w:spacing w:after="0" w:line="240" w:lineRule="auto"/>
              <w:ind w:firstLine="709"/>
              <w:jc w:val="both"/>
              <w:rPr>
                <w:rFonts w:ascii="Courier New" w:hAnsi="Courier New" w:cs="Courier New"/>
                <w:sz w:val="20"/>
                <w:szCs w:val="20"/>
                <w:lang w:eastAsia="en-US"/>
              </w:rPr>
            </w:pPr>
            <w:r w:rsidRPr="00C82D01">
              <w:rPr>
                <w:rFonts w:ascii="Courier New" w:eastAsia="Calibri" w:hAnsi="Courier New" w:cs="Courier New"/>
                <w:sz w:val="20"/>
                <w:szCs w:val="20"/>
                <w:lang w:eastAsia="en-US"/>
              </w:rPr>
              <w:t>- </w:t>
            </w:r>
            <w:r w:rsidRPr="00C82D01">
              <w:rPr>
                <w:rFonts w:ascii="Courier New" w:hAnsi="Courier New" w:cs="Courier New"/>
                <w:sz w:val="20"/>
                <w:szCs w:val="20"/>
                <w:lang w:eastAsia="en-US"/>
              </w:rPr>
              <w:t>совершенных в общественных местах</w:t>
            </w:r>
          </w:p>
          <w:p w:rsidR="00C82D01" w:rsidRPr="00C82D01" w:rsidRDefault="00C82D01" w:rsidP="002C0754">
            <w:pPr>
              <w:spacing w:after="0" w:line="240" w:lineRule="auto"/>
              <w:ind w:firstLine="709"/>
              <w:jc w:val="both"/>
              <w:rPr>
                <w:rFonts w:ascii="Courier New" w:eastAsia="Calibri" w:hAnsi="Courier New" w:cs="Courier New"/>
                <w:sz w:val="20"/>
                <w:szCs w:val="20"/>
                <w:lang w:eastAsia="en-US"/>
              </w:rPr>
            </w:pPr>
            <w:r w:rsidRPr="00C82D01">
              <w:rPr>
                <w:rFonts w:ascii="Courier New" w:hAnsi="Courier New" w:cs="Courier New"/>
                <w:sz w:val="20"/>
                <w:szCs w:val="20"/>
                <w:lang w:eastAsia="en-US"/>
              </w:rPr>
              <w:t xml:space="preserve">- на улицах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2D01" w:rsidRPr="00C82D01" w:rsidRDefault="00C82D01" w:rsidP="002C0754">
            <w:pPr>
              <w:spacing w:after="0" w:line="240" w:lineRule="auto"/>
              <w:ind w:firstLine="709"/>
              <w:jc w:val="center"/>
              <w:rPr>
                <w:rFonts w:ascii="Courier New" w:eastAsia="Calibri" w:hAnsi="Courier New" w:cs="Courier New"/>
                <w:sz w:val="20"/>
                <w:szCs w:val="20"/>
                <w:lang w:eastAsia="en-US"/>
              </w:rPr>
            </w:pPr>
            <w:r w:rsidRPr="00C82D01">
              <w:rPr>
                <w:rFonts w:ascii="Courier New" w:hAnsi="Courier New" w:cs="Courier New"/>
                <w:sz w:val="20"/>
                <w:szCs w:val="20"/>
                <w:lang w:eastAsia="en-US"/>
              </w:rPr>
              <w: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2D01" w:rsidRPr="00C82D01" w:rsidRDefault="00C82D01" w:rsidP="002C0754">
            <w:pPr>
              <w:spacing w:after="0" w:line="240" w:lineRule="auto"/>
              <w:ind w:firstLine="709"/>
              <w:jc w:val="center"/>
              <w:rPr>
                <w:rFonts w:ascii="Courier New" w:eastAsia="Calibri" w:hAnsi="Courier New" w:cs="Courier New"/>
                <w:sz w:val="20"/>
                <w:szCs w:val="20"/>
                <w:lang w:eastAsia="en-US"/>
              </w:rPr>
            </w:pPr>
          </w:p>
          <w:p w:rsidR="00C82D01" w:rsidRPr="00C82D01" w:rsidRDefault="00C82D01" w:rsidP="002C0754">
            <w:pPr>
              <w:spacing w:after="0" w:line="240" w:lineRule="auto"/>
              <w:ind w:firstLine="709"/>
              <w:jc w:val="center"/>
              <w:rPr>
                <w:rFonts w:ascii="Courier New" w:hAnsi="Courier New" w:cs="Courier New"/>
                <w:sz w:val="20"/>
                <w:szCs w:val="20"/>
                <w:lang w:eastAsia="en-US"/>
              </w:rPr>
            </w:pPr>
          </w:p>
          <w:p w:rsidR="00C82D01" w:rsidRPr="00C82D01" w:rsidRDefault="00C82D01" w:rsidP="002C0754">
            <w:pPr>
              <w:spacing w:after="0" w:line="240" w:lineRule="auto"/>
              <w:ind w:firstLine="709"/>
              <w:jc w:val="center"/>
              <w:rPr>
                <w:rFonts w:ascii="Courier New" w:eastAsia="Calibri" w:hAnsi="Courier New" w:cs="Courier New"/>
                <w:sz w:val="20"/>
                <w:szCs w:val="20"/>
                <w:lang w:eastAsia="en-US"/>
              </w:rPr>
            </w:pPr>
            <w:r w:rsidRPr="00C82D01">
              <w:rPr>
                <w:rFonts w:ascii="Courier New" w:hAnsi="Courier New" w:cs="Courier New"/>
                <w:sz w:val="20"/>
                <w:szCs w:val="20"/>
                <w:lang w:eastAsia="en-US"/>
              </w:rPr>
              <w:t>1,5</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2D01" w:rsidRPr="00C82D01" w:rsidRDefault="00C82D01" w:rsidP="002C0754">
            <w:pPr>
              <w:spacing w:after="0" w:line="240" w:lineRule="auto"/>
              <w:ind w:firstLine="709"/>
              <w:jc w:val="center"/>
              <w:rPr>
                <w:rFonts w:ascii="Courier New" w:eastAsia="Calibri" w:hAnsi="Courier New" w:cs="Courier New"/>
                <w:sz w:val="20"/>
                <w:szCs w:val="20"/>
                <w:lang w:eastAsia="en-US"/>
              </w:rPr>
            </w:pPr>
          </w:p>
          <w:p w:rsidR="00C82D01" w:rsidRPr="00C82D01" w:rsidRDefault="00C82D01" w:rsidP="002C0754">
            <w:pPr>
              <w:spacing w:after="0" w:line="240" w:lineRule="auto"/>
              <w:ind w:firstLine="709"/>
              <w:jc w:val="center"/>
              <w:rPr>
                <w:rFonts w:ascii="Courier New" w:hAnsi="Courier New" w:cs="Courier New"/>
                <w:sz w:val="20"/>
                <w:szCs w:val="20"/>
                <w:lang w:eastAsia="en-US"/>
              </w:rPr>
            </w:pPr>
          </w:p>
          <w:p w:rsidR="00C82D01" w:rsidRPr="00C82D01" w:rsidRDefault="00C82D01" w:rsidP="002C0754">
            <w:pPr>
              <w:spacing w:after="0" w:line="240" w:lineRule="auto"/>
              <w:ind w:firstLine="709"/>
              <w:jc w:val="center"/>
              <w:rPr>
                <w:rFonts w:ascii="Courier New" w:eastAsia="Calibri" w:hAnsi="Courier New" w:cs="Courier New"/>
                <w:sz w:val="20"/>
                <w:szCs w:val="20"/>
                <w:lang w:eastAsia="en-US"/>
              </w:rPr>
            </w:pPr>
            <w:r w:rsidRPr="00C82D01">
              <w:rPr>
                <w:rFonts w:ascii="Courier New" w:hAnsi="Courier New" w:cs="Courier New"/>
                <w:sz w:val="20"/>
                <w:szCs w:val="20"/>
                <w:lang w:eastAsia="en-US"/>
              </w:rPr>
              <w:t>2,0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2D01" w:rsidRPr="00C82D01" w:rsidRDefault="00C82D01" w:rsidP="002C0754">
            <w:pPr>
              <w:spacing w:after="0" w:line="240" w:lineRule="auto"/>
              <w:ind w:firstLine="709"/>
              <w:jc w:val="center"/>
              <w:rPr>
                <w:rFonts w:ascii="Courier New" w:eastAsia="Calibri" w:hAnsi="Courier New" w:cs="Courier New"/>
                <w:sz w:val="20"/>
                <w:szCs w:val="20"/>
                <w:lang w:eastAsia="en-US"/>
              </w:rPr>
            </w:pPr>
          </w:p>
          <w:p w:rsidR="00C82D01" w:rsidRPr="00C82D01" w:rsidRDefault="00C82D01" w:rsidP="002C0754">
            <w:pPr>
              <w:spacing w:after="0" w:line="240" w:lineRule="auto"/>
              <w:ind w:firstLine="709"/>
              <w:jc w:val="center"/>
              <w:rPr>
                <w:rFonts w:ascii="Courier New" w:hAnsi="Courier New" w:cs="Courier New"/>
                <w:sz w:val="20"/>
                <w:szCs w:val="20"/>
                <w:lang w:eastAsia="en-US"/>
              </w:rPr>
            </w:pPr>
          </w:p>
          <w:p w:rsidR="00C82D01" w:rsidRPr="00C82D01" w:rsidRDefault="00C82D01" w:rsidP="002C0754">
            <w:pPr>
              <w:spacing w:after="0" w:line="240" w:lineRule="auto"/>
              <w:ind w:firstLine="709"/>
              <w:jc w:val="center"/>
              <w:rPr>
                <w:rFonts w:ascii="Courier New" w:eastAsia="Calibri" w:hAnsi="Courier New" w:cs="Courier New"/>
                <w:sz w:val="20"/>
                <w:szCs w:val="20"/>
                <w:lang w:eastAsia="en-US"/>
              </w:rPr>
            </w:pPr>
            <w:r w:rsidRPr="00C82D01">
              <w:rPr>
                <w:rFonts w:ascii="Courier New" w:hAnsi="Courier New" w:cs="Courier New"/>
                <w:sz w:val="20"/>
                <w:szCs w:val="20"/>
                <w:lang w:eastAsia="en-US"/>
              </w:rPr>
              <w:t>2,5</w:t>
            </w:r>
          </w:p>
        </w:tc>
      </w:tr>
      <w:tr w:rsidR="00C82D01" w:rsidRPr="00C82D01" w:rsidTr="00C82D01">
        <w:tc>
          <w:tcPr>
            <w:tcW w:w="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2D01" w:rsidRPr="00C82D01" w:rsidRDefault="00C82D01" w:rsidP="002C0754">
            <w:pPr>
              <w:spacing w:after="0" w:line="240" w:lineRule="auto"/>
              <w:ind w:firstLine="709"/>
              <w:rPr>
                <w:rFonts w:ascii="Courier New" w:eastAsia="Calibri" w:hAnsi="Courier New" w:cs="Courier New"/>
                <w:sz w:val="20"/>
                <w:szCs w:val="20"/>
                <w:lang w:eastAsia="en-US"/>
              </w:rPr>
            </w:pPr>
            <w:r w:rsidRPr="00C82D01">
              <w:rPr>
                <w:rFonts w:ascii="Courier New" w:hAnsi="Courier New" w:cs="Courier New"/>
                <w:sz w:val="20"/>
                <w:szCs w:val="20"/>
                <w:lang w:eastAsia="en-US"/>
              </w:rPr>
              <w:t>3.</w:t>
            </w:r>
          </w:p>
        </w:tc>
        <w:tc>
          <w:tcPr>
            <w:tcW w:w="4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2D01" w:rsidRPr="00C82D01" w:rsidRDefault="00C82D01" w:rsidP="002C0754">
            <w:pPr>
              <w:spacing w:after="0" w:line="240" w:lineRule="auto"/>
              <w:ind w:firstLine="709"/>
              <w:jc w:val="both"/>
              <w:rPr>
                <w:rFonts w:ascii="Courier New" w:eastAsia="Calibri" w:hAnsi="Courier New" w:cs="Courier New"/>
                <w:sz w:val="20"/>
                <w:szCs w:val="20"/>
                <w:lang w:eastAsia="en-US"/>
              </w:rPr>
            </w:pPr>
            <w:r w:rsidRPr="00C82D01">
              <w:rPr>
                <w:rFonts w:ascii="Courier New" w:hAnsi="Courier New" w:cs="Courier New"/>
                <w:sz w:val="20"/>
                <w:szCs w:val="20"/>
                <w:lang w:eastAsia="en-US"/>
              </w:rPr>
              <w:t>Удельный вес преступлений, совершенных лицами, ранее их совершавшими, от числа расследованных преступлений</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2D01" w:rsidRPr="00C82D01" w:rsidRDefault="00C82D01" w:rsidP="002C0754">
            <w:pPr>
              <w:spacing w:after="0" w:line="240" w:lineRule="auto"/>
              <w:ind w:firstLine="709"/>
              <w:jc w:val="center"/>
              <w:rPr>
                <w:rFonts w:ascii="Courier New" w:eastAsia="Calibri" w:hAnsi="Courier New" w:cs="Courier New"/>
                <w:sz w:val="20"/>
                <w:szCs w:val="20"/>
                <w:lang w:eastAsia="en-US"/>
              </w:rPr>
            </w:pPr>
            <w:r w:rsidRPr="00C82D01">
              <w:rPr>
                <w:rFonts w:ascii="Courier New" w:hAnsi="Courier New" w:cs="Courier New"/>
                <w:sz w:val="20"/>
                <w:szCs w:val="20"/>
                <w:lang w:eastAsia="en-US"/>
              </w:rPr>
              <w:t>%</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2D01" w:rsidRPr="00C82D01" w:rsidRDefault="00C82D01" w:rsidP="002C0754">
            <w:pPr>
              <w:spacing w:after="0" w:line="240" w:lineRule="auto"/>
              <w:ind w:firstLine="709"/>
              <w:jc w:val="center"/>
              <w:rPr>
                <w:rFonts w:ascii="Courier New" w:eastAsia="Calibri" w:hAnsi="Courier New" w:cs="Courier New"/>
                <w:sz w:val="20"/>
                <w:szCs w:val="20"/>
                <w:lang w:eastAsia="en-US"/>
              </w:rPr>
            </w:pPr>
            <w:r w:rsidRPr="00C82D01">
              <w:rPr>
                <w:rFonts w:ascii="Courier New" w:hAnsi="Courier New" w:cs="Courier New"/>
                <w:sz w:val="20"/>
                <w:szCs w:val="20"/>
                <w:lang w:eastAsia="en-US"/>
              </w:rPr>
              <w:t>1,5</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2D01" w:rsidRPr="00C82D01" w:rsidRDefault="00C82D01" w:rsidP="002C0754">
            <w:pPr>
              <w:spacing w:after="0" w:line="240" w:lineRule="auto"/>
              <w:ind w:firstLine="709"/>
              <w:jc w:val="center"/>
              <w:rPr>
                <w:rFonts w:ascii="Courier New" w:eastAsia="Calibri" w:hAnsi="Courier New" w:cs="Courier New"/>
                <w:sz w:val="20"/>
                <w:szCs w:val="20"/>
                <w:lang w:eastAsia="en-US"/>
              </w:rPr>
            </w:pPr>
            <w:r w:rsidRPr="00C82D01">
              <w:rPr>
                <w:rFonts w:ascii="Courier New" w:hAnsi="Courier New" w:cs="Courier New"/>
                <w:sz w:val="20"/>
                <w:szCs w:val="20"/>
                <w:lang w:eastAsia="en-US"/>
              </w:rPr>
              <w:t>2,0</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2D01" w:rsidRPr="00C82D01" w:rsidRDefault="00C82D01" w:rsidP="002C0754">
            <w:pPr>
              <w:spacing w:after="0" w:line="240" w:lineRule="auto"/>
              <w:ind w:firstLine="709"/>
              <w:jc w:val="center"/>
              <w:rPr>
                <w:rFonts w:ascii="Courier New" w:eastAsia="Calibri" w:hAnsi="Courier New" w:cs="Courier New"/>
                <w:sz w:val="20"/>
                <w:szCs w:val="20"/>
                <w:lang w:eastAsia="en-US"/>
              </w:rPr>
            </w:pPr>
            <w:r w:rsidRPr="00C82D01">
              <w:rPr>
                <w:rFonts w:ascii="Courier New" w:hAnsi="Courier New" w:cs="Courier New"/>
                <w:sz w:val="20"/>
                <w:szCs w:val="20"/>
                <w:lang w:eastAsia="en-US"/>
              </w:rPr>
              <w:t>2,5</w:t>
            </w:r>
          </w:p>
        </w:tc>
      </w:tr>
      <w:tr w:rsidR="00C82D01" w:rsidRPr="00C82D01" w:rsidTr="00C82D01">
        <w:tc>
          <w:tcPr>
            <w:tcW w:w="5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82D01" w:rsidRPr="00C82D01" w:rsidRDefault="00C82D01" w:rsidP="002C0754">
            <w:pPr>
              <w:spacing w:after="0" w:line="240" w:lineRule="auto"/>
              <w:ind w:firstLine="709"/>
              <w:rPr>
                <w:rFonts w:ascii="Courier New" w:eastAsia="Calibri" w:hAnsi="Courier New" w:cs="Courier New"/>
                <w:sz w:val="20"/>
                <w:szCs w:val="20"/>
                <w:lang w:eastAsia="en-US"/>
              </w:rPr>
            </w:pPr>
            <w:r w:rsidRPr="00C82D01">
              <w:rPr>
                <w:rFonts w:ascii="Courier New" w:hAnsi="Courier New" w:cs="Courier New"/>
                <w:sz w:val="20"/>
                <w:szCs w:val="20"/>
                <w:lang w:eastAsia="en-US"/>
              </w:rPr>
              <w:t>4.</w:t>
            </w:r>
          </w:p>
        </w:tc>
        <w:tc>
          <w:tcPr>
            <w:tcW w:w="41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82D01" w:rsidRPr="00C82D01" w:rsidRDefault="00C82D01" w:rsidP="002C0754">
            <w:pPr>
              <w:spacing w:after="0" w:line="240" w:lineRule="auto"/>
              <w:ind w:firstLine="709"/>
              <w:jc w:val="both"/>
              <w:rPr>
                <w:rFonts w:ascii="Courier New" w:eastAsia="Calibri" w:hAnsi="Courier New" w:cs="Courier New"/>
                <w:sz w:val="20"/>
                <w:szCs w:val="20"/>
                <w:lang w:eastAsia="en-US"/>
              </w:rPr>
            </w:pPr>
            <w:r w:rsidRPr="00C82D01">
              <w:rPr>
                <w:rFonts w:ascii="Courier New" w:hAnsi="Courier New" w:cs="Courier New"/>
                <w:sz w:val="20"/>
                <w:szCs w:val="20"/>
                <w:lang w:eastAsia="en-US"/>
              </w:rPr>
              <w:t>Количество граждан, принимавших участие в профилактике правонарушений</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2D01" w:rsidRPr="00C82D01" w:rsidRDefault="00C82D01" w:rsidP="002C0754">
            <w:pPr>
              <w:spacing w:after="0" w:line="240" w:lineRule="auto"/>
              <w:ind w:firstLine="709"/>
              <w:jc w:val="center"/>
              <w:rPr>
                <w:rFonts w:ascii="Courier New" w:eastAsia="Calibri" w:hAnsi="Courier New" w:cs="Courier New"/>
                <w:sz w:val="20"/>
                <w:szCs w:val="20"/>
                <w:lang w:eastAsia="en-US"/>
              </w:rPr>
            </w:pPr>
            <w:r w:rsidRPr="00C82D01">
              <w:rPr>
                <w:rFonts w:ascii="Courier New" w:hAnsi="Courier New" w:cs="Courier New"/>
                <w:sz w:val="20"/>
                <w:szCs w:val="20"/>
                <w:lang w:eastAsia="en-US"/>
              </w:rPr>
              <w:t>чел.</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2D01" w:rsidRPr="00C82D01" w:rsidRDefault="00C82D01" w:rsidP="002C0754">
            <w:pPr>
              <w:spacing w:after="0" w:line="240" w:lineRule="auto"/>
              <w:ind w:firstLine="709"/>
              <w:jc w:val="center"/>
              <w:rPr>
                <w:rFonts w:ascii="Courier New" w:eastAsia="Calibri" w:hAnsi="Courier New" w:cs="Courier New"/>
                <w:sz w:val="20"/>
                <w:szCs w:val="20"/>
                <w:lang w:eastAsia="en-US"/>
              </w:rPr>
            </w:pPr>
            <w:r w:rsidRPr="00C82D01">
              <w:rPr>
                <w:rFonts w:ascii="Courier New" w:hAnsi="Courier New" w:cs="Courier New"/>
                <w:sz w:val="20"/>
                <w:szCs w:val="20"/>
                <w:lang w:eastAsia="en-US"/>
              </w:rPr>
              <w:t>8</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2D01" w:rsidRPr="00C82D01" w:rsidRDefault="00C82D01" w:rsidP="002C0754">
            <w:pPr>
              <w:spacing w:after="0" w:line="240" w:lineRule="auto"/>
              <w:ind w:firstLine="709"/>
              <w:jc w:val="center"/>
              <w:rPr>
                <w:rFonts w:ascii="Courier New" w:eastAsia="Calibri" w:hAnsi="Courier New" w:cs="Courier New"/>
                <w:sz w:val="20"/>
                <w:szCs w:val="20"/>
                <w:lang w:eastAsia="en-US"/>
              </w:rPr>
            </w:pPr>
            <w:r w:rsidRPr="00C82D01">
              <w:rPr>
                <w:rFonts w:ascii="Courier New" w:hAnsi="Courier New" w:cs="Courier New"/>
                <w:sz w:val="20"/>
                <w:szCs w:val="20"/>
                <w:lang w:eastAsia="en-US"/>
              </w:rPr>
              <w:t>12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82D01" w:rsidRPr="00C82D01" w:rsidRDefault="00C82D01" w:rsidP="002C0754">
            <w:pPr>
              <w:spacing w:after="0" w:line="240" w:lineRule="auto"/>
              <w:ind w:firstLine="709"/>
              <w:jc w:val="center"/>
              <w:rPr>
                <w:rFonts w:ascii="Courier New" w:eastAsia="Calibri" w:hAnsi="Courier New" w:cs="Courier New"/>
                <w:sz w:val="20"/>
                <w:szCs w:val="20"/>
                <w:lang w:eastAsia="en-US"/>
              </w:rPr>
            </w:pPr>
            <w:r w:rsidRPr="00C82D01">
              <w:rPr>
                <w:rFonts w:ascii="Courier New" w:hAnsi="Courier New" w:cs="Courier New"/>
                <w:sz w:val="20"/>
                <w:szCs w:val="20"/>
                <w:lang w:eastAsia="en-US"/>
              </w:rPr>
              <w:t>15</w:t>
            </w:r>
          </w:p>
        </w:tc>
      </w:tr>
    </w:tbl>
    <w:p w:rsidR="00C82D01" w:rsidRPr="00C82D01" w:rsidRDefault="00C82D01" w:rsidP="002C0754">
      <w:pPr>
        <w:spacing w:after="0" w:line="240" w:lineRule="auto"/>
        <w:ind w:firstLine="709"/>
        <w:jc w:val="both"/>
        <w:rPr>
          <w:rFonts w:ascii="Times New Roman" w:hAnsi="Times New Roman" w:cs="Times New Roman"/>
          <w:b/>
          <w:sz w:val="20"/>
          <w:szCs w:val="20"/>
        </w:rPr>
      </w:pPr>
    </w:p>
    <w:p w:rsidR="00C82D01" w:rsidRPr="00C82D01" w:rsidRDefault="00C82D01" w:rsidP="002C0754">
      <w:pPr>
        <w:spacing w:after="0" w:line="240" w:lineRule="auto"/>
        <w:ind w:firstLine="709"/>
        <w:jc w:val="center"/>
        <w:rPr>
          <w:rFonts w:ascii="Arial" w:hAnsi="Arial" w:cs="Arial"/>
          <w:b/>
          <w:sz w:val="20"/>
          <w:szCs w:val="20"/>
        </w:rPr>
      </w:pPr>
      <w:r w:rsidRPr="00C82D01">
        <w:rPr>
          <w:rFonts w:ascii="Arial" w:hAnsi="Arial" w:cs="Arial"/>
          <w:b/>
          <w:sz w:val="20"/>
          <w:szCs w:val="20"/>
        </w:rPr>
        <w:t>Перечень мероприятий «Профилактика правонарушений несовершеннолетних и молодежи, предупреждение детской беспризорности и безнадзорности»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240"/>
        <w:gridCol w:w="1362"/>
        <w:gridCol w:w="850"/>
        <w:gridCol w:w="709"/>
        <w:gridCol w:w="850"/>
        <w:gridCol w:w="851"/>
        <w:gridCol w:w="1984"/>
      </w:tblGrid>
      <w:tr w:rsidR="00C82D01" w:rsidRPr="00C82D01" w:rsidTr="00C82D01">
        <w:trPr>
          <w:cantSplit/>
        </w:trPr>
        <w:tc>
          <w:tcPr>
            <w:tcW w:w="468" w:type="dxa"/>
            <w:vMerge w:val="restart"/>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w:t>
            </w:r>
          </w:p>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п/п</w:t>
            </w:r>
          </w:p>
        </w:tc>
        <w:tc>
          <w:tcPr>
            <w:tcW w:w="3240" w:type="dxa"/>
            <w:vMerge w:val="restart"/>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Наименование мероприятия</w:t>
            </w:r>
          </w:p>
        </w:tc>
        <w:tc>
          <w:tcPr>
            <w:tcW w:w="1362" w:type="dxa"/>
            <w:vMerge w:val="restart"/>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Срок реализации</w:t>
            </w:r>
          </w:p>
        </w:tc>
        <w:tc>
          <w:tcPr>
            <w:tcW w:w="3260" w:type="dxa"/>
            <w:gridSpan w:val="4"/>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xml:space="preserve">Финансовые затраты </w:t>
            </w:r>
          </w:p>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(тыс. рублей)</w:t>
            </w:r>
          </w:p>
        </w:tc>
        <w:tc>
          <w:tcPr>
            <w:tcW w:w="1984"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Исполнитель</w:t>
            </w:r>
          </w:p>
        </w:tc>
      </w:tr>
      <w:tr w:rsidR="00C82D01" w:rsidRPr="00C82D01" w:rsidTr="00C82D01">
        <w:trPr>
          <w:cantSplit/>
          <w:trHeight w:val="611"/>
        </w:trPr>
        <w:tc>
          <w:tcPr>
            <w:tcW w:w="468" w:type="dxa"/>
            <w:vMerge/>
          </w:tcPr>
          <w:p w:rsidR="00C82D01" w:rsidRPr="00C82D01" w:rsidRDefault="00C82D01" w:rsidP="002C0754">
            <w:pPr>
              <w:spacing w:after="0" w:line="240" w:lineRule="auto"/>
              <w:ind w:firstLine="709"/>
              <w:jc w:val="center"/>
              <w:rPr>
                <w:rFonts w:ascii="Courier New" w:hAnsi="Courier New" w:cs="Courier New"/>
                <w:b/>
                <w:sz w:val="20"/>
                <w:szCs w:val="20"/>
              </w:rPr>
            </w:pPr>
          </w:p>
        </w:tc>
        <w:tc>
          <w:tcPr>
            <w:tcW w:w="3240" w:type="dxa"/>
            <w:vMerge/>
          </w:tcPr>
          <w:p w:rsidR="00C82D01" w:rsidRPr="00C82D01" w:rsidRDefault="00C82D01" w:rsidP="002C0754">
            <w:pPr>
              <w:spacing w:after="0" w:line="240" w:lineRule="auto"/>
              <w:ind w:firstLine="709"/>
              <w:jc w:val="center"/>
              <w:rPr>
                <w:rFonts w:ascii="Courier New" w:hAnsi="Courier New" w:cs="Courier New"/>
                <w:b/>
                <w:sz w:val="20"/>
                <w:szCs w:val="20"/>
              </w:rPr>
            </w:pPr>
          </w:p>
        </w:tc>
        <w:tc>
          <w:tcPr>
            <w:tcW w:w="1362" w:type="dxa"/>
            <w:vMerge/>
          </w:tcPr>
          <w:p w:rsidR="00C82D01" w:rsidRPr="00C82D01" w:rsidRDefault="00C82D01" w:rsidP="002C0754">
            <w:pPr>
              <w:spacing w:after="0" w:line="240" w:lineRule="auto"/>
              <w:ind w:firstLine="709"/>
              <w:jc w:val="center"/>
              <w:rPr>
                <w:rFonts w:ascii="Courier New" w:hAnsi="Courier New" w:cs="Courier New"/>
                <w:b/>
                <w:sz w:val="20"/>
                <w:szCs w:val="20"/>
              </w:rPr>
            </w:pPr>
          </w:p>
        </w:tc>
        <w:tc>
          <w:tcPr>
            <w:tcW w:w="850"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2022</w:t>
            </w:r>
          </w:p>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год</w:t>
            </w:r>
          </w:p>
        </w:tc>
        <w:tc>
          <w:tcPr>
            <w:tcW w:w="709"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2023</w:t>
            </w:r>
          </w:p>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год</w:t>
            </w:r>
          </w:p>
          <w:p w:rsidR="00C82D01" w:rsidRPr="00C82D01" w:rsidRDefault="00C82D01" w:rsidP="002C0754">
            <w:pPr>
              <w:spacing w:after="0" w:line="240" w:lineRule="auto"/>
              <w:ind w:firstLine="709"/>
              <w:rPr>
                <w:rFonts w:ascii="Courier New" w:hAnsi="Courier New" w:cs="Courier New"/>
                <w:sz w:val="20"/>
                <w:szCs w:val="20"/>
              </w:rPr>
            </w:pPr>
          </w:p>
        </w:tc>
        <w:tc>
          <w:tcPr>
            <w:tcW w:w="850" w:type="dxa"/>
            <w:tcBorders>
              <w:bottom w:val="nil"/>
            </w:tcBorders>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2024</w:t>
            </w:r>
          </w:p>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год</w:t>
            </w:r>
          </w:p>
        </w:tc>
        <w:tc>
          <w:tcPr>
            <w:tcW w:w="851" w:type="dxa"/>
          </w:tcPr>
          <w:p w:rsidR="00C82D01" w:rsidRPr="00C82D01" w:rsidRDefault="00C82D01" w:rsidP="002C0754">
            <w:pPr>
              <w:spacing w:after="0" w:line="240" w:lineRule="auto"/>
              <w:ind w:firstLine="709"/>
              <w:jc w:val="center"/>
              <w:rPr>
                <w:rFonts w:ascii="Courier New" w:hAnsi="Courier New" w:cs="Courier New"/>
                <w:color w:val="FF0000"/>
                <w:sz w:val="20"/>
                <w:szCs w:val="20"/>
              </w:rPr>
            </w:pPr>
            <w:r w:rsidRPr="00C82D01">
              <w:rPr>
                <w:rFonts w:ascii="Courier New" w:hAnsi="Courier New" w:cs="Courier New"/>
                <w:sz w:val="20"/>
                <w:szCs w:val="20"/>
              </w:rPr>
              <w:t>всего</w:t>
            </w:r>
          </w:p>
        </w:tc>
        <w:tc>
          <w:tcPr>
            <w:tcW w:w="1984" w:type="dxa"/>
          </w:tcPr>
          <w:p w:rsidR="00C82D01" w:rsidRPr="00C82D01" w:rsidRDefault="00C82D01" w:rsidP="002C0754">
            <w:pPr>
              <w:spacing w:after="0" w:line="240" w:lineRule="auto"/>
              <w:ind w:firstLine="709"/>
              <w:jc w:val="center"/>
              <w:rPr>
                <w:rFonts w:ascii="Courier New" w:hAnsi="Courier New" w:cs="Courier New"/>
                <w:b/>
                <w:sz w:val="20"/>
                <w:szCs w:val="20"/>
              </w:rPr>
            </w:pPr>
          </w:p>
        </w:tc>
      </w:tr>
      <w:tr w:rsidR="00C82D01" w:rsidRPr="00C82D01" w:rsidTr="00C82D01">
        <w:tc>
          <w:tcPr>
            <w:tcW w:w="468"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w:t>
            </w:r>
          </w:p>
        </w:tc>
        <w:tc>
          <w:tcPr>
            <w:tcW w:w="3240"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w:t>
            </w:r>
          </w:p>
        </w:tc>
        <w:tc>
          <w:tcPr>
            <w:tcW w:w="1362"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3</w:t>
            </w:r>
          </w:p>
        </w:tc>
        <w:tc>
          <w:tcPr>
            <w:tcW w:w="850"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4</w:t>
            </w:r>
          </w:p>
        </w:tc>
        <w:tc>
          <w:tcPr>
            <w:tcW w:w="709"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5</w:t>
            </w:r>
          </w:p>
        </w:tc>
        <w:tc>
          <w:tcPr>
            <w:tcW w:w="850"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6</w:t>
            </w:r>
          </w:p>
        </w:tc>
        <w:tc>
          <w:tcPr>
            <w:tcW w:w="851"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7</w:t>
            </w:r>
          </w:p>
        </w:tc>
        <w:tc>
          <w:tcPr>
            <w:tcW w:w="1984"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8</w:t>
            </w:r>
          </w:p>
        </w:tc>
      </w:tr>
      <w:tr w:rsidR="00C82D01" w:rsidRPr="00C82D01" w:rsidTr="00C82D01">
        <w:tc>
          <w:tcPr>
            <w:tcW w:w="468"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w:t>
            </w:r>
          </w:p>
        </w:tc>
        <w:tc>
          <w:tcPr>
            <w:tcW w:w="3240"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xml:space="preserve">Проведение лекций, бесед по первичной профилактике алкоголизма, </w:t>
            </w:r>
            <w:proofErr w:type="spellStart"/>
            <w:r w:rsidRPr="00C82D01">
              <w:rPr>
                <w:rFonts w:ascii="Courier New" w:hAnsi="Courier New" w:cs="Courier New"/>
                <w:sz w:val="20"/>
                <w:szCs w:val="20"/>
              </w:rPr>
              <w:t>табакокурения</w:t>
            </w:r>
            <w:proofErr w:type="spellEnd"/>
            <w:r w:rsidRPr="00C82D01">
              <w:rPr>
                <w:rFonts w:ascii="Courier New" w:hAnsi="Courier New" w:cs="Courier New"/>
                <w:sz w:val="20"/>
                <w:szCs w:val="20"/>
              </w:rPr>
              <w:t xml:space="preserve">, наркомании и ВИЧ-СПИДа с привлечением специалистов </w:t>
            </w:r>
          </w:p>
        </w:tc>
        <w:tc>
          <w:tcPr>
            <w:tcW w:w="1362"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2022-2024  годы</w:t>
            </w:r>
          </w:p>
        </w:tc>
        <w:tc>
          <w:tcPr>
            <w:tcW w:w="3260" w:type="dxa"/>
            <w:gridSpan w:val="4"/>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не требует финансирования</w:t>
            </w:r>
          </w:p>
        </w:tc>
        <w:tc>
          <w:tcPr>
            <w:tcW w:w="1984"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xml:space="preserve"> МБУК «СКЦ МО «Тихоновка»,</w:t>
            </w:r>
          </w:p>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ВИСОШ</w:t>
            </w:r>
          </w:p>
        </w:tc>
      </w:tr>
      <w:tr w:rsidR="00C82D01" w:rsidRPr="00C82D01" w:rsidTr="00C82D01">
        <w:trPr>
          <w:trHeight w:val="1002"/>
        </w:trPr>
        <w:tc>
          <w:tcPr>
            <w:tcW w:w="468"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w:t>
            </w:r>
          </w:p>
        </w:tc>
        <w:tc>
          <w:tcPr>
            <w:tcW w:w="3240" w:type="dxa"/>
          </w:tcPr>
          <w:p w:rsidR="00C82D01" w:rsidRPr="00C82D01" w:rsidRDefault="00C82D01" w:rsidP="002C0754">
            <w:pPr>
              <w:spacing w:after="0" w:line="240" w:lineRule="auto"/>
              <w:ind w:firstLine="709"/>
              <w:jc w:val="both"/>
              <w:rPr>
                <w:rFonts w:ascii="Courier New" w:hAnsi="Courier New" w:cs="Courier New"/>
                <w:sz w:val="20"/>
                <w:szCs w:val="20"/>
              </w:rPr>
            </w:pPr>
            <w:r w:rsidRPr="00C82D01">
              <w:rPr>
                <w:rFonts w:ascii="Courier New" w:hAnsi="Courier New" w:cs="Courier New"/>
                <w:sz w:val="20"/>
                <w:szCs w:val="20"/>
              </w:rPr>
              <w:t>Проведение рейдов по выявлению и обследованию семей, находящихся в социально опасном положении, проведение с ними профилактической работы</w:t>
            </w:r>
          </w:p>
        </w:tc>
        <w:tc>
          <w:tcPr>
            <w:tcW w:w="1362"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2022-2024  годы</w:t>
            </w:r>
          </w:p>
        </w:tc>
        <w:tc>
          <w:tcPr>
            <w:tcW w:w="3260" w:type="dxa"/>
            <w:gridSpan w:val="4"/>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не требует финансирования</w:t>
            </w:r>
          </w:p>
        </w:tc>
        <w:tc>
          <w:tcPr>
            <w:tcW w:w="1984" w:type="dxa"/>
          </w:tcPr>
          <w:p w:rsidR="00C82D01" w:rsidRPr="00C82D01" w:rsidRDefault="00C82D01" w:rsidP="002C0754">
            <w:pPr>
              <w:spacing w:after="0" w:line="240" w:lineRule="auto"/>
              <w:ind w:firstLine="709"/>
              <w:jc w:val="both"/>
              <w:rPr>
                <w:rFonts w:ascii="Courier New" w:hAnsi="Courier New" w:cs="Courier New"/>
                <w:sz w:val="20"/>
                <w:szCs w:val="20"/>
              </w:rPr>
            </w:pPr>
            <w:r w:rsidRPr="00C82D01">
              <w:rPr>
                <w:rFonts w:ascii="Courier New" w:hAnsi="Courier New" w:cs="Courier New"/>
                <w:sz w:val="20"/>
                <w:szCs w:val="20"/>
              </w:rPr>
              <w:t>Зам. главы администрации, специалист по социальной работе</w:t>
            </w:r>
          </w:p>
        </w:tc>
      </w:tr>
      <w:tr w:rsidR="00C82D01" w:rsidRPr="00C82D01" w:rsidTr="00C82D01">
        <w:trPr>
          <w:trHeight w:val="1002"/>
        </w:trPr>
        <w:tc>
          <w:tcPr>
            <w:tcW w:w="468"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3.</w:t>
            </w:r>
          </w:p>
        </w:tc>
        <w:tc>
          <w:tcPr>
            <w:tcW w:w="3240"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xml:space="preserve">Выявление семей попавших в экстремальную ситуацию, оказание содействия в оформлении </w:t>
            </w:r>
            <w:r w:rsidRPr="00C82D01">
              <w:rPr>
                <w:rFonts w:ascii="Courier New" w:hAnsi="Courier New" w:cs="Courier New"/>
                <w:sz w:val="20"/>
                <w:szCs w:val="20"/>
              </w:rPr>
              <w:lastRenderedPageBreak/>
              <w:t>документов малоимущим семьям на получение льгот по ЖКХ, ежемесячные пособия на детей</w:t>
            </w:r>
          </w:p>
        </w:tc>
        <w:tc>
          <w:tcPr>
            <w:tcW w:w="1362"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lastRenderedPageBreak/>
              <w:t>2022- 2024  годы</w:t>
            </w:r>
          </w:p>
        </w:tc>
        <w:tc>
          <w:tcPr>
            <w:tcW w:w="3260" w:type="dxa"/>
            <w:gridSpan w:val="4"/>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не требует финансирования</w:t>
            </w:r>
          </w:p>
        </w:tc>
        <w:tc>
          <w:tcPr>
            <w:tcW w:w="1984"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xml:space="preserve">Зам. Главы администрации, специалист по </w:t>
            </w:r>
            <w:r w:rsidRPr="00C82D01">
              <w:rPr>
                <w:rFonts w:ascii="Courier New" w:hAnsi="Courier New" w:cs="Courier New"/>
                <w:sz w:val="20"/>
                <w:szCs w:val="20"/>
              </w:rPr>
              <w:lastRenderedPageBreak/>
              <w:t>социальной работе</w:t>
            </w:r>
          </w:p>
        </w:tc>
      </w:tr>
      <w:tr w:rsidR="00C82D01" w:rsidRPr="00C82D01" w:rsidTr="00C82D01">
        <w:tc>
          <w:tcPr>
            <w:tcW w:w="468"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lastRenderedPageBreak/>
              <w:t>4.</w:t>
            </w:r>
          </w:p>
        </w:tc>
        <w:tc>
          <w:tcPr>
            <w:tcW w:w="3240"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Организация временного трудоустройства несовершеннолетних граждан от 14 до 18 лет обратившихся за помощью в администрацию поселения</w:t>
            </w:r>
          </w:p>
        </w:tc>
        <w:tc>
          <w:tcPr>
            <w:tcW w:w="1362"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2022-</w:t>
            </w:r>
          </w:p>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2024  годы</w:t>
            </w:r>
          </w:p>
        </w:tc>
        <w:tc>
          <w:tcPr>
            <w:tcW w:w="3260" w:type="dxa"/>
            <w:gridSpan w:val="4"/>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не требует финансирования</w:t>
            </w:r>
          </w:p>
          <w:p w:rsidR="00C82D01" w:rsidRPr="00C82D01" w:rsidRDefault="00C82D01" w:rsidP="002C0754">
            <w:pPr>
              <w:spacing w:after="0" w:line="240" w:lineRule="auto"/>
              <w:ind w:firstLine="709"/>
              <w:jc w:val="center"/>
              <w:rPr>
                <w:rFonts w:ascii="Courier New" w:hAnsi="Courier New" w:cs="Courier New"/>
                <w:sz w:val="20"/>
                <w:szCs w:val="20"/>
              </w:rPr>
            </w:pPr>
          </w:p>
        </w:tc>
        <w:tc>
          <w:tcPr>
            <w:tcW w:w="1984"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Администрация, ЦЗН</w:t>
            </w:r>
          </w:p>
        </w:tc>
      </w:tr>
      <w:tr w:rsidR="00C82D01" w:rsidRPr="00C82D01" w:rsidTr="00C82D01">
        <w:tc>
          <w:tcPr>
            <w:tcW w:w="468" w:type="dxa"/>
          </w:tcPr>
          <w:p w:rsidR="00C82D01" w:rsidRPr="00C82D01" w:rsidRDefault="00C82D01" w:rsidP="002C0754">
            <w:pPr>
              <w:spacing w:after="0" w:line="240" w:lineRule="auto"/>
              <w:ind w:firstLine="709"/>
              <w:jc w:val="center"/>
              <w:rPr>
                <w:rFonts w:ascii="Courier New" w:hAnsi="Courier New" w:cs="Courier New"/>
                <w:b/>
                <w:sz w:val="20"/>
                <w:szCs w:val="20"/>
              </w:rPr>
            </w:pPr>
          </w:p>
        </w:tc>
        <w:tc>
          <w:tcPr>
            <w:tcW w:w="3240" w:type="dxa"/>
          </w:tcPr>
          <w:p w:rsidR="00C82D01" w:rsidRPr="00C82D01" w:rsidRDefault="00C82D01" w:rsidP="002C0754">
            <w:pPr>
              <w:spacing w:after="0" w:line="240" w:lineRule="auto"/>
              <w:ind w:firstLine="709"/>
              <w:jc w:val="both"/>
              <w:rPr>
                <w:rFonts w:ascii="Courier New" w:hAnsi="Courier New" w:cs="Courier New"/>
                <w:b/>
                <w:sz w:val="20"/>
                <w:szCs w:val="20"/>
              </w:rPr>
            </w:pPr>
            <w:r w:rsidRPr="00C82D01">
              <w:rPr>
                <w:rFonts w:ascii="Courier New" w:hAnsi="Courier New" w:cs="Courier New"/>
                <w:b/>
                <w:sz w:val="20"/>
                <w:szCs w:val="20"/>
              </w:rPr>
              <w:t xml:space="preserve">Итого </w:t>
            </w:r>
          </w:p>
        </w:tc>
        <w:tc>
          <w:tcPr>
            <w:tcW w:w="1362" w:type="dxa"/>
          </w:tcPr>
          <w:p w:rsidR="00C82D01" w:rsidRPr="00C82D01" w:rsidRDefault="00C82D01" w:rsidP="002C0754">
            <w:pPr>
              <w:spacing w:after="0" w:line="240" w:lineRule="auto"/>
              <w:ind w:firstLine="709"/>
              <w:jc w:val="center"/>
              <w:rPr>
                <w:rFonts w:ascii="Courier New" w:hAnsi="Courier New" w:cs="Courier New"/>
                <w:b/>
                <w:sz w:val="20"/>
                <w:szCs w:val="20"/>
              </w:rPr>
            </w:pPr>
            <w:r w:rsidRPr="00C82D01">
              <w:rPr>
                <w:rFonts w:ascii="Courier New" w:hAnsi="Courier New" w:cs="Courier New"/>
                <w:b/>
                <w:sz w:val="20"/>
                <w:szCs w:val="20"/>
              </w:rPr>
              <w:t>2022- 2024  годы</w:t>
            </w:r>
          </w:p>
        </w:tc>
        <w:tc>
          <w:tcPr>
            <w:tcW w:w="850" w:type="dxa"/>
          </w:tcPr>
          <w:p w:rsidR="00C82D01" w:rsidRPr="00C82D01" w:rsidRDefault="00C82D01" w:rsidP="002C0754">
            <w:pPr>
              <w:spacing w:after="0" w:line="240" w:lineRule="auto"/>
              <w:ind w:firstLine="709"/>
              <w:jc w:val="center"/>
              <w:rPr>
                <w:rFonts w:ascii="Courier New" w:hAnsi="Courier New" w:cs="Courier New"/>
                <w:b/>
                <w:sz w:val="20"/>
                <w:szCs w:val="20"/>
              </w:rPr>
            </w:pPr>
            <w:r w:rsidRPr="00C82D01">
              <w:rPr>
                <w:rFonts w:ascii="Courier New" w:hAnsi="Courier New" w:cs="Courier New"/>
                <w:b/>
                <w:sz w:val="20"/>
                <w:szCs w:val="20"/>
              </w:rPr>
              <w:t>0</w:t>
            </w:r>
          </w:p>
        </w:tc>
        <w:tc>
          <w:tcPr>
            <w:tcW w:w="709" w:type="dxa"/>
          </w:tcPr>
          <w:p w:rsidR="00C82D01" w:rsidRPr="00C82D01" w:rsidRDefault="00C82D01" w:rsidP="002C0754">
            <w:pPr>
              <w:spacing w:after="0" w:line="240" w:lineRule="auto"/>
              <w:ind w:firstLine="709"/>
              <w:jc w:val="center"/>
              <w:rPr>
                <w:rFonts w:ascii="Courier New" w:hAnsi="Courier New" w:cs="Courier New"/>
                <w:b/>
                <w:sz w:val="20"/>
                <w:szCs w:val="20"/>
              </w:rPr>
            </w:pPr>
            <w:r w:rsidRPr="00C82D01">
              <w:rPr>
                <w:rFonts w:ascii="Courier New" w:hAnsi="Courier New" w:cs="Courier New"/>
                <w:b/>
                <w:sz w:val="20"/>
                <w:szCs w:val="20"/>
              </w:rPr>
              <w:t>0</w:t>
            </w:r>
          </w:p>
        </w:tc>
        <w:tc>
          <w:tcPr>
            <w:tcW w:w="850" w:type="dxa"/>
          </w:tcPr>
          <w:p w:rsidR="00C82D01" w:rsidRPr="00C82D01" w:rsidRDefault="00C82D01" w:rsidP="002C0754">
            <w:pPr>
              <w:spacing w:after="0" w:line="240" w:lineRule="auto"/>
              <w:ind w:firstLine="709"/>
              <w:jc w:val="center"/>
              <w:rPr>
                <w:rFonts w:ascii="Courier New" w:hAnsi="Courier New" w:cs="Courier New"/>
                <w:b/>
                <w:sz w:val="20"/>
                <w:szCs w:val="20"/>
              </w:rPr>
            </w:pPr>
            <w:r w:rsidRPr="00C82D01">
              <w:rPr>
                <w:rFonts w:ascii="Courier New" w:hAnsi="Courier New" w:cs="Courier New"/>
                <w:b/>
                <w:sz w:val="20"/>
                <w:szCs w:val="20"/>
              </w:rPr>
              <w:t>0</w:t>
            </w:r>
          </w:p>
        </w:tc>
        <w:tc>
          <w:tcPr>
            <w:tcW w:w="851" w:type="dxa"/>
          </w:tcPr>
          <w:p w:rsidR="00C82D01" w:rsidRPr="00C82D01" w:rsidRDefault="00C82D01" w:rsidP="002C0754">
            <w:pPr>
              <w:spacing w:after="0" w:line="240" w:lineRule="auto"/>
              <w:ind w:firstLine="709"/>
              <w:jc w:val="center"/>
              <w:rPr>
                <w:rFonts w:ascii="Courier New" w:hAnsi="Courier New" w:cs="Courier New"/>
                <w:b/>
                <w:color w:val="FF0000"/>
                <w:sz w:val="20"/>
                <w:szCs w:val="20"/>
              </w:rPr>
            </w:pPr>
            <w:r w:rsidRPr="00C82D01">
              <w:rPr>
                <w:rFonts w:ascii="Courier New" w:hAnsi="Courier New" w:cs="Courier New"/>
                <w:b/>
                <w:sz w:val="20"/>
                <w:szCs w:val="20"/>
              </w:rPr>
              <w:t>0</w:t>
            </w:r>
          </w:p>
        </w:tc>
        <w:tc>
          <w:tcPr>
            <w:tcW w:w="1984" w:type="dxa"/>
          </w:tcPr>
          <w:p w:rsidR="00C82D01" w:rsidRPr="00C82D01" w:rsidRDefault="00C82D01" w:rsidP="002C0754">
            <w:pPr>
              <w:spacing w:after="0" w:line="240" w:lineRule="auto"/>
              <w:ind w:firstLine="709"/>
              <w:jc w:val="center"/>
              <w:rPr>
                <w:rFonts w:ascii="Courier New" w:hAnsi="Courier New" w:cs="Courier New"/>
                <w:sz w:val="20"/>
                <w:szCs w:val="20"/>
              </w:rPr>
            </w:pPr>
          </w:p>
        </w:tc>
      </w:tr>
    </w:tbl>
    <w:p w:rsidR="00C82D01" w:rsidRPr="00C82D01" w:rsidRDefault="00C82D01" w:rsidP="002C0754">
      <w:pPr>
        <w:spacing w:after="0" w:line="240" w:lineRule="auto"/>
        <w:ind w:firstLine="709"/>
        <w:jc w:val="center"/>
        <w:rPr>
          <w:rFonts w:ascii="Times New Roman" w:hAnsi="Times New Roman" w:cs="Times New Roman"/>
          <w:b/>
          <w:sz w:val="20"/>
          <w:szCs w:val="20"/>
        </w:rPr>
      </w:pPr>
    </w:p>
    <w:p w:rsidR="00C82D01" w:rsidRPr="00C82D01" w:rsidRDefault="00C82D01" w:rsidP="002C0754">
      <w:pPr>
        <w:spacing w:after="0" w:line="240" w:lineRule="auto"/>
        <w:ind w:right="-568" w:firstLine="709"/>
        <w:jc w:val="center"/>
        <w:rPr>
          <w:rFonts w:ascii="Arial" w:hAnsi="Arial" w:cs="Arial"/>
          <w:b/>
          <w:sz w:val="20"/>
          <w:szCs w:val="20"/>
        </w:rPr>
      </w:pPr>
      <w:r w:rsidRPr="00C82D01">
        <w:rPr>
          <w:rFonts w:ascii="Arial" w:hAnsi="Arial" w:cs="Arial"/>
          <w:b/>
          <w:sz w:val="20"/>
          <w:szCs w:val="20"/>
        </w:rPr>
        <w:t>Перечень мероприятий «Профилактика правонарушений в общественных местах и на улицах»</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184"/>
        <w:gridCol w:w="1418"/>
        <w:gridCol w:w="850"/>
        <w:gridCol w:w="709"/>
        <w:gridCol w:w="142"/>
        <w:gridCol w:w="708"/>
        <w:gridCol w:w="851"/>
        <w:gridCol w:w="1984"/>
      </w:tblGrid>
      <w:tr w:rsidR="00C82D01" w:rsidRPr="00C82D01" w:rsidTr="00C82D01">
        <w:trPr>
          <w:cantSplit/>
          <w:trHeight w:val="297"/>
        </w:trPr>
        <w:tc>
          <w:tcPr>
            <w:tcW w:w="540" w:type="dxa"/>
            <w:vMerge w:val="restart"/>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w:t>
            </w:r>
          </w:p>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п/п</w:t>
            </w:r>
          </w:p>
        </w:tc>
        <w:tc>
          <w:tcPr>
            <w:tcW w:w="3184" w:type="dxa"/>
            <w:vMerge w:val="restart"/>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Наименование мероприятия</w:t>
            </w:r>
          </w:p>
        </w:tc>
        <w:tc>
          <w:tcPr>
            <w:tcW w:w="1418" w:type="dxa"/>
            <w:vMerge w:val="restart"/>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Срок реализации</w:t>
            </w:r>
          </w:p>
        </w:tc>
        <w:tc>
          <w:tcPr>
            <w:tcW w:w="3260" w:type="dxa"/>
            <w:gridSpan w:val="5"/>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xml:space="preserve">Финансовые затраты </w:t>
            </w:r>
          </w:p>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(тыс. рублей)</w:t>
            </w:r>
          </w:p>
        </w:tc>
        <w:tc>
          <w:tcPr>
            <w:tcW w:w="1984"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Исполнитель</w:t>
            </w:r>
          </w:p>
        </w:tc>
      </w:tr>
      <w:tr w:rsidR="00C82D01" w:rsidRPr="00C82D01" w:rsidTr="00C82D01">
        <w:trPr>
          <w:cantSplit/>
          <w:trHeight w:val="525"/>
        </w:trPr>
        <w:tc>
          <w:tcPr>
            <w:tcW w:w="540" w:type="dxa"/>
            <w:vMerge/>
          </w:tcPr>
          <w:p w:rsidR="00C82D01" w:rsidRPr="00C82D01" w:rsidRDefault="00C82D01" w:rsidP="002C0754">
            <w:pPr>
              <w:spacing w:after="0" w:line="240" w:lineRule="auto"/>
              <w:ind w:firstLine="709"/>
              <w:jc w:val="center"/>
              <w:rPr>
                <w:rFonts w:ascii="Courier New" w:hAnsi="Courier New" w:cs="Courier New"/>
                <w:b/>
                <w:sz w:val="20"/>
                <w:szCs w:val="20"/>
              </w:rPr>
            </w:pPr>
          </w:p>
        </w:tc>
        <w:tc>
          <w:tcPr>
            <w:tcW w:w="3184" w:type="dxa"/>
            <w:vMerge/>
          </w:tcPr>
          <w:p w:rsidR="00C82D01" w:rsidRPr="00C82D01" w:rsidRDefault="00C82D01" w:rsidP="002C0754">
            <w:pPr>
              <w:spacing w:after="0" w:line="240" w:lineRule="auto"/>
              <w:ind w:firstLine="709"/>
              <w:rPr>
                <w:rFonts w:ascii="Courier New" w:hAnsi="Courier New" w:cs="Courier New"/>
                <w:sz w:val="20"/>
                <w:szCs w:val="20"/>
              </w:rPr>
            </w:pPr>
          </w:p>
        </w:tc>
        <w:tc>
          <w:tcPr>
            <w:tcW w:w="1418" w:type="dxa"/>
            <w:vMerge/>
          </w:tcPr>
          <w:p w:rsidR="00C82D01" w:rsidRPr="00C82D01" w:rsidRDefault="00C82D01" w:rsidP="002C0754">
            <w:pPr>
              <w:spacing w:after="0" w:line="240" w:lineRule="auto"/>
              <w:ind w:firstLine="709"/>
              <w:rPr>
                <w:rFonts w:ascii="Courier New" w:hAnsi="Courier New" w:cs="Courier New"/>
                <w:sz w:val="20"/>
                <w:szCs w:val="20"/>
              </w:rPr>
            </w:pPr>
          </w:p>
        </w:tc>
        <w:tc>
          <w:tcPr>
            <w:tcW w:w="850"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2022</w:t>
            </w:r>
          </w:p>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год</w:t>
            </w:r>
          </w:p>
        </w:tc>
        <w:tc>
          <w:tcPr>
            <w:tcW w:w="709"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2023</w:t>
            </w:r>
          </w:p>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год</w:t>
            </w:r>
          </w:p>
        </w:tc>
        <w:tc>
          <w:tcPr>
            <w:tcW w:w="850" w:type="dxa"/>
            <w:gridSpan w:val="2"/>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2024</w:t>
            </w:r>
          </w:p>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год</w:t>
            </w:r>
          </w:p>
        </w:tc>
        <w:tc>
          <w:tcPr>
            <w:tcW w:w="851" w:type="dxa"/>
          </w:tcPr>
          <w:p w:rsidR="00C82D01" w:rsidRPr="00C82D01" w:rsidRDefault="00C82D01" w:rsidP="002C0754">
            <w:pPr>
              <w:spacing w:after="0" w:line="240" w:lineRule="auto"/>
              <w:ind w:firstLine="709"/>
              <w:jc w:val="center"/>
              <w:rPr>
                <w:rFonts w:ascii="Courier New" w:hAnsi="Courier New" w:cs="Courier New"/>
                <w:color w:val="FF0000"/>
                <w:sz w:val="20"/>
                <w:szCs w:val="20"/>
              </w:rPr>
            </w:pPr>
            <w:r w:rsidRPr="00C82D01">
              <w:rPr>
                <w:rFonts w:ascii="Courier New" w:hAnsi="Courier New" w:cs="Courier New"/>
                <w:sz w:val="20"/>
                <w:szCs w:val="20"/>
              </w:rPr>
              <w:t>всего</w:t>
            </w:r>
          </w:p>
        </w:tc>
        <w:tc>
          <w:tcPr>
            <w:tcW w:w="1984" w:type="dxa"/>
          </w:tcPr>
          <w:p w:rsidR="00C82D01" w:rsidRPr="00C82D01" w:rsidRDefault="00C82D01" w:rsidP="002C0754">
            <w:pPr>
              <w:spacing w:after="0" w:line="240" w:lineRule="auto"/>
              <w:ind w:firstLine="709"/>
              <w:jc w:val="center"/>
              <w:rPr>
                <w:rFonts w:ascii="Courier New" w:hAnsi="Courier New" w:cs="Courier New"/>
                <w:sz w:val="20"/>
                <w:szCs w:val="20"/>
              </w:rPr>
            </w:pPr>
          </w:p>
        </w:tc>
      </w:tr>
      <w:tr w:rsidR="00C82D01" w:rsidRPr="00C82D01" w:rsidTr="00C82D01">
        <w:trPr>
          <w:trHeight w:val="211"/>
        </w:trPr>
        <w:tc>
          <w:tcPr>
            <w:tcW w:w="540"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w:t>
            </w:r>
          </w:p>
        </w:tc>
        <w:tc>
          <w:tcPr>
            <w:tcW w:w="3184"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w:t>
            </w:r>
          </w:p>
        </w:tc>
        <w:tc>
          <w:tcPr>
            <w:tcW w:w="1418"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3</w:t>
            </w:r>
          </w:p>
        </w:tc>
        <w:tc>
          <w:tcPr>
            <w:tcW w:w="850"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4</w:t>
            </w:r>
          </w:p>
        </w:tc>
        <w:tc>
          <w:tcPr>
            <w:tcW w:w="709"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5</w:t>
            </w:r>
          </w:p>
        </w:tc>
        <w:tc>
          <w:tcPr>
            <w:tcW w:w="850" w:type="dxa"/>
            <w:gridSpan w:val="2"/>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6</w:t>
            </w:r>
          </w:p>
        </w:tc>
        <w:tc>
          <w:tcPr>
            <w:tcW w:w="851"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7</w:t>
            </w:r>
          </w:p>
        </w:tc>
        <w:tc>
          <w:tcPr>
            <w:tcW w:w="1984"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8</w:t>
            </w:r>
          </w:p>
        </w:tc>
      </w:tr>
      <w:tr w:rsidR="00C82D01" w:rsidRPr="00C82D01" w:rsidTr="00C82D01">
        <w:trPr>
          <w:trHeight w:val="1302"/>
        </w:trPr>
        <w:tc>
          <w:tcPr>
            <w:tcW w:w="540"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w:t>
            </w:r>
          </w:p>
        </w:tc>
        <w:tc>
          <w:tcPr>
            <w:tcW w:w="3184" w:type="dxa"/>
          </w:tcPr>
          <w:p w:rsidR="00C82D01" w:rsidRPr="00C82D01" w:rsidRDefault="00C82D01" w:rsidP="002C0754">
            <w:pPr>
              <w:spacing w:after="0" w:line="240" w:lineRule="auto"/>
              <w:ind w:firstLine="709"/>
              <w:jc w:val="both"/>
              <w:rPr>
                <w:rFonts w:ascii="Courier New" w:hAnsi="Courier New" w:cs="Courier New"/>
                <w:sz w:val="20"/>
                <w:szCs w:val="20"/>
              </w:rPr>
            </w:pPr>
            <w:r w:rsidRPr="00C82D01">
              <w:rPr>
                <w:rFonts w:ascii="Courier New" w:hAnsi="Courier New" w:cs="Courier New"/>
                <w:sz w:val="20"/>
                <w:szCs w:val="20"/>
              </w:rPr>
              <w:t>Проведение  семинаров по изучению уголовного и административного законодательства, правил дорожного движения</w:t>
            </w:r>
          </w:p>
        </w:tc>
        <w:tc>
          <w:tcPr>
            <w:tcW w:w="1418"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2022-2024 годы</w:t>
            </w:r>
          </w:p>
          <w:p w:rsidR="00C82D01" w:rsidRPr="00C82D01" w:rsidRDefault="00C82D01" w:rsidP="002C0754">
            <w:pPr>
              <w:spacing w:after="0" w:line="240" w:lineRule="auto"/>
              <w:ind w:firstLine="709"/>
              <w:rPr>
                <w:rFonts w:ascii="Courier New" w:hAnsi="Courier New" w:cs="Courier New"/>
                <w:sz w:val="20"/>
                <w:szCs w:val="20"/>
              </w:rPr>
            </w:pPr>
          </w:p>
          <w:p w:rsidR="00C82D01" w:rsidRPr="00C82D01" w:rsidRDefault="00C82D01" w:rsidP="002C0754">
            <w:pPr>
              <w:spacing w:after="0" w:line="240" w:lineRule="auto"/>
              <w:ind w:firstLine="709"/>
              <w:rPr>
                <w:rFonts w:ascii="Courier New" w:hAnsi="Courier New" w:cs="Courier New"/>
                <w:sz w:val="20"/>
                <w:szCs w:val="20"/>
              </w:rPr>
            </w:pPr>
          </w:p>
        </w:tc>
        <w:tc>
          <w:tcPr>
            <w:tcW w:w="3260" w:type="dxa"/>
            <w:gridSpan w:val="5"/>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не требует финансирования</w:t>
            </w:r>
          </w:p>
          <w:p w:rsidR="00C82D01" w:rsidRPr="00C82D01" w:rsidRDefault="00C82D01" w:rsidP="002C0754">
            <w:pPr>
              <w:spacing w:after="0" w:line="240" w:lineRule="auto"/>
              <w:ind w:firstLine="709"/>
              <w:jc w:val="center"/>
              <w:rPr>
                <w:rFonts w:ascii="Courier New" w:hAnsi="Courier New" w:cs="Courier New"/>
                <w:sz w:val="20"/>
                <w:szCs w:val="20"/>
              </w:rPr>
            </w:pPr>
          </w:p>
        </w:tc>
        <w:tc>
          <w:tcPr>
            <w:tcW w:w="1984"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МБУК «СКЦ МО «Тихоновка», ВИСОШ, участковые уполномоченные</w:t>
            </w:r>
          </w:p>
          <w:p w:rsidR="00C82D01" w:rsidRPr="00C82D01" w:rsidRDefault="00C82D01" w:rsidP="002C0754">
            <w:pPr>
              <w:spacing w:after="0" w:line="240" w:lineRule="auto"/>
              <w:ind w:firstLine="709"/>
              <w:jc w:val="center"/>
              <w:rPr>
                <w:rFonts w:ascii="Courier New" w:hAnsi="Courier New" w:cs="Courier New"/>
                <w:sz w:val="20"/>
                <w:szCs w:val="20"/>
              </w:rPr>
            </w:pPr>
          </w:p>
        </w:tc>
      </w:tr>
      <w:tr w:rsidR="00C82D01" w:rsidRPr="00C82D01" w:rsidTr="00C82D01">
        <w:trPr>
          <w:trHeight w:val="1561"/>
        </w:trPr>
        <w:tc>
          <w:tcPr>
            <w:tcW w:w="540"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w:t>
            </w:r>
          </w:p>
        </w:tc>
        <w:tc>
          <w:tcPr>
            <w:tcW w:w="3184"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Проведение совместных заседаний комиссии по делам несовершеннолетних и защите их прав совместно со школами и общественными формированиями</w:t>
            </w:r>
          </w:p>
        </w:tc>
        <w:tc>
          <w:tcPr>
            <w:tcW w:w="1418"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2022-2024 годы</w:t>
            </w:r>
          </w:p>
          <w:p w:rsidR="00C82D01" w:rsidRPr="00C82D01" w:rsidRDefault="00C82D01" w:rsidP="002C0754">
            <w:pPr>
              <w:spacing w:after="0" w:line="240" w:lineRule="auto"/>
              <w:ind w:firstLine="709"/>
              <w:rPr>
                <w:rFonts w:ascii="Courier New" w:hAnsi="Courier New" w:cs="Courier New"/>
                <w:sz w:val="20"/>
                <w:szCs w:val="20"/>
              </w:rPr>
            </w:pPr>
          </w:p>
        </w:tc>
        <w:tc>
          <w:tcPr>
            <w:tcW w:w="3260" w:type="dxa"/>
            <w:gridSpan w:val="5"/>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не требует финансирования</w:t>
            </w:r>
          </w:p>
          <w:p w:rsidR="00C82D01" w:rsidRPr="00C82D01" w:rsidRDefault="00C82D01" w:rsidP="002C0754">
            <w:pPr>
              <w:spacing w:after="0" w:line="240" w:lineRule="auto"/>
              <w:ind w:firstLine="709"/>
              <w:jc w:val="center"/>
              <w:rPr>
                <w:rFonts w:ascii="Courier New" w:hAnsi="Courier New" w:cs="Courier New"/>
                <w:sz w:val="20"/>
                <w:szCs w:val="20"/>
              </w:rPr>
            </w:pPr>
          </w:p>
        </w:tc>
        <w:tc>
          <w:tcPr>
            <w:tcW w:w="1984"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комиссия по делам несовершеннолетних и защите их прав</w:t>
            </w:r>
          </w:p>
        </w:tc>
      </w:tr>
      <w:tr w:rsidR="00C82D01" w:rsidRPr="00C82D01" w:rsidTr="00C82D01">
        <w:trPr>
          <w:trHeight w:val="1681"/>
        </w:trPr>
        <w:tc>
          <w:tcPr>
            <w:tcW w:w="540"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3.</w:t>
            </w:r>
          </w:p>
        </w:tc>
        <w:tc>
          <w:tcPr>
            <w:tcW w:w="3184"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xml:space="preserve">Рейды по  местам  отдыха  детей  и  молодежи        </w:t>
            </w:r>
          </w:p>
        </w:tc>
        <w:tc>
          <w:tcPr>
            <w:tcW w:w="1418"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2022-2024 годы</w:t>
            </w:r>
          </w:p>
          <w:p w:rsidR="00C82D01" w:rsidRPr="00C82D01" w:rsidRDefault="00C82D01" w:rsidP="002C0754">
            <w:pPr>
              <w:spacing w:after="0" w:line="240" w:lineRule="auto"/>
              <w:ind w:firstLine="709"/>
              <w:rPr>
                <w:rFonts w:ascii="Courier New" w:hAnsi="Courier New" w:cs="Courier New"/>
                <w:sz w:val="20"/>
                <w:szCs w:val="20"/>
              </w:rPr>
            </w:pPr>
          </w:p>
        </w:tc>
        <w:tc>
          <w:tcPr>
            <w:tcW w:w="3260" w:type="dxa"/>
            <w:gridSpan w:val="5"/>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не требует финансирования</w:t>
            </w:r>
          </w:p>
          <w:p w:rsidR="00C82D01" w:rsidRPr="00C82D01" w:rsidRDefault="00C82D01" w:rsidP="002C0754">
            <w:pPr>
              <w:spacing w:after="0" w:line="240" w:lineRule="auto"/>
              <w:ind w:firstLine="709"/>
              <w:jc w:val="center"/>
              <w:rPr>
                <w:rFonts w:ascii="Courier New" w:hAnsi="Courier New" w:cs="Courier New"/>
                <w:sz w:val="20"/>
                <w:szCs w:val="20"/>
              </w:rPr>
            </w:pPr>
          </w:p>
        </w:tc>
        <w:tc>
          <w:tcPr>
            <w:tcW w:w="1984"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ДНД, участковый уполномоченный</w:t>
            </w:r>
          </w:p>
        </w:tc>
      </w:tr>
      <w:tr w:rsidR="00C82D01" w:rsidRPr="00C82D01" w:rsidTr="00C82D01">
        <w:trPr>
          <w:trHeight w:val="779"/>
        </w:trPr>
        <w:tc>
          <w:tcPr>
            <w:tcW w:w="540" w:type="dxa"/>
          </w:tcPr>
          <w:p w:rsidR="00C82D01" w:rsidRPr="00C82D01" w:rsidRDefault="00C82D01" w:rsidP="002C0754">
            <w:pPr>
              <w:spacing w:after="0" w:line="240" w:lineRule="auto"/>
              <w:ind w:firstLine="709"/>
              <w:jc w:val="center"/>
              <w:rPr>
                <w:rFonts w:ascii="Courier New" w:hAnsi="Courier New" w:cs="Courier New"/>
                <w:sz w:val="20"/>
                <w:szCs w:val="20"/>
              </w:rPr>
            </w:pPr>
          </w:p>
        </w:tc>
        <w:tc>
          <w:tcPr>
            <w:tcW w:w="3184" w:type="dxa"/>
          </w:tcPr>
          <w:p w:rsidR="00C82D01" w:rsidRPr="00C82D01" w:rsidRDefault="00C82D01" w:rsidP="002C0754">
            <w:pPr>
              <w:spacing w:after="0" w:line="240" w:lineRule="auto"/>
              <w:ind w:firstLine="709"/>
              <w:rPr>
                <w:rFonts w:ascii="Courier New" w:hAnsi="Courier New" w:cs="Courier New"/>
                <w:b/>
                <w:sz w:val="20"/>
                <w:szCs w:val="20"/>
              </w:rPr>
            </w:pPr>
            <w:r w:rsidRPr="00C82D01">
              <w:rPr>
                <w:rFonts w:ascii="Courier New" w:hAnsi="Courier New" w:cs="Courier New"/>
                <w:b/>
                <w:sz w:val="20"/>
                <w:szCs w:val="20"/>
              </w:rPr>
              <w:t xml:space="preserve">Итого </w:t>
            </w:r>
          </w:p>
        </w:tc>
        <w:tc>
          <w:tcPr>
            <w:tcW w:w="1418" w:type="dxa"/>
          </w:tcPr>
          <w:p w:rsidR="00C82D01" w:rsidRPr="00C82D01" w:rsidRDefault="00C82D01" w:rsidP="002C0754">
            <w:pPr>
              <w:spacing w:after="0" w:line="240" w:lineRule="auto"/>
              <w:ind w:firstLine="709"/>
              <w:rPr>
                <w:rFonts w:ascii="Courier New" w:hAnsi="Courier New" w:cs="Courier New"/>
                <w:b/>
                <w:sz w:val="20"/>
                <w:szCs w:val="20"/>
              </w:rPr>
            </w:pPr>
            <w:r w:rsidRPr="00C82D01">
              <w:rPr>
                <w:rFonts w:ascii="Courier New" w:hAnsi="Courier New" w:cs="Courier New"/>
                <w:b/>
                <w:sz w:val="20"/>
                <w:szCs w:val="20"/>
              </w:rPr>
              <w:t>2022-2024  годы</w:t>
            </w:r>
          </w:p>
        </w:tc>
        <w:tc>
          <w:tcPr>
            <w:tcW w:w="850" w:type="dxa"/>
          </w:tcPr>
          <w:p w:rsidR="00C82D01" w:rsidRPr="00C82D01" w:rsidRDefault="00C82D01" w:rsidP="002C0754">
            <w:pPr>
              <w:spacing w:after="0" w:line="240" w:lineRule="auto"/>
              <w:ind w:firstLine="709"/>
              <w:jc w:val="center"/>
              <w:rPr>
                <w:rFonts w:ascii="Courier New" w:hAnsi="Courier New" w:cs="Courier New"/>
                <w:b/>
                <w:sz w:val="20"/>
                <w:szCs w:val="20"/>
              </w:rPr>
            </w:pPr>
            <w:r w:rsidRPr="00C82D01">
              <w:rPr>
                <w:rFonts w:ascii="Courier New" w:hAnsi="Courier New" w:cs="Courier New"/>
                <w:b/>
                <w:sz w:val="20"/>
                <w:szCs w:val="20"/>
              </w:rPr>
              <w:t>0</w:t>
            </w:r>
          </w:p>
        </w:tc>
        <w:tc>
          <w:tcPr>
            <w:tcW w:w="851" w:type="dxa"/>
            <w:gridSpan w:val="2"/>
          </w:tcPr>
          <w:p w:rsidR="00C82D01" w:rsidRPr="00C82D01" w:rsidRDefault="00C82D01" w:rsidP="002C0754">
            <w:pPr>
              <w:spacing w:after="0" w:line="240" w:lineRule="auto"/>
              <w:ind w:firstLine="709"/>
              <w:jc w:val="center"/>
              <w:rPr>
                <w:rFonts w:ascii="Courier New" w:hAnsi="Courier New" w:cs="Courier New"/>
                <w:b/>
                <w:sz w:val="20"/>
                <w:szCs w:val="20"/>
              </w:rPr>
            </w:pPr>
            <w:r w:rsidRPr="00C82D01">
              <w:rPr>
                <w:rFonts w:ascii="Courier New" w:hAnsi="Courier New" w:cs="Courier New"/>
                <w:b/>
                <w:sz w:val="20"/>
                <w:szCs w:val="20"/>
              </w:rPr>
              <w:t>0</w:t>
            </w:r>
          </w:p>
        </w:tc>
        <w:tc>
          <w:tcPr>
            <w:tcW w:w="708" w:type="dxa"/>
          </w:tcPr>
          <w:p w:rsidR="00C82D01" w:rsidRPr="00C82D01" w:rsidRDefault="00C82D01" w:rsidP="002C0754">
            <w:pPr>
              <w:spacing w:after="0" w:line="240" w:lineRule="auto"/>
              <w:ind w:firstLine="709"/>
              <w:jc w:val="center"/>
              <w:rPr>
                <w:rFonts w:ascii="Courier New" w:hAnsi="Courier New" w:cs="Courier New"/>
                <w:b/>
                <w:sz w:val="20"/>
                <w:szCs w:val="20"/>
              </w:rPr>
            </w:pPr>
            <w:r w:rsidRPr="00C82D01">
              <w:rPr>
                <w:rFonts w:ascii="Courier New" w:hAnsi="Courier New" w:cs="Courier New"/>
                <w:b/>
                <w:sz w:val="20"/>
                <w:szCs w:val="20"/>
              </w:rPr>
              <w:t>0</w:t>
            </w:r>
          </w:p>
        </w:tc>
        <w:tc>
          <w:tcPr>
            <w:tcW w:w="851" w:type="dxa"/>
          </w:tcPr>
          <w:p w:rsidR="00C82D01" w:rsidRPr="00C82D01" w:rsidRDefault="00C82D01" w:rsidP="002C0754">
            <w:pPr>
              <w:spacing w:after="0" w:line="240" w:lineRule="auto"/>
              <w:ind w:firstLine="709"/>
              <w:jc w:val="center"/>
              <w:rPr>
                <w:rFonts w:ascii="Courier New" w:hAnsi="Courier New" w:cs="Courier New"/>
                <w:b/>
                <w:sz w:val="20"/>
                <w:szCs w:val="20"/>
              </w:rPr>
            </w:pPr>
            <w:r w:rsidRPr="00C82D01">
              <w:rPr>
                <w:rFonts w:ascii="Courier New" w:hAnsi="Courier New" w:cs="Courier New"/>
                <w:b/>
                <w:sz w:val="20"/>
                <w:szCs w:val="20"/>
              </w:rPr>
              <w:t>0</w:t>
            </w:r>
          </w:p>
        </w:tc>
        <w:tc>
          <w:tcPr>
            <w:tcW w:w="1984" w:type="dxa"/>
          </w:tcPr>
          <w:p w:rsidR="00C82D01" w:rsidRPr="00C82D01" w:rsidRDefault="00C82D01" w:rsidP="002C0754">
            <w:pPr>
              <w:spacing w:after="0" w:line="240" w:lineRule="auto"/>
              <w:ind w:firstLine="709"/>
              <w:jc w:val="center"/>
              <w:rPr>
                <w:rFonts w:ascii="Courier New" w:hAnsi="Courier New" w:cs="Courier New"/>
                <w:sz w:val="20"/>
                <w:szCs w:val="20"/>
              </w:rPr>
            </w:pPr>
          </w:p>
        </w:tc>
      </w:tr>
    </w:tbl>
    <w:p w:rsidR="00C82D01" w:rsidRPr="00C82D01" w:rsidRDefault="00C82D01" w:rsidP="002C0754">
      <w:pPr>
        <w:spacing w:after="0" w:line="240" w:lineRule="auto"/>
        <w:ind w:firstLine="709"/>
        <w:rPr>
          <w:rFonts w:ascii="Times New Roman" w:hAnsi="Times New Roman" w:cs="Times New Roman"/>
          <w:sz w:val="20"/>
          <w:szCs w:val="20"/>
        </w:rPr>
      </w:pPr>
    </w:p>
    <w:p w:rsidR="00C82D01" w:rsidRPr="00C82D01" w:rsidRDefault="00C82D01" w:rsidP="002C0754">
      <w:pPr>
        <w:spacing w:after="0" w:line="240" w:lineRule="auto"/>
        <w:ind w:firstLine="709"/>
        <w:jc w:val="center"/>
        <w:rPr>
          <w:rFonts w:ascii="Arial" w:hAnsi="Arial" w:cs="Arial"/>
          <w:b/>
          <w:sz w:val="20"/>
          <w:szCs w:val="20"/>
        </w:rPr>
      </w:pPr>
      <w:r w:rsidRPr="00C82D01">
        <w:rPr>
          <w:rFonts w:ascii="Arial" w:hAnsi="Arial" w:cs="Arial"/>
          <w:b/>
          <w:sz w:val="20"/>
          <w:szCs w:val="20"/>
        </w:rPr>
        <w:t>Перечень мероприятий «Социальная профилактика, профилактика злоупотребления наркотиками, алкоголем, популяризация здорового образа жизни»</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184"/>
        <w:gridCol w:w="1418"/>
        <w:gridCol w:w="850"/>
        <w:gridCol w:w="851"/>
        <w:gridCol w:w="708"/>
        <w:gridCol w:w="851"/>
        <w:gridCol w:w="1984"/>
      </w:tblGrid>
      <w:tr w:rsidR="00C82D01" w:rsidRPr="00C82D01" w:rsidTr="00C82D01">
        <w:trPr>
          <w:cantSplit/>
          <w:trHeight w:val="297"/>
        </w:trPr>
        <w:tc>
          <w:tcPr>
            <w:tcW w:w="540" w:type="dxa"/>
            <w:vMerge w:val="restart"/>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w:t>
            </w:r>
          </w:p>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п/п</w:t>
            </w:r>
          </w:p>
        </w:tc>
        <w:tc>
          <w:tcPr>
            <w:tcW w:w="3184" w:type="dxa"/>
            <w:vMerge w:val="restart"/>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Наименование мероприятия</w:t>
            </w:r>
          </w:p>
        </w:tc>
        <w:tc>
          <w:tcPr>
            <w:tcW w:w="1418" w:type="dxa"/>
            <w:vMerge w:val="restart"/>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Срок реализации</w:t>
            </w:r>
          </w:p>
        </w:tc>
        <w:tc>
          <w:tcPr>
            <w:tcW w:w="3260" w:type="dxa"/>
            <w:gridSpan w:val="4"/>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xml:space="preserve">Финансовые затраты </w:t>
            </w:r>
          </w:p>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(тыс. рублей)</w:t>
            </w:r>
          </w:p>
        </w:tc>
        <w:tc>
          <w:tcPr>
            <w:tcW w:w="1984"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Исполнитель</w:t>
            </w:r>
          </w:p>
        </w:tc>
      </w:tr>
      <w:tr w:rsidR="00C82D01" w:rsidRPr="00C82D01" w:rsidTr="00C82D01">
        <w:trPr>
          <w:cantSplit/>
          <w:trHeight w:val="525"/>
        </w:trPr>
        <w:tc>
          <w:tcPr>
            <w:tcW w:w="540" w:type="dxa"/>
            <w:vMerge/>
          </w:tcPr>
          <w:p w:rsidR="00C82D01" w:rsidRPr="00C82D01" w:rsidRDefault="00C82D01" w:rsidP="002C0754">
            <w:pPr>
              <w:spacing w:after="0" w:line="240" w:lineRule="auto"/>
              <w:ind w:firstLine="709"/>
              <w:jc w:val="center"/>
              <w:rPr>
                <w:rFonts w:ascii="Courier New" w:hAnsi="Courier New" w:cs="Courier New"/>
                <w:b/>
                <w:sz w:val="20"/>
                <w:szCs w:val="20"/>
              </w:rPr>
            </w:pPr>
          </w:p>
        </w:tc>
        <w:tc>
          <w:tcPr>
            <w:tcW w:w="3184" w:type="dxa"/>
            <w:vMerge/>
          </w:tcPr>
          <w:p w:rsidR="00C82D01" w:rsidRPr="00C82D01" w:rsidRDefault="00C82D01" w:rsidP="002C0754">
            <w:pPr>
              <w:spacing w:after="0" w:line="240" w:lineRule="auto"/>
              <w:ind w:firstLine="709"/>
              <w:rPr>
                <w:rFonts w:ascii="Courier New" w:hAnsi="Courier New" w:cs="Courier New"/>
                <w:sz w:val="20"/>
                <w:szCs w:val="20"/>
              </w:rPr>
            </w:pPr>
          </w:p>
        </w:tc>
        <w:tc>
          <w:tcPr>
            <w:tcW w:w="1418" w:type="dxa"/>
            <w:vMerge/>
          </w:tcPr>
          <w:p w:rsidR="00C82D01" w:rsidRPr="00C82D01" w:rsidRDefault="00C82D01" w:rsidP="002C0754">
            <w:pPr>
              <w:spacing w:after="0" w:line="240" w:lineRule="auto"/>
              <w:ind w:firstLine="709"/>
              <w:rPr>
                <w:rFonts w:ascii="Courier New" w:hAnsi="Courier New" w:cs="Courier New"/>
                <w:sz w:val="20"/>
                <w:szCs w:val="20"/>
              </w:rPr>
            </w:pPr>
          </w:p>
        </w:tc>
        <w:tc>
          <w:tcPr>
            <w:tcW w:w="850"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2022</w:t>
            </w:r>
          </w:p>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год</w:t>
            </w:r>
          </w:p>
        </w:tc>
        <w:tc>
          <w:tcPr>
            <w:tcW w:w="851"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2023</w:t>
            </w:r>
          </w:p>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год</w:t>
            </w:r>
          </w:p>
        </w:tc>
        <w:tc>
          <w:tcPr>
            <w:tcW w:w="708"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2024</w:t>
            </w:r>
          </w:p>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год</w:t>
            </w:r>
          </w:p>
        </w:tc>
        <w:tc>
          <w:tcPr>
            <w:tcW w:w="851" w:type="dxa"/>
          </w:tcPr>
          <w:p w:rsidR="00C82D01" w:rsidRPr="00C82D01" w:rsidRDefault="00C82D01" w:rsidP="002C0754">
            <w:pPr>
              <w:spacing w:after="0" w:line="240" w:lineRule="auto"/>
              <w:ind w:firstLine="709"/>
              <w:jc w:val="center"/>
              <w:rPr>
                <w:rFonts w:ascii="Courier New" w:hAnsi="Courier New" w:cs="Courier New"/>
                <w:color w:val="FF0000"/>
                <w:sz w:val="20"/>
                <w:szCs w:val="20"/>
              </w:rPr>
            </w:pPr>
            <w:r w:rsidRPr="00C82D01">
              <w:rPr>
                <w:rFonts w:ascii="Courier New" w:hAnsi="Courier New" w:cs="Courier New"/>
                <w:sz w:val="20"/>
                <w:szCs w:val="20"/>
              </w:rPr>
              <w:t>всего</w:t>
            </w:r>
          </w:p>
        </w:tc>
        <w:tc>
          <w:tcPr>
            <w:tcW w:w="1984" w:type="dxa"/>
          </w:tcPr>
          <w:p w:rsidR="00C82D01" w:rsidRPr="00C82D01" w:rsidRDefault="00C82D01" w:rsidP="002C0754">
            <w:pPr>
              <w:spacing w:after="0" w:line="240" w:lineRule="auto"/>
              <w:ind w:firstLine="709"/>
              <w:jc w:val="center"/>
              <w:rPr>
                <w:rFonts w:ascii="Courier New" w:hAnsi="Courier New" w:cs="Courier New"/>
                <w:sz w:val="20"/>
                <w:szCs w:val="20"/>
              </w:rPr>
            </w:pPr>
          </w:p>
        </w:tc>
      </w:tr>
      <w:tr w:rsidR="00C82D01" w:rsidRPr="00C82D01" w:rsidTr="00C82D01">
        <w:trPr>
          <w:trHeight w:val="211"/>
        </w:trPr>
        <w:tc>
          <w:tcPr>
            <w:tcW w:w="540"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w:t>
            </w:r>
          </w:p>
        </w:tc>
        <w:tc>
          <w:tcPr>
            <w:tcW w:w="3184"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w:t>
            </w:r>
          </w:p>
        </w:tc>
        <w:tc>
          <w:tcPr>
            <w:tcW w:w="1418"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3</w:t>
            </w:r>
          </w:p>
        </w:tc>
        <w:tc>
          <w:tcPr>
            <w:tcW w:w="850"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4</w:t>
            </w:r>
          </w:p>
        </w:tc>
        <w:tc>
          <w:tcPr>
            <w:tcW w:w="851"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5</w:t>
            </w:r>
          </w:p>
        </w:tc>
        <w:tc>
          <w:tcPr>
            <w:tcW w:w="708"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6</w:t>
            </w:r>
          </w:p>
        </w:tc>
        <w:tc>
          <w:tcPr>
            <w:tcW w:w="851"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7</w:t>
            </w:r>
          </w:p>
        </w:tc>
        <w:tc>
          <w:tcPr>
            <w:tcW w:w="1984"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8</w:t>
            </w:r>
          </w:p>
        </w:tc>
      </w:tr>
      <w:tr w:rsidR="00C82D01" w:rsidRPr="00C82D01" w:rsidTr="00C82D01">
        <w:trPr>
          <w:trHeight w:val="211"/>
        </w:trPr>
        <w:tc>
          <w:tcPr>
            <w:tcW w:w="540"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w:t>
            </w:r>
          </w:p>
          <w:p w:rsidR="00C82D01" w:rsidRPr="00C82D01" w:rsidRDefault="00C82D01" w:rsidP="002C0754">
            <w:pPr>
              <w:spacing w:after="0" w:line="240" w:lineRule="auto"/>
              <w:ind w:firstLine="709"/>
              <w:jc w:val="center"/>
              <w:rPr>
                <w:rFonts w:ascii="Courier New" w:hAnsi="Courier New" w:cs="Courier New"/>
                <w:sz w:val="20"/>
                <w:szCs w:val="20"/>
              </w:rPr>
            </w:pPr>
          </w:p>
          <w:p w:rsidR="00C82D01" w:rsidRPr="00C82D01" w:rsidRDefault="00C82D01" w:rsidP="002C0754">
            <w:pPr>
              <w:spacing w:after="0" w:line="240" w:lineRule="auto"/>
              <w:ind w:firstLine="709"/>
              <w:jc w:val="center"/>
              <w:rPr>
                <w:rFonts w:ascii="Courier New" w:hAnsi="Courier New" w:cs="Courier New"/>
                <w:sz w:val="20"/>
                <w:szCs w:val="20"/>
              </w:rPr>
            </w:pPr>
          </w:p>
          <w:p w:rsidR="00C82D01" w:rsidRPr="00C82D01" w:rsidRDefault="00C82D01" w:rsidP="002C0754">
            <w:pPr>
              <w:spacing w:after="0" w:line="240" w:lineRule="auto"/>
              <w:ind w:firstLine="709"/>
              <w:rPr>
                <w:rFonts w:ascii="Courier New" w:hAnsi="Courier New" w:cs="Courier New"/>
                <w:sz w:val="20"/>
                <w:szCs w:val="20"/>
              </w:rPr>
            </w:pPr>
          </w:p>
        </w:tc>
        <w:tc>
          <w:tcPr>
            <w:tcW w:w="3184" w:type="dxa"/>
          </w:tcPr>
          <w:p w:rsidR="00C82D01" w:rsidRPr="00C82D01" w:rsidRDefault="00C82D01" w:rsidP="002C0754">
            <w:pPr>
              <w:spacing w:after="0" w:line="240" w:lineRule="auto"/>
              <w:ind w:firstLine="709"/>
              <w:jc w:val="both"/>
              <w:rPr>
                <w:rFonts w:ascii="Courier New" w:hAnsi="Courier New" w:cs="Courier New"/>
                <w:sz w:val="20"/>
                <w:szCs w:val="20"/>
              </w:rPr>
            </w:pPr>
            <w:r w:rsidRPr="00C82D01">
              <w:rPr>
                <w:rFonts w:ascii="Courier New" w:hAnsi="Courier New" w:cs="Courier New"/>
                <w:sz w:val="20"/>
                <w:szCs w:val="20"/>
              </w:rPr>
              <w:lastRenderedPageBreak/>
              <w:t xml:space="preserve">Организация и проведение ежегодных конкурсов, викторин, спартакиад, </w:t>
            </w:r>
            <w:r w:rsidRPr="00C82D01">
              <w:rPr>
                <w:rFonts w:ascii="Courier New" w:hAnsi="Courier New" w:cs="Courier New"/>
                <w:sz w:val="20"/>
                <w:szCs w:val="20"/>
              </w:rPr>
              <w:lastRenderedPageBreak/>
              <w:t>туристических слетов популяризирующих здоровый образ жизни</w:t>
            </w:r>
          </w:p>
        </w:tc>
        <w:tc>
          <w:tcPr>
            <w:tcW w:w="1418" w:type="dxa"/>
          </w:tcPr>
          <w:p w:rsidR="00C82D01" w:rsidRPr="00C82D01" w:rsidRDefault="00C82D01" w:rsidP="002C0754">
            <w:pPr>
              <w:spacing w:after="0" w:line="240" w:lineRule="auto"/>
              <w:ind w:firstLine="709"/>
              <w:rPr>
                <w:rFonts w:ascii="Courier New" w:hAnsi="Courier New" w:cs="Courier New"/>
                <w:sz w:val="20"/>
                <w:szCs w:val="20"/>
                <w:lang w:val="en-US"/>
              </w:rPr>
            </w:pPr>
            <w:r w:rsidRPr="00C82D01">
              <w:rPr>
                <w:rFonts w:ascii="Courier New" w:hAnsi="Courier New" w:cs="Courier New"/>
                <w:sz w:val="20"/>
                <w:szCs w:val="20"/>
              </w:rPr>
              <w:lastRenderedPageBreak/>
              <w:t>2022-2024 годы</w:t>
            </w:r>
          </w:p>
          <w:p w:rsidR="00C82D01" w:rsidRPr="00C82D01" w:rsidRDefault="00C82D01" w:rsidP="002C0754">
            <w:pPr>
              <w:spacing w:after="0" w:line="240" w:lineRule="auto"/>
              <w:ind w:firstLine="709"/>
              <w:jc w:val="center"/>
              <w:rPr>
                <w:rFonts w:ascii="Courier New" w:hAnsi="Courier New" w:cs="Courier New"/>
                <w:sz w:val="20"/>
                <w:szCs w:val="20"/>
              </w:rPr>
            </w:pPr>
          </w:p>
        </w:tc>
        <w:tc>
          <w:tcPr>
            <w:tcW w:w="3260" w:type="dxa"/>
            <w:gridSpan w:val="4"/>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10,0         10,0      10,0       30,0</w:t>
            </w:r>
          </w:p>
        </w:tc>
        <w:tc>
          <w:tcPr>
            <w:tcW w:w="1984"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xml:space="preserve">Администрация, МБУК «СКЦ МО «Тихоновка», </w:t>
            </w:r>
          </w:p>
          <w:p w:rsidR="00C82D01" w:rsidRPr="00C82D01" w:rsidRDefault="00C82D01" w:rsidP="002C0754">
            <w:pPr>
              <w:spacing w:after="0" w:line="240" w:lineRule="auto"/>
              <w:ind w:firstLine="709"/>
              <w:jc w:val="center"/>
              <w:rPr>
                <w:rFonts w:ascii="Courier New" w:hAnsi="Courier New" w:cs="Courier New"/>
                <w:sz w:val="20"/>
                <w:szCs w:val="20"/>
              </w:rPr>
            </w:pPr>
          </w:p>
        </w:tc>
      </w:tr>
      <w:tr w:rsidR="00C82D01" w:rsidRPr="00C82D01" w:rsidTr="00C82D01">
        <w:trPr>
          <w:trHeight w:val="211"/>
        </w:trPr>
        <w:tc>
          <w:tcPr>
            <w:tcW w:w="540"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lastRenderedPageBreak/>
              <w:t>2.</w:t>
            </w:r>
          </w:p>
          <w:p w:rsidR="00C82D01" w:rsidRPr="00C82D01" w:rsidRDefault="00C82D01" w:rsidP="002C0754">
            <w:pPr>
              <w:spacing w:after="0" w:line="240" w:lineRule="auto"/>
              <w:ind w:firstLine="709"/>
              <w:jc w:val="center"/>
              <w:rPr>
                <w:rFonts w:ascii="Courier New" w:hAnsi="Courier New" w:cs="Courier New"/>
                <w:sz w:val="20"/>
                <w:szCs w:val="20"/>
              </w:rPr>
            </w:pPr>
          </w:p>
        </w:tc>
        <w:tc>
          <w:tcPr>
            <w:tcW w:w="3184" w:type="dxa"/>
          </w:tcPr>
          <w:p w:rsidR="00C82D01" w:rsidRPr="00C82D01" w:rsidRDefault="00C82D01" w:rsidP="002C0754">
            <w:pPr>
              <w:spacing w:after="0" w:line="240" w:lineRule="auto"/>
              <w:ind w:firstLine="709"/>
              <w:jc w:val="both"/>
              <w:rPr>
                <w:rFonts w:ascii="Courier New" w:hAnsi="Courier New" w:cs="Courier New"/>
                <w:sz w:val="20"/>
                <w:szCs w:val="20"/>
              </w:rPr>
            </w:pPr>
            <w:r w:rsidRPr="00C82D01">
              <w:rPr>
                <w:rFonts w:ascii="Courier New" w:hAnsi="Courier New" w:cs="Courier New"/>
                <w:sz w:val="20"/>
                <w:szCs w:val="20"/>
              </w:rPr>
              <w:t>Мероприятия по развитию и поддержке детских и молодежных дворовых команд:</w:t>
            </w:r>
          </w:p>
          <w:p w:rsidR="00C82D01" w:rsidRPr="00C82D01" w:rsidRDefault="00C82D01" w:rsidP="002C0754">
            <w:pPr>
              <w:spacing w:after="0" w:line="240" w:lineRule="auto"/>
              <w:ind w:firstLine="709"/>
              <w:jc w:val="both"/>
              <w:rPr>
                <w:rFonts w:ascii="Courier New" w:hAnsi="Courier New" w:cs="Courier New"/>
                <w:sz w:val="20"/>
                <w:szCs w:val="20"/>
              </w:rPr>
            </w:pPr>
            <w:r w:rsidRPr="00C82D01">
              <w:rPr>
                <w:rFonts w:ascii="Courier New" w:hAnsi="Courier New" w:cs="Courier New"/>
                <w:sz w:val="20"/>
                <w:szCs w:val="20"/>
              </w:rPr>
              <w:t xml:space="preserve">- соревнования по хоккею </w:t>
            </w:r>
          </w:p>
          <w:p w:rsidR="00C82D01" w:rsidRPr="00C82D01" w:rsidRDefault="00C82D01" w:rsidP="002C0754">
            <w:pPr>
              <w:spacing w:after="0" w:line="240" w:lineRule="auto"/>
              <w:ind w:firstLine="709"/>
              <w:jc w:val="both"/>
              <w:rPr>
                <w:rFonts w:ascii="Courier New" w:hAnsi="Courier New" w:cs="Courier New"/>
                <w:sz w:val="20"/>
                <w:szCs w:val="20"/>
              </w:rPr>
            </w:pPr>
            <w:r w:rsidRPr="00C82D01">
              <w:rPr>
                <w:rFonts w:ascii="Courier New" w:hAnsi="Courier New" w:cs="Courier New"/>
                <w:sz w:val="20"/>
                <w:szCs w:val="20"/>
              </w:rPr>
              <w:t>- соревнования по футболу</w:t>
            </w:r>
          </w:p>
          <w:p w:rsidR="00C82D01" w:rsidRPr="00C82D01" w:rsidRDefault="00C82D01" w:rsidP="002C0754">
            <w:pPr>
              <w:spacing w:after="0" w:line="240" w:lineRule="auto"/>
              <w:ind w:firstLine="709"/>
              <w:jc w:val="both"/>
              <w:rPr>
                <w:rFonts w:ascii="Courier New" w:hAnsi="Courier New" w:cs="Courier New"/>
                <w:sz w:val="20"/>
                <w:szCs w:val="20"/>
              </w:rPr>
            </w:pPr>
            <w:r w:rsidRPr="00C82D01">
              <w:rPr>
                <w:rFonts w:ascii="Courier New" w:hAnsi="Courier New" w:cs="Courier New"/>
                <w:sz w:val="20"/>
                <w:szCs w:val="20"/>
              </w:rPr>
              <w:t>- волейболу</w:t>
            </w:r>
          </w:p>
        </w:tc>
        <w:tc>
          <w:tcPr>
            <w:tcW w:w="1418" w:type="dxa"/>
          </w:tcPr>
          <w:p w:rsidR="00C82D01" w:rsidRPr="00C82D01" w:rsidRDefault="00C82D01" w:rsidP="002C0754">
            <w:pPr>
              <w:spacing w:after="0" w:line="240" w:lineRule="auto"/>
              <w:ind w:firstLine="709"/>
              <w:rPr>
                <w:rFonts w:ascii="Courier New" w:hAnsi="Courier New" w:cs="Courier New"/>
                <w:sz w:val="20"/>
                <w:szCs w:val="20"/>
                <w:lang w:val="en-US"/>
              </w:rPr>
            </w:pPr>
            <w:r w:rsidRPr="00C82D01">
              <w:rPr>
                <w:rFonts w:ascii="Courier New" w:hAnsi="Courier New" w:cs="Courier New"/>
                <w:sz w:val="20"/>
                <w:szCs w:val="20"/>
              </w:rPr>
              <w:t>2022-2024 годы</w:t>
            </w:r>
          </w:p>
          <w:p w:rsidR="00C82D01" w:rsidRPr="00C82D01" w:rsidRDefault="00C82D01" w:rsidP="002C0754">
            <w:pPr>
              <w:spacing w:after="0" w:line="240" w:lineRule="auto"/>
              <w:ind w:firstLine="709"/>
              <w:rPr>
                <w:rFonts w:ascii="Courier New" w:hAnsi="Courier New" w:cs="Courier New"/>
                <w:sz w:val="20"/>
                <w:szCs w:val="20"/>
              </w:rPr>
            </w:pPr>
          </w:p>
        </w:tc>
        <w:tc>
          <w:tcPr>
            <w:tcW w:w="3260" w:type="dxa"/>
            <w:gridSpan w:val="4"/>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10,0         10,0      10,0       30,0</w:t>
            </w:r>
          </w:p>
        </w:tc>
        <w:tc>
          <w:tcPr>
            <w:tcW w:w="1984"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Администрация,</w:t>
            </w:r>
          </w:p>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xml:space="preserve">ВИСОШ </w:t>
            </w:r>
          </w:p>
          <w:p w:rsidR="00C82D01" w:rsidRPr="00C82D01" w:rsidRDefault="00C82D01" w:rsidP="002C0754">
            <w:pPr>
              <w:spacing w:after="0" w:line="240" w:lineRule="auto"/>
              <w:ind w:firstLine="709"/>
              <w:jc w:val="center"/>
              <w:rPr>
                <w:rFonts w:ascii="Courier New" w:hAnsi="Courier New" w:cs="Courier New"/>
                <w:sz w:val="20"/>
                <w:szCs w:val="20"/>
              </w:rPr>
            </w:pPr>
          </w:p>
        </w:tc>
      </w:tr>
      <w:tr w:rsidR="00C82D01" w:rsidRPr="00C82D01" w:rsidTr="00C82D01">
        <w:trPr>
          <w:trHeight w:val="211"/>
        </w:trPr>
        <w:tc>
          <w:tcPr>
            <w:tcW w:w="540"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3.</w:t>
            </w:r>
          </w:p>
        </w:tc>
        <w:tc>
          <w:tcPr>
            <w:tcW w:w="3184" w:type="dxa"/>
          </w:tcPr>
          <w:p w:rsidR="00C82D01" w:rsidRPr="00C82D01" w:rsidRDefault="00C82D01" w:rsidP="002C0754">
            <w:pPr>
              <w:spacing w:after="0" w:line="240" w:lineRule="auto"/>
              <w:ind w:firstLine="709"/>
              <w:jc w:val="both"/>
              <w:rPr>
                <w:rFonts w:ascii="Courier New" w:hAnsi="Courier New" w:cs="Courier New"/>
                <w:sz w:val="20"/>
                <w:szCs w:val="20"/>
              </w:rPr>
            </w:pPr>
            <w:r w:rsidRPr="00C82D01">
              <w:rPr>
                <w:rFonts w:ascii="Courier New" w:hAnsi="Courier New" w:cs="Courier New"/>
                <w:sz w:val="20"/>
                <w:szCs w:val="20"/>
              </w:rPr>
              <w:t>Благоустройство общественных и приусадебных  территорий</w:t>
            </w:r>
          </w:p>
        </w:tc>
        <w:tc>
          <w:tcPr>
            <w:tcW w:w="1418"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2022-2024 годы</w:t>
            </w:r>
          </w:p>
        </w:tc>
        <w:tc>
          <w:tcPr>
            <w:tcW w:w="3260" w:type="dxa"/>
            <w:gridSpan w:val="4"/>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150,0     150,0     150,0    450,0</w:t>
            </w:r>
          </w:p>
        </w:tc>
        <w:tc>
          <w:tcPr>
            <w:tcW w:w="1984"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Администрация МО «Тихоновка», предприятия, организации, население</w:t>
            </w:r>
          </w:p>
        </w:tc>
      </w:tr>
      <w:tr w:rsidR="00C82D01" w:rsidRPr="00C82D01" w:rsidTr="00C82D01">
        <w:trPr>
          <w:trHeight w:val="211"/>
        </w:trPr>
        <w:tc>
          <w:tcPr>
            <w:tcW w:w="540" w:type="dxa"/>
          </w:tcPr>
          <w:p w:rsidR="00C82D01" w:rsidRPr="00C82D01" w:rsidRDefault="00C82D01" w:rsidP="002C0754">
            <w:pPr>
              <w:spacing w:after="0" w:line="240" w:lineRule="auto"/>
              <w:ind w:firstLine="709"/>
              <w:jc w:val="center"/>
              <w:rPr>
                <w:rFonts w:ascii="Courier New" w:hAnsi="Courier New" w:cs="Courier New"/>
                <w:sz w:val="20"/>
                <w:szCs w:val="20"/>
              </w:rPr>
            </w:pPr>
          </w:p>
        </w:tc>
        <w:tc>
          <w:tcPr>
            <w:tcW w:w="3184" w:type="dxa"/>
          </w:tcPr>
          <w:p w:rsidR="00C82D01" w:rsidRPr="00C82D01" w:rsidRDefault="00C82D01" w:rsidP="002C0754">
            <w:pPr>
              <w:spacing w:after="0" w:line="240" w:lineRule="auto"/>
              <w:ind w:firstLine="709"/>
              <w:jc w:val="both"/>
              <w:rPr>
                <w:rFonts w:ascii="Courier New" w:hAnsi="Courier New" w:cs="Courier New"/>
                <w:b/>
                <w:sz w:val="20"/>
                <w:szCs w:val="20"/>
              </w:rPr>
            </w:pPr>
            <w:r w:rsidRPr="00C82D01">
              <w:rPr>
                <w:rFonts w:ascii="Courier New" w:hAnsi="Courier New" w:cs="Courier New"/>
                <w:b/>
                <w:sz w:val="20"/>
                <w:szCs w:val="20"/>
              </w:rPr>
              <w:t xml:space="preserve">Итого </w:t>
            </w:r>
          </w:p>
        </w:tc>
        <w:tc>
          <w:tcPr>
            <w:tcW w:w="1418" w:type="dxa"/>
          </w:tcPr>
          <w:p w:rsidR="00C82D01" w:rsidRPr="00C82D01" w:rsidRDefault="00C82D01" w:rsidP="002C0754">
            <w:pPr>
              <w:spacing w:after="0" w:line="240" w:lineRule="auto"/>
              <w:ind w:firstLine="709"/>
              <w:rPr>
                <w:rFonts w:ascii="Courier New" w:hAnsi="Courier New" w:cs="Courier New"/>
                <w:b/>
                <w:sz w:val="20"/>
                <w:szCs w:val="20"/>
              </w:rPr>
            </w:pPr>
            <w:r w:rsidRPr="00C82D01">
              <w:rPr>
                <w:rFonts w:ascii="Courier New" w:hAnsi="Courier New" w:cs="Courier New"/>
                <w:b/>
                <w:sz w:val="20"/>
                <w:szCs w:val="20"/>
              </w:rPr>
              <w:t>2022-2024 годы</w:t>
            </w:r>
          </w:p>
        </w:tc>
        <w:tc>
          <w:tcPr>
            <w:tcW w:w="3260" w:type="dxa"/>
            <w:gridSpan w:val="4"/>
          </w:tcPr>
          <w:p w:rsidR="00C82D01" w:rsidRPr="00C82D01" w:rsidRDefault="00C82D01" w:rsidP="002C0754">
            <w:pPr>
              <w:spacing w:after="0" w:line="240" w:lineRule="auto"/>
              <w:ind w:firstLine="709"/>
              <w:rPr>
                <w:rFonts w:ascii="Courier New" w:hAnsi="Courier New" w:cs="Courier New"/>
                <w:b/>
                <w:sz w:val="20"/>
                <w:szCs w:val="20"/>
              </w:rPr>
            </w:pPr>
            <w:r w:rsidRPr="00C82D01">
              <w:rPr>
                <w:rFonts w:ascii="Courier New" w:hAnsi="Courier New" w:cs="Courier New"/>
                <w:b/>
                <w:sz w:val="20"/>
                <w:szCs w:val="20"/>
              </w:rPr>
              <w:t>170,0    170,0    170,0      510,0</w:t>
            </w:r>
          </w:p>
        </w:tc>
        <w:tc>
          <w:tcPr>
            <w:tcW w:w="1984" w:type="dxa"/>
          </w:tcPr>
          <w:p w:rsidR="00C82D01" w:rsidRPr="00C82D01" w:rsidRDefault="00C82D01" w:rsidP="002C0754">
            <w:pPr>
              <w:spacing w:after="0" w:line="240" w:lineRule="auto"/>
              <w:ind w:firstLine="709"/>
              <w:jc w:val="center"/>
              <w:rPr>
                <w:rFonts w:ascii="Courier New" w:hAnsi="Courier New" w:cs="Courier New"/>
                <w:b/>
                <w:sz w:val="20"/>
                <w:szCs w:val="20"/>
              </w:rPr>
            </w:pPr>
          </w:p>
        </w:tc>
      </w:tr>
    </w:tbl>
    <w:p w:rsidR="00C82D01" w:rsidRPr="00C82D01" w:rsidRDefault="00C82D01" w:rsidP="002C0754">
      <w:pPr>
        <w:spacing w:after="0" w:line="240" w:lineRule="auto"/>
        <w:ind w:firstLine="709"/>
        <w:rPr>
          <w:rFonts w:ascii="Courier New" w:hAnsi="Courier New" w:cs="Courier New"/>
          <w:b/>
          <w:sz w:val="20"/>
          <w:szCs w:val="20"/>
        </w:rPr>
      </w:pPr>
    </w:p>
    <w:p w:rsidR="00C82D01" w:rsidRPr="00C82D01" w:rsidRDefault="00C82D01" w:rsidP="002C0754">
      <w:pPr>
        <w:spacing w:after="0" w:line="240" w:lineRule="auto"/>
        <w:ind w:firstLine="709"/>
        <w:jc w:val="center"/>
        <w:rPr>
          <w:rFonts w:ascii="Arial" w:hAnsi="Arial" w:cs="Arial"/>
          <w:b/>
          <w:sz w:val="20"/>
          <w:szCs w:val="20"/>
        </w:rPr>
      </w:pPr>
      <w:r w:rsidRPr="00C82D01">
        <w:rPr>
          <w:rFonts w:ascii="Arial" w:hAnsi="Arial" w:cs="Arial"/>
          <w:b/>
          <w:sz w:val="20"/>
          <w:szCs w:val="20"/>
        </w:rPr>
        <w:t>Перечень мероприятий по реабилитации несовершеннолетних, освободившихся из мест лишения свободы и отбывающих наказание в виде лишения свободы</w:t>
      </w:r>
    </w:p>
    <w:p w:rsidR="00C82D01" w:rsidRPr="00C82D01" w:rsidRDefault="00C82D01" w:rsidP="002C0754">
      <w:pPr>
        <w:spacing w:after="0" w:line="240" w:lineRule="auto"/>
        <w:ind w:firstLine="709"/>
        <w:rPr>
          <w:rFonts w:ascii="Times New Roman" w:hAnsi="Times New Roman" w:cs="Times New Roman"/>
          <w:b/>
          <w:sz w:val="20"/>
          <w:szCs w:val="20"/>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185"/>
        <w:gridCol w:w="1418"/>
        <w:gridCol w:w="850"/>
        <w:gridCol w:w="709"/>
        <w:gridCol w:w="142"/>
        <w:gridCol w:w="638"/>
        <w:gridCol w:w="70"/>
        <w:gridCol w:w="851"/>
        <w:gridCol w:w="1984"/>
      </w:tblGrid>
      <w:tr w:rsidR="00C82D01" w:rsidRPr="00C82D01" w:rsidTr="00C82D01">
        <w:trPr>
          <w:cantSplit/>
          <w:trHeight w:val="297"/>
        </w:trPr>
        <w:tc>
          <w:tcPr>
            <w:tcW w:w="539" w:type="dxa"/>
            <w:vMerge w:val="restart"/>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w:t>
            </w:r>
          </w:p>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п/п</w:t>
            </w:r>
          </w:p>
        </w:tc>
        <w:tc>
          <w:tcPr>
            <w:tcW w:w="3185" w:type="dxa"/>
            <w:vMerge w:val="restart"/>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Наименование мероприятия</w:t>
            </w:r>
          </w:p>
        </w:tc>
        <w:tc>
          <w:tcPr>
            <w:tcW w:w="1418" w:type="dxa"/>
            <w:vMerge w:val="restart"/>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Срок реализации</w:t>
            </w:r>
          </w:p>
        </w:tc>
        <w:tc>
          <w:tcPr>
            <w:tcW w:w="3260" w:type="dxa"/>
            <w:gridSpan w:val="6"/>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 xml:space="preserve">Финансовые затраты </w:t>
            </w:r>
          </w:p>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(тыс. рублей)</w:t>
            </w:r>
          </w:p>
        </w:tc>
        <w:tc>
          <w:tcPr>
            <w:tcW w:w="1984"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Исполнитель</w:t>
            </w:r>
          </w:p>
        </w:tc>
      </w:tr>
      <w:tr w:rsidR="00C82D01" w:rsidRPr="00C82D01" w:rsidTr="00C82D01">
        <w:trPr>
          <w:cantSplit/>
          <w:trHeight w:val="525"/>
        </w:trPr>
        <w:tc>
          <w:tcPr>
            <w:tcW w:w="539" w:type="dxa"/>
            <w:vMerge/>
          </w:tcPr>
          <w:p w:rsidR="00C82D01" w:rsidRPr="00C82D01" w:rsidRDefault="00C82D01" w:rsidP="002C0754">
            <w:pPr>
              <w:spacing w:after="0" w:line="240" w:lineRule="auto"/>
              <w:ind w:firstLine="709"/>
              <w:jc w:val="center"/>
              <w:rPr>
                <w:rFonts w:ascii="Courier New" w:hAnsi="Courier New" w:cs="Courier New"/>
                <w:b/>
                <w:sz w:val="20"/>
                <w:szCs w:val="20"/>
              </w:rPr>
            </w:pPr>
          </w:p>
        </w:tc>
        <w:tc>
          <w:tcPr>
            <w:tcW w:w="3185" w:type="dxa"/>
            <w:vMerge/>
          </w:tcPr>
          <w:p w:rsidR="00C82D01" w:rsidRPr="00C82D01" w:rsidRDefault="00C82D01" w:rsidP="002C0754">
            <w:pPr>
              <w:spacing w:after="0" w:line="240" w:lineRule="auto"/>
              <w:ind w:firstLine="709"/>
              <w:rPr>
                <w:rFonts w:ascii="Courier New" w:hAnsi="Courier New" w:cs="Courier New"/>
                <w:sz w:val="20"/>
                <w:szCs w:val="20"/>
              </w:rPr>
            </w:pPr>
          </w:p>
        </w:tc>
        <w:tc>
          <w:tcPr>
            <w:tcW w:w="1418" w:type="dxa"/>
            <w:vMerge/>
          </w:tcPr>
          <w:p w:rsidR="00C82D01" w:rsidRPr="00C82D01" w:rsidRDefault="00C82D01" w:rsidP="002C0754">
            <w:pPr>
              <w:spacing w:after="0" w:line="240" w:lineRule="auto"/>
              <w:ind w:firstLine="709"/>
              <w:rPr>
                <w:rFonts w:ascii="Courier New" w:hAnsi="Courier New" w:cs="Courier New"/>
                <w:sz w:val="20"/>
                <w:szCs w:val="20"/>
              </w:rPr>
            </w:pPr>
          </w:p>
        </w:tc>
        <w:tc>
          <w:tcPr>
            <w:tcW w:w="850"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2022</w:t>
            </w:r>
          </w:p>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год</w:t>
            </w:r>
          </w:p>
          <w:p w:rsidR="00C82D01" w:rsidRPr="00C82D01" w:rsidRDefault="00C82D01" w:rsidP="002C0754">
            <w:pPr>
              <w:spacing w:after="0" w:line="240" w:lineRule="auto"/>
              <w:ind w:firstLine="709"/>
              <w:rPr>
                <w:rFonts w:ascii="Courier New" w:hAnsi="Courier New" w:cs="Courier New"/>
                <w:sz w:val="20"/>
                <w:szCs w:val="20"/>
              </w:rPr>
            </w:pPr>
          </w:p>
        </w:tc>
        <w:tc>
          <w:tcPr>
            <w:tcW w:w="851" w:type="dxa"/>
            <w:gridSpan w:val="2"/>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2023</w:t>
            </w:r>
          </w:p>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год</w:t>
            </w:r>
          </w:p>
          <w:p w:rsidR="00C82D01" w:rsidRPr="00C82D01" w:rsidRDefault="00C82D01" w:rsidP="002C0754">
            <w:pPr>
              <w:spacing w:after="0" w:line="240" w:lineRule="auto"/>
              <w:ind w:firstLine="709"/>
              <w:rPr>
                <w:rFonts w:ascii="Courier New" w:hAnsi="Courier New" w:cs="Courier New"/>
                <w:sz w:val="20"/>
                <w:szCs w:val="20"/>
              </w:rPr>
            </w:pPr>
          </w:p>
        </w:tc>
        <w:tc>
          <w:tcPr>
            <w:tcW w:w="708" w:type="dxa"/>
            <w:gridSpan w:val="2"/>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2024</w:t>
            </w:r>
          </w:p>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год</w:t>
            </w:r>
          </w:p>
        </w:tc>
        <w:tc>
          <w:tcPr>
            <w:tcW w:w="851" w:type="dxa"/>
          </w:tcPr>
          <w:p w:rsidR="00C82D01" w:rsidRPr="00C82D01" w:rsidRDefault="00C82D01" w:rsidP="002C0754">
            <w:pPr>
              <w:spacing w:after="0" w:line="240" w:lineRule="auto"/>
              <w:ind w:firstLine="709"/>
              <w:jc w:val="center"/>
              <w:rPr>
                <w:rFonts w:ascii="Courier New" w:hAnsi="Courier New" w:cs="Courier New"/>
                <w:color w:val="FF0000"/>
                <w:sz w:val="20"/>
                <w:szCs w:val="20"/>
              </w:rPr>
            </w:pPr>
            <w:r w:rsidRPr="00C82D01">
              <w:rPr>
                <w:rFonts w:ascii="Courier New" w:hAnsi="Courier New" w:cs="Courier New"/>
                <w:sz w:val="20"/>
                <w:szCs w:val="20"/>
              </w:rPr>
              <w:t>всего</w:t>
            </w:r>
          </w:p>
        </w:tc>
        <w:tc>
          <w:tcPr>
            <w:tcW w:w="1984" w:type="dxa"/>
          </w:tcPr>
          <w:p w:rsidR="00C82D01" w:rsidRPr="00C82D01" w:rsidRDefault="00C82D01" w:rsidP="002C0754">
            <w:pPr>
              <w:spacing w:after="0" w:line="240" w:lineRule="auto"/>
              <w:ind w:firstLine="709"/>
              <w:jc w:val="center"/>
              <w:rPr>
                <w:rFonts w:ascii="Courier New" w:hAnsi="Courier New" w:cs="Courier New"/>
                <w:sz w:val="20"/>
                <w:szCs w:val="20"/>
              </w:rPr>
            </w:pPr>
          </w:p>
        </w:tc>
      </w:tr>
      <w:tr w:rsidR="00C82D01" w:rsidRPr="00C82D01" w:rsidTr="00C82D01">
        <w:trPr>
          <w:trHeight w:val="211"/>
        </w:trPr>
        <w:tc>
          <w:tcPr>
            <w:tcW w:w="539"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w:t>
            </w:r>
          </w:p>
        </w:tc>
        <w:tc>
          <w:tcPr>
            <w:tcW w:w="3185"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w:t>
            </w:r>
          </w:p>
        </w:tc>
        <w:tc>
          <w:tcPr>
            <w:tcW w:w="1418"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3</w:t>
            </w:r>
          </w:p>
        </w:tc>
        <w:tc>
          <w:tcPr>
            <w:tcW w:w="850"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4</w:t>
            </w:r>
          </w:p>
        </w:tc>
        <w:tc>
          <w:tcPr>
            <w:tcW w:w="851" w:type="dxa"/>
            <w:gridSpan w:val="2"/>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5</w:t>
            </w:r>
          </w:p>
        </w:tc>
        <w:tc>
          <w:tcPr>
            <w:tcW w:w="708" w:type="dxa"/>
            <w:gridSpan w:val="2"/>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6</w:t>
            </w:r>
          </w:p>
        </w:tc>
        <w:tc>
          <w:tcPr>
            <w:tcW w:w="851"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7</w:t>
            </w:r>
          </w:p>
        </w:tc>
        <w:tc>
          <w:tcPr>
            <w:tcW w:w="1984"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8</w:t>
            </w:r>
          </w:p>
        </w:tc>
      </w:tr>
      <w:tr w:rsidR="00C82D01" w:rsidRPr="00C82D01" w:rsidTr="00C82D01">
        <w:trPr>
          <w:trHeight w:val="211"/>
        </w:trPr>
        <w:tc>
          <w:tcPr>
            <w:tcW w:w="539"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1.</w:t>
            </w:r>
          </w:p>
        </w:tc>
        <w:tc>
          <w:tcPr>
            <w:tcW w:w="3185"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xml:space="preserve">Активизация профилактической работы с семьями несовершеннолетних, в которых один или оба родителя являются лицами, освободившимися из мест лишения свободы или имеющими условную судимость. Усиленный патронаж семей данной категории.     </w:t>
            </w:r>
          </w:p>
        </w:tc>
        <w:tc>
          <w:tcPr>
            <w:tcW w:w="1418"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2022-2024  годы</w:t>
            </w:r>
          </w:p>
        </w:tc>
        <w:tc>
          <w:tcPr>
            <w:tcW w:w="3260" w:type="dxa"/>
            <w:gridSpan w:val="6"/>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не требует финансирования</w:t>
            </w:r>
          </w:p>
          <w:p w:rsidR="00C82D01" w:rsidRPr="00C82D01" w:rsidRDefault="00C82D01" w:rsidP="002C0754">
            <w:pPr>
              <w:spacing w:after="0" w:line="240" w:lineRule="auto"/>
              <w:ind w:firstLine="709"/>
              <w:jc w:val="center"/>
              <w:rPr>
                <w:rFonts w:ascii="Courier New" w:hAnsi="Courier New" w:cs="Courier New"/>
                <w:sz w:val="20"/>
                <w:szCs w:val="20"/>
              </w:rPr>
            </w:pPr>
          </w:p>
        </w:tc>
        <w:tc>
          <w:tcPr>
            <w:tcW w:w="1984"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Администрация, специалист по социальной работе</w:t>
            </w:r>
          </w:p>
        </w:tc>
      </w:tr>
      <w:tr w:rsidR="00C82D01" w:rsidRPr="00C82D01" w:rsidTr="00C82D01">
        <w:trPr>
          <w:trHeight w:val="211"/>
        </w:trPr>
        <w:tc>
          <w:tcPr>
            <w:tcW w:w="539"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2.</w:t>
            </w:r>
          </w:p>
        </w:tc>
        <w:tc>
          <w:tcPr>
            <w:tcW w:w="3185"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Предоставление несовершеннолетним, освободившимся из мест лишения свободы и не имеющим средств  к существованию,  социального пособия на первоочередные  нужды  до решения вопросов с жильем и трудоустройством</w:t>
            </w:r>
          </w:p>
        </w:tc>
        <w:tc>
          <w:tcPr>
            <w:tcW w:w="1418"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2022-2024 годы</w:t>
            </w:r>
          </w:p>
        </w:tc>
        <w:tc>
          <w:tcPr>
            <w:tcW w:w="3260" w:type="dxa"/>
            <w:gridSpan w:val="6"/>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10,0        10,0        10,0      30,0</w:t>
            </w:r>
          </w:p>
          <w:p w:rsidR="00C82D01" w:rsidRPr="00C82D01" w:rsidRDefault="00C82D01" w:rsidP="002C0754">
            <w:pPr>
              <w:spacing w:after="0" w:line="240" w:lineRule="auto"/>
              <w:ind w:firstLine="709"/>
              <w:jc w:val="center"/>
              <w:rPr>
                <w:rFonts w:ascii="Courier New" w:hAnsi="Courier New" w:cs="Courier New"/>
                <w:sz w:val="20"/>
                <w:szCs w:val="20"/>
              </w:rPr>
            </w:pPr>
          </w:p>
        </w:tc>
        <w:tc>
          <w:tcPr>
            <w:tcW w:w="1984"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 xml:space="preserve"> по ходатайству администрации МО «Тихоновка»</w:t>
            </w:r>
          </w:p>
        </w:tc>
      </w:tr>
      <w:tr w:rsidR="00C82D01" w:rsidRPr="00C82D01" w:rsidTr="00C82D01">
        <w:trPr>
          <w:trHeight w:val="211"/>
        </w:trPr>
        <w:tc>
          <w:tcPr>
            <w:tcW w:w="539" w:type="dxa"/>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3.</w:t>
            </w:r>
          </w:p>
        </w:tc>
        <w:tc>
          <w:tcPr>
            <w:tcW w:w="3185"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Предоставление государственных услуг в сфере занятости, освободившимся из мест лишения свободы</w:t>
            </w:r>
          </w:p>
        </w:tc>
        <w:tc>
          <w:tcPr>
            <w:tcW w:w="1418"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2022-2024      годы</w:t>
            </w:r>
          </w:p>
        </w:tc>
        <w:tc>
          <w:tcPr>
            <w:tcW w:w="3260" w:type="dxa"/>
            <w:gridSpan w:val="6"/>
          </w:tcPr>
          <w:p w:rsidR="00C82D01" w:rsidRPr="00C82D01" w:rsidRDefault="00C82D01" w:rsidP="002C0754">
            <w:pPr>
              <w:spacing w:after="0" w:line="240" w:lineRule="auto"/>
              <w:ind w:firstLine="709"/>
              <w:jc w:val="center"/>
              <w:rPr>
                <w:rFonts w:ascii="Courier New" w:hAnsi="Courier New" w:cs="Courier New"/>
                <w:sz w:val="20"/>
                <w:szCs w:val="20"/>
              </w:rPr>
            </w:pPr>
            <w:r w:rsidRPr="00C82D01">
              <w:rPr>
                <w:rFonts w:ascii="Courier New" w:hAnsi="Courier New" w:cs="Courier New"/>
                <w:sz w:val="20"/>
                <w:szCs w:val="20"/>
              </w:rPr>
              <w:t>не требует финансирования</w:t>
            </w:r>
          </w:p>
        </w:tc>
        <w:tc>
          <w:tcPr>
            <w:tcW w:w="1984" w:type="dxa"/>
          </w:tcPr>
          <w:p w:rsidR="00C82D01" w:rsidRPr="00C82D01" w:rsidRDefault="00C82D01" w:rsidP="002C0754">
            <w:pPr>
              <w:spacing w:after="0" w:line="240" w:lineRule="auto"/>
              <w:ind w:firstLine="709"/>
              <w:rPr>
                <w:rFonts w:ascii="Courier New" w:hAnsi="Courier New" w:cs="Courier New"/>
                <w:sz w:val="20"/>
                <w:szCs w:val="20"/>
              </w:rPr>
            </w:pPr>
            <w:r w:rsidRPr="00C82D01">
              <w:rPr>
                <w:rFonts w:ascii="Courier New" w:hAnsi="Courier New" w:cs="Courier New"/>
                <w:sz w:val="20"/>
                <w:szCs w:val="20"/>
              </w:rPr>
              <w:t>Боханский районный центр занятости населения (по согласованию)</w:t>
            </w:r>
          </w:p>
        </w:tc>
      </w:tr>
      <w:tr w:rsidR="00C82D01" w:rsidRPr="00C82D01" w:rsidTr="00C82D01">
        <w:trPr>
          <w:trHeight w:val="211"/>
        </w:trPr>
        <w:tc>
          <w:tcPr>
            <w:tcW w:w="539" w:type="dxa"/>
          </w:tcPr>
          <w:p w:rsidR="00C82D01" w:rsidRPr="00C82D01" w:rsidRDefault="00C82D01" w:rsidP="002C0754">
            <w:pPr>
              <w:spacing w:after="0" w:line="240" w:lineRule="auto"/>
              <w:ind w:firstLine="709"/>
              <w:jc w:val="center"/>
              <w:rPr>
                <w:rFonts w:ascii="Courier New" w:hAnsi="Courier New" w:cs="Courier New"/>
                <w:sz w:val="20"/>
                <w:szCs w:val="20"/>
              </w:rPr>
            </w:pPr>
          </w:p>
        </w:tc>
        <w:tc>
          <w:tcPr>
            <w:tcW w:w="3185" w:type="dxa"/>
          </w:tcPr>
          <w:p w:rsidR="00C82D01" w:rsidRPr="00C82D01" w:rsidRDefault="00C82D01" w:rsidP="002C0754">
            <w:pPr>
              <w:spacing w:after="0" w:line="240" w:lineRule="auto"/>
              <w:ind w:firstLine="709"/>
              <w:rPr>
                <w:rFonts w:ascii="Courier New" w:hAnsi="Courier New" w:cs="Courier New"/>
                <w:b/>
                <w:sz w:val="20"/>
                <w:szCs w:val="20"/>
              </w:rPr>
            </w:pPr>
            <w:r w:rsidRPr="00C82D01">
              <w:rPr>
                <w:rFonts w:ascii="Courier New" w:hAnsi="Courier New" w:cs="Courier New"/>
                <w:b/>
                <w:sz w:val="20"/>
                <w:szCs w:val="20"/>
              </w:rPr>
              <w:t xml:space="preserve">Итого </w:t>
            </w:r>
          </w:p>
        </w:tc>
        <w:tc>
          <w:tcPr>
            <w:tcW w:w="1418" w:type="dxa"/>
          </w:tcPr>
          <w:p w:rsidR="00C82D01" w:rsidRPr="00C82D01" w:rsidRDefault="00C82D01" w:rsidP="002C0754">
            <w:pPr>
              <w:spacing w:after="0" w:line="240" w:lineRule="auto"/>
              <w:ind w:firstLine="709"/>
              <w:rPr>
                <w:rFonts w:ascii="Courier New" w:hAnsi="Courier New" w:cs="Courier New"/>
                <w:b/>
                <w:sz w:val="20"/>
                <w:szCs w:val="20"/>
              </w:rPr>
            </w:pPr>
            <w:r w:rsidRPr="00C82D01">
              <w:rPr>
                <w:rFonts w:ascii="Courier New" w:hAnsi="Courier New" w:cs="Courier New"/>
                <w:b/>
                <w:sz w:val="20"/>
                <w:szCs w:val="20"/>
              </w:rPr>
              <w:t>2022-2024  годы</w:t>
            </w:r>
          </w:p>
        </w:tc>
        <w:tc>
          <w:tcPr>
            <w:tcW w:w="850" w:type="dxa"/>
          </w:tcPr>
          <w:p w:rsidR="00C82D01" w:rsidRPr="00C82D01" w:rsidRDefault="00C82D01" w:rsidP="002C0754">
            <w:pPr>
              <w:spacing w:after="0" w:line="240" w:lineRule="auto"/>
              <w:ind w:firstLine="709"/>
              <w:jc w:val="center"/>
              <w:rPr>
                <w:rFonts w:ascii="Courier New" w:hAnsi="Courier New" w:cs="Courier New"/>
                <w:b/>
                <w:sz w:val="20"/>
                <w:szCs w:val="20"/>
              </w:rPr>
            </w:pPr>
            <w:r w:rsidRPr="00C82D01">
              <w:rPr>
                <w:rFonts w:ascii="Courier New" w:hAnsi="Courier New" w:cs="Courier New"/>
                <w:b/>
                <w:sz w:val="20"/>
                <w:szCs w:val="20"/>
              </w:rPr>
              <w:t>10,0</w:t>
            </w:r>
          </w:p>
        </w:tc>
        <w:tc>
          <w:tcPr>
            <w:tcW w:w="709" w:type="dxa"/>
          </w:tcPr>
          <w:p w:rsidR="00C82D01" w:rsidRPr="00C82D01" w:rsidRDefault="00C82D01" w:rsidP="002C0754">
            <w:pPr>
              <w:spacing w:after="0" w:line="240" w:lineRule="auto"/>
              <w:ind w:firstLine="709"/>
              <w:jc w:val="center"/>
              <w:rPr>
                <w:rFonts w:ascii="Courier New" w:hAnsi="Courier New" w:cs="Courier New"/>
                <w:b/>
                <w:sz w:val="20"/>
                <w:szCs w:val="20"/>
              </w:rPr>
            </w:pPr>
            <w:r w:rsidRPr="00C82D01">
              <w:rPr>
                <w:rFonts w:ascii="Courier New" w:hAnsi="Courier New" w:cs="Courier New"/>
                <w:b/>
                <w:sz w:val="20"/>
                <w:szCs w:val="20"/>
              </w:rPr>
              <w:t>10,0</w:t>
            </w:r>
          </w:p>
        </w:tc>
        <w:tc>
          <w:tcPr>
            <w:tcW w:w="780" w:type="dxa"/>
            <w:gridSpan w:val="2"/>
          </w:tcPr>
          <w:p w:rsidR="00C82D01" w:rsidRPr="00C82D01" w:rsidRDefault="00C82D01" w:rsidP="002C0754">
            <w:pPr>
              <w:spacing w:after="0" w:line="240" w:lineRule="auto"/>
              <w:ind w:firstLine="709"/>
              <w:jc w:val="center"/>
              <w:rPr>
                <w:rFonts w:ascii="Courier New" w:hAnsi="Courier New" w:cs="Courier New"/>
                <w:b/>
                <w:sz w:val="20"/>
                <w:szCs w:val="20"/>
              </w:rPr>
            </w:pPr>
            <w:r w:rsidRPr="00C82D01">
              <w:rPr>
                <w:rFonts w:ascii="Courier New" w:hAnsi="Courier New" w:cs="Courier New"/>
                <w:b/>
                <w:sz w:val="20"/>
                <w:szCs w:val="20"/>
              </w:rPr>
              <w:t>10,0</w:t>
            </w:r>
          </w:p>
        </w:tc>
        <w:tc>
          <w:tcPr>
            <w:tcW w:w="921" w:type="dxa"/>
            <w:gridSpan w:val="2"/>
          </w:tcPr>
          <w:p w:rsidR="00C82D01" w:rsidRPr="00C82D01" w:rsidRDefault="00C82D01" w:rsidP="002C0754">
            <w:pPr>
              <w:spacing w:after="0" w:line="240" w:lineRule="auto"/>
              <w:ind w:firstLine="709"/>
              <w:jc w:val="center"/>
              <w:rPr>
                <w:rFonts w:ascii="Courier New" w:hAnsi="Courier New" w:cs="Courier New"/>
                <w:b/>
                <w:sz w:val="20"/>
                <w:szCs w:val="20"/>
              </w:rPr>
            </w:pPr>
            <w:r w:rsidRPr="00C82D01">
              <w:rPr>
                <w:rFonts w:ascii="Courier New" w:hAnsi="Courier New" w:cs="Courier New"/>
                <w:b/>
                <w:sz w:val="20"/>
                <w:szCs w:val="20"/>
              </w:rPr>
              <w:t>30,0</w:t>
            </w:r>
          </w:p>
        </w:tc>
        <w:tc>
          <w:tcPr>
            <w:tcW w:w="1984" w:type="dxa"/>
          </w:tcPr>
          <w:p w:rsidR="00C82D01" w:rsidRPr="00C82D01" w:rsidRDefault="00C82D01" w:rsidP="002C0754">
            <w:pPr>
              <w:spacing w:after="0" w:line="240" w:lineRule="auto"/>
              <w:ind w:firstLine="709"/>
              <w:jc w:val="center"/>
              <w:rPr>
                <w:rFonts w:ascii="Courier New" w:hAnsi="Courier New" w:cs="Courier New"/>
                <w:sz w:val="20"/>
                <w:szCs w:val="20"/>
              </w:rPr>
            </w:pPr>
          </w:p>
        </w:tc>
      </w:tr>
    </w:tbl>
    <w:p w:rsidR="00C82D01" w:rsidRDefault="00C82D01" w:rsidP="002C0754">
      <w:pPr>
        <w:spacing w:after="0" w:line="240" w:lineRule="auto"/>
        <w:ind w:firstLine="709"/>
        <w:rPr>
          <w:rFonts w:ascii="Courier New" w:hAnsi="Courier New" w:cs="Courier New"/>
          <w:b/>
          <w:sz w:val="20"/>
          <w:szCs w:val="20"/>
        </w:rPr>
      </w:pPr>
    </w:p>
    <w:p w:rsidR="002C0754" w:rsidRPr="002C0754" w:rsidRDefault="002C0754" w:rsidP="002C0754">
      <w:pPr>
        <w:spacing w:after="0" w:line="240" w:lineRule="auto"/>
        <w:ind w:firstLine="709"/>
        <w:jc w:val="center"/>
        <w:rPr>
          <w:rFonts w:ascii="Arial" w:hAnsi="Arial" w:cs="Arial"/>
          <w:b/>
          <w:sz w:val="20"/>
          <w:szCs w:val="20"/>
        </w:rPr>
      </w:pPr>
      <w:r w:rsidRPr="002C0754">
        <w:rPr>
          <w:rFonts w:ascii="Arial" w:hAnsi="Arial" w:cs="Arial"/>
          <w:b/>
          <w:sz w:val="20"/>
          <w:szCs w:val="20"/>
        </w:rPr>
        <w:t>14.11.2021 Г. № 142</w:t>
      </w:r>
    </w:p>
    <w:p w:rsidR="002C0754" w:rsidRPr="002C0754" w:rsidRDefault="002C0754" w:rsidP="002C0754">
      <w:pPr>
        <w:spacing w:after="0" w:line="240" w:lineRule="auto"/>
        <w:ind w:firstLine="709"/>
        <w:jc w:val="center"/>
        <w:rPr>
          <w:rFonts w:ascii="Arial" w:hAnsi="Arial" w:cs="Arial"/>
          <w:b/>
          <w:sz w:val="20"/>
          <w:szCs w:val="20"/>
        </w:rPr>
      </w:pPr>
      <w:r w:rsidRPr="002C0754">
        <w:rPr>
          <w:rFonts w:ascii="Arial" w:hAnsi="Arial" w:cs="Arial"/>
          <w:b/>
          <w:sz w:val="20"/>
          <w:szCs w:val="20"/>
        </w:rPr>
        <w:t>РОССИЙСКАЯ ФЕДЕРАЦИЯ</w:t>
      </w:r>
    </w:p>
    <w:p w:rsidR="002C0754" w:rsidRPr="002C0754" w:rsidRDefault="002C0754" w:rsidP="002C0754">
      <w:pPr>
        <w:spacing w:after="0" w:line="240" w:lineRule="auto"/>
        <w:ind w:firstLine="709"/>
        <w:jc w:val="center"/>
        <w:rPr>
          <w:rFonts w:ascii="Arial" w:hAnsi="Arial" w:cs="Arial"/>
          <w:b/>
          <w:sz w:val="20"/>
          <w:szCs w:val="20"/>
        </w:rPr>
      </w:pPr>
      <w:r w:rsidRPr="002C0754">
        <w:rPr>
          <w:rFonts w:ascii="Arial" w:hAnsi="Arial" w:cs="Arial"/>
          <w:b/>
          <w:sz w:val="20"/>
          <w:szCs w:val="20"/>
        </w:rPr>
        <w:t>ИРКУТСКАЯ ОБЛАСТЬ</w:t>
      </w:r>
    </w:p>
    <w:p w:rsidR="002C0754" w:rsidRPr="002C0754" w:rsidRDefault="002C0754" w:rsidP="002C0754">
      <w:pPr>
        <w:spacing w:after="0" w:line="240" w:lineRule="auto"/>
        <w:ind w:firstLine="709"/>
        <w:jc w:val="center"/>
        <w:rPr>
          <w:rFonts w:ascii="Arial" w:hAnsi="Arial" w:cs="Arial"/>
          <w:b/>
          <w:sz w:val="20"/>
          <w:szCs w:val="20"/>
        </w:rPr>
      </w:pPr>
      <w:r w:rsidRPr="002C0754">
        <w:rPr>
          <w:rFonts w:ascii="Arial" w:hAnsi="Arial" w:cs="Arial"/>
          <w:b/>
          <w:sz w:val="20"/>
          <w:szCs w:val="20"/>
        </w:rPr>
        <w:t>БОХАНСКИЙ МУНИЦИПАЛЬНЫЙ РАЙОН</w:t>
      </w:r>
    </w:p>
    <w:p w:rsidR="002C0754" w:rsidRPr="002C0754" w:rsidRDefault="002C0754" w:rsidP="002C0754">
      <w:pPr>
        <w:spacing w:after="0" w:line="240" w:lineRule="auto"/>
        <w:ind w:firstLine="709"/>
        <w:jc w:val="center"/>
        <w:rPr>
          <w:rFonts w:ascii="Arial" w:hAnsi="Arial" w:cs="Arial"/>
          <w:b/>
          <w:sz w:val="20"/>
          <w:szCs w:val="20"/>
        </w:rPr>
      </w:pPr>
      <w:r w:rsidRPr="002C0754">
        <w:rPr>
          <w:rFonts w:ascii="Arial" w:hAnsi="Arial" w:cs="Arial"/>
          <w:b/>
          <w:sz w:val="20"/>
          <w:szCs w:val="20"/>
        </w:rPr>
        <w:t>МУНИЦИПАЛЬНОЕ ОБРАЗОВАНИЕ «ТИХОНОВКА»</w:t>
      </w:r>
    </w:p>
    <w:p w:rsidR="002C0754" w:rsidRPr="002C0754" w:rsidRDefault="002C0754" w:rsidP="002C0754">
      <w:pPr>
        <w:spacing w:after="0" w:line="240" w:lineRule="auto"/>
        <w:ind w:firstLine="709"/>
        <w:jc w:val="center"/>
        <w:rPr>
          <w:rFonts w:ascii="Arial" w:hAnsi="Arial" w:cs="Arial"/>
          <w:b/>
          <w:sz w:val="20"/>
          <w:szCs w:val="20"/>
        </w:rPr>
      </w:pPr>
      <w:r w:rsidRPr="002C0754">
        <w:rPr>
          <w:rFonts w:ascii="Arial" w:hAnsi="Arial" w:cs="Arial"/>
          <w:b/>
          <w:sz w:val="20"/>
          <w:szCs w:val="20"/>
        </w:rPr>
        <w:t>ДУМА</w:t>
      </w:r>
    </w:p>
    <w:p w:rsidR="002C0754" w:rsidRPr="002C0754" w:rsidRDefault="002C0754" w:rsidP="002C0754">
      <w:pPr>
        <w:spacing w:after="0" w:line="240" w:lineRule="auto"/>
        <w:ind w:firstLine="709"/>
        <w:jc w:val="center"/>
        <w:rPr>
          <w:rFonts w:ascii="Arial" w:hAnsi="Arial" w:cs="Arial"/>
          <w:b/>
          <w:sz w:val="20"/>
          <w:szCs w:val="20"/>
        </w:rPr>
      </w:pPr>
      <w:r w:rsidRPr="002C0754">
        <w:rPr>
          <w:rFonts w:ascii="Arial" w:hAnsi="Arial" w:cs="Arial"/>
          <w:b/>
          <w:sz w:val="20"/>
          <w:szCs w:val="20"/>
        </w:rPr>
        <w:t>РЕШЕНИЕ</w:t>
      </w:r>
    </w:p>
    <w:p w:rsidR="002C0754" w:rsidRPr="002C0754" w:rsidRDefault="002C0754" w:rsidP="002C0754">
      <w:pPr>
        <w:spacing w:after="0" w:line="240" w:lineRule="auto"/>
        <w:ind w:right="-426" w:firstLine="709"/>
        <w:jc w:val="center"/>
        <w:rPr>
          <w:rFonts w:ascii="Arial" w:hAnsi="Arial" w:cs="Arial"/>
          <w:b/>
          <w:sz w:val="20"/>
          <w:szCs w:val="20"/>
          <w:lang w:eastAsia="en-US"/>
        </w:rPr>
      </w:pPr>
    </w:p>
    <w:p w:rsidR="002C0754" w:rsidRPr="002C0754" w:rsidRDefault="002C0754" w:rsidP="002C0754">
      <w:pPr>
        <w:spacing w:after="0" w:line="240" w:lineRule="auto"/>
        <w:ind w:right="-426" w:firstLine="709"/>
        <w:jc w:val="center"/>
        <w:rPr>
          <w:rFonts w:ascii="Arial" w:hAnsi="Arial" w:cs="Arial"/>
          <w:b/>
          <w:sz w:val="20"/>
          <w:szCs w:val="20"/>
          <w:lang w:eastAsia="en-US"/>
        </w:rPr>
      </w:pPr>
      <w:r w:rsidRPr="002C0754">
        <w:rPr>
          <w:rFonts w:ascii="Arial" w:hAnsi="Arial" w:cs="Arial"/>
          <w:b/>
          <w:sz w:val="20"/>
          <w:szCs w:val="20"/>
          <w:lang w:eastAsia="en-US"/>
        </w:rPr>
        <w:t>ОБ УТВЕРЖДЕНИИ СТРУКТУРЫ АДМИНИСТРАЦИИ МУНИЦИПАЛЬНОГО ОБРАЗОВАНИЯ «ТИХОНОВКА» НА 2022 ГОД</w:t>
      </w:r>
    </w:p>
    <w:p w:rsidR="002C0754" w:rsidRPr="002C0754" w:rsidRDefault="002C0754" w:rsidP="002C0754">
      <w:pPr>
        <w:spacing w:after="0" w:line="240" w:lineRule="auto"/>
        <w:ind w:firstLine="709"/>
        <w:rPr>
          <w:sz w:val="20"/>
          <w:szCs w:val="20"/>
        </w:rPr>
      </w:pPr>
    </w:p>
    <w:p w:rsidR="002C0754" w:rsidRPr="002C0754" w:rsidRDefault="002C0754" w:rsidP="002C0754">
      <w:pPr>
        <w:spacing w:after="0" w:line="240" w:lineRule="auto"/>
        <w:ind w:firstLine="709"/>
        <w:jc w:val="both"/>
        <w:rPr>
          <w:rFonts w:ascii="Arial" w:hAnsi="Arial" w:cs="Arial"/>
          <w:sz w:val="20"/>
          <w:szCs w:val="20"/>
        </w:rPr>
      </w:pPr>
      <w:r w:rsidRPr="002C0754">
        <w:rPr>
          <w:rFonts w:ascii="Arial" w:hAnsi="Arial" w:cs="Arial"/>
          <w:sz w:val="20"/>
          <w:szCs w:val="20"/>
        </w:rPr>
        <w:t xml:space="preserve">Руководствуясь ст.ст.35,37 Федерального закона от 06.10.2003 № 131-ФЗ «Об общих принципах организации местного самоуправления Российской Федерации», Приказом Министерства труда и занятости Иркутской области № 57-мпр от 14.10.2013 года, </w:t>
      </w:r>
      <w:proofErr w:type="spellStart"/>
      <w:r w:rsidRPr="002C0754">
        <w:rPr>
          <w:rFonts w:ascii="Arial" w:hAnsi="Arial" w:cs="Arial"/>
          <w:sz w:val="20"/>
          <w:szCs w:val="20"/>
        </w:rPr>
        <w:t>ст.ст</w:t>
      </w:r>
      <w:proofErr w:type="spellEnd"/>
      <w:r w:rsidRPr="002C0754">
        <w:rPr>
          <w:rFonts w:ascii="Arial" w:hAnsi="Arial" w:cs="Arial"/>
          <w:sz w:val="20"/>
          <w:szCs w:val="20"/>
        </w:rPr>
        <w:t>. 23,27 Устава МО «Тихоновка»</w:t>
      </w:r>
    </w:p>
    <w:p w:rsidR="002C0754" w:rsidRPr="002C0754" w:rsidRDefault="002C0754" w:rsidP="002C0754">
      <w:pPr>
        <w:spacing w:after="0" w:line="240" w:lineRule="auto"/>
        <w:ind w:firstLine="709"/>
        <w:jc w:val="center"/>
        <w:rPr>
          <w:rFonts w:ascii="Arial" w:hAnsi="Arial" w:cs="Arial"/>
          <w:b/>
          <w:sz w:val="20"/>
          <w:szCs w:val="20"/>
        </w:rPr>
      </w:pPr>
      <w:r w:rsidRPr="002C0754">
        <w:rPr>
          <w:rFonts w:ascii="Arial" w:hAnsi="Arial" w:cs="Arial"/>
          <w:b/>
          <w:sz w:val="20"/>
          <w:szCs w:val="20"/>
        </w:rPr>
        <w:t>РЕШИЛА:</w:t>
      </w:r>
    </w:p>
    <w:p w:rsidR="002C0754" w:rsidRPr="002C0754" w:rsidRDefault="002C0754" w:rsidP="002C0754">
      <w:pPr>
        <w:spacing w:after="0" w:line="240" w:lineRule="auto"/>
        <w:ind w:firstLine="709"/>
        <w:jc w:val="center"/>
        <w:rPr>
          <w:sz w:val="20"/>
          <w:szCs w:val="20"/>
        </w:rPr>
      </w:pPr>
    </w:p>
    <w:p w:rsidR="002C0754" w:rsidRPr="002C0754" w:rsidRDefault="002C0754" w:rsidP="002C0754">
      <w:pPr>
        <w:pStyle w:val="aa"/>
        <w:spacing w:after="0" w:line="240" w:lineRule="auto"/>
        <w:ind w:left="0" w:firstLine="709"/>
        <w:jc w:val="both"/>
        <w:rPr>
          <w:rFonts w:ascii="Arial" w:hAnsi="Arial" w:cs="Arial"/>
          <w:sz w:val="20"/>
          <w:szCs w:val="20"/>
        </w:rPr>
      </w:pPr>
      <w:r w:rsidRPr="002C0754">
        <w:rPr>
          <w:rFonts w:ascii="Arial" w:hAnsi="Arial" w:cs="Arial"/>
          <w:sz w:val="20"/>
          <w:szCs w:val="20"/>
        </w:rPr>
        <w:t>1.Утвердить структуру администрации муниципального образования «Тихоновка» на 2022 год в соответствии с приложением № 1 к настоящему решению.</w:t>
      </w:r>
    </w:p>
    <w:p w:rsidR="002C0754" w:rsidRPr="002C0754" w:rsidRDefault="002C0754" w:rsidP="002C0754">
      <w:pPr>
        <w:pStyle w:val="aa"/>
        <w:spacing w:after="0" w:line="240" w:lineRule="auto"/>
        <w:ind w:left="0" w:firstLine="709"/>
        <w:jc w:val="both"/>
        <w:rPr>
          <w:rFonts w:ascii="Arial" w:hAnsi="Arial" w:cs="Arial"/>
          <w:sz w:val="20"/>
          <w:szCs w:val="20"/>
        </w:rPr>
      </w:pPr>
      <w:r w:rsidRPr="002C0754">
        <w:rPr>
          <w:rFonts w:ascii="Arial" w:hAnsi="Arial" w:cs="Arial"/>
          <w:sz w:val="20"/>
          <w:szCs w:val="20"/>
        </w:rPr>
        <w:t>2.Признать утратившим силу решение Думы МО «Тихоновка» № 94 от 14.11.2020 г. «Об утверждении структуры администрации МО «Тихоновка».</w:t>
      </w:r>
    </w:p>
    <w:p w:rsidR="002C0754" w:rsidRPr="002C0754" w:rsidRDefault="002C0754" w:rsidP="002C0754">
      <w:pPr>
        <w:pStyle w:val="aa"/>
        <w:spacing w:after="0" w:line="240" w:lineRule="auto"/>
        <w:ind w:left="0" w:firstLine="709"/>
        <w:jc w:val="both"/>
        <w:rPr>
          <w:rFonts w:ascii="Arial" w:hAnsi="Arial" w:cs="Arial"/>
          <w:sz w:val="20"/>
          <w:szCs w:val="20"/>
        </w:rPr>
      </w:pPr>
      <w:r w:rsidRPr="002C0754">
        <w:rPr>
          <w:rFonts w:ascii="Arial" w:hAnsi="Arial" w:cs="Arial"/>
          <w:sz w:val="20"/>
          <w:szCs w:val="20"/>
        </w:rPr>
        <w:t>3.Настоящее решение вступает в силу с 1 января 2022 года.</w:t>
      </w:r>
    </w:p>
    <w:p w:rsidR="002C0754" w:rsidRPr="002C0754" w:rsidRDefault="002C0754" w:rsidP="002C0754">
      <w:pPr>
        <w:spacing w:after="0" w:line="240" w:lineRule="auto"/>
        <w:ind w:firstLine="709"/>
        <w:jc w:val="both"/>
        <w:rPr>
          <w:sz w:val="20"/>
          <w:szCs w:val="20"/>
        </w:rPr>
      </w:pPr>
    </w:p>
    <w:p w:rsidR="002C0754" w:rsidRPr="002C0754" w:rsidRDefault="002C0754" w:rsidP="002C0754">
      <w:pPr>
        <w:spacing w:after="0" w:line="240" w:lineRule="auto"/>
        <w:ind w:firstLine="709"/>
        <w:jc w:val="both"/>
        <w:rPr>
          <w:sz w:val="20"/>
          <w:szCs w:val="20"/>
        </w:rPr>
      </w:pPr>
    </w:p>
    <w:p w:rsidR="002C0754" w:rsidRPr="002C0754" w:rsidRDefault="002C0754" w:rsidP="002C0754">
      <w:pPr>
        <w:spacing w:after="0" w:line="240" w:lineRule="auto"/>
        <w:ind w:firstLine="709"/>
        <w:rPr>
          <w:rFonts w:ascii="Arial" w:hAnsi="Arial" w:cs="Arial"/>
          <w:sz w:val="20"/>
          <w:szCs w:val="20"/>
        </w:rPr>
      </w:pPr>
      <w:r w:rsidRPr="002C0754">
        <w:rPr>
          <w:rFonts w:ascii="Arial" w:hAnsi="Arial" w:cs="Arial"/>
          <w:sz w:val="20"/>
          <w:szCs w:val="20"/>
        </w:rPr>
        <w:t>Председатель Думы МО «Тихоновка»</w:t>
      </w:r>
    </w:p>
    <w:p w:rsidR="002C0754" w:rsidRPr="002C0754" w:rsidRDefault="002C0754" w:rsidP="002C0754">
      <w:pPr>
        <w:spacing w:after="0" w:line="240" w:lineRule="auto"/>
        <w:ind w:firstLine="709"/>
        <w:rPr>
          <w:rFonts w:ascii="Arial" w:hAnsi="Arial" w:cs="Arial"/>
          <w:sz w:val="20"/>
          <w:szCs w:val="20"/>
        </w:rPr>
      </w:pPr>
      <w:r w:rsidRPr="002C0754">
        <w:rPr>
          <w:rFonts w:ascii="Arial" w:hAnsi="Arial" w:cs="Arial"/>
          <w:sz w:val="20"/>
          <w:szCs w:val="20"/>
        </w:rPr>
        <w:t>Глава МО «Тихоновка»</w:t>
      </w:r>
    </w:p>
    <w:p w:rsidR="002C0754" w:rsidRPr="002C0754" w:rsidRDefault="002C0754" w:rsidP="002C0754">
      <w:pPr>
        <w:spacing w:after="0" w:line="240" w:lineRule="auto"/>
        <w:ind w:firstLine="709"/>
        <w:rPr>
          <w:rFonts w:ascii="Arial" w:hAnsi="Arial" w:cs="Arial"/>
          <w:sz w:val="20"/>
          <w:szCs w:val="20"/>
        </w:rPr>
      </w:pPr>
      <w:r w:rsidRPr="002C0754">
        <w:rPr>
          <w:rFonts w:ascii="Arial" w:hAnsi="Arial" w:cs="Arial"/>
          <w:sz w:val="20"/>
          <w:szCs w:val="20"/>
        </w:rPr>
        <w:t>М.В.Скоробогатова</w:t>
      </w:r>
    </w:p>
    <w:p w:rsidR="002C0754" w:rsidRDefault="002C0754" w:rsidP="002C0754">
      <w:pPr>
        <w:spacing w:after="0" w:line="240" w:lineRule="auto"/>
        <w:ind w:firstLine="709"/>
        <w:jc w:val="right"/>
        <w:rPr>
          <w:rFonts w:ascii="Times New Roman" w:hAnsi="Times New Roman"/>
          <w:sz w:val="24"/>
          <w:szCs w:val="24"/>
        </w:rPr>
        <w:sectPr w:rsidR="002C0754" w:rsidSect="00D9091C">
          <w:pgSz w:w="11906" w:h="16838"/>
          <w:pgMar w:top="1134" w:right="850" w:bottom="1134" w:left="1274" w:header="708" w:footer="708" w:gutter="0"/>
          <w:cols w:space="708"/>
          <w:docGrid w:linePitch="360"/>
        </w:sectPr>
      </w:pPr>
    </w:p>
    <w:p w:rsidR="002C0754" w:rsidRPr="002C6215" w:rsidRDefault="002C0754" w:rsidP="002C0754">
      <w:pPr>
        <w:spacing w:after="0" w:line="240" w:lineRule="auto"/>
        <w:ind w:firstLine="709"/>
        <w:jc w:val="right"/>
        <w:rPr>
          <w:rFonts w:ascii="Courier New" w:hAnsi="Courier New" w:cs="Courier New"/>
        </w:rPr>
      </w:pPr>
      <w:r w:rsidRPr="002C6215">
        <w:rPr>
          <w:rFonts w:ascii="Courier New" w:hAnsi="Courier New" w:cs="Courier New"/>
        </w:rPr>
        <w:lastRenderedPageBreak/>
        <w:t>Приложение № 1</w:t>
      </w:r>
    </w:p>
    <w:p w:rsidR="002C0754" w:rsidRPr="002C6215" w:rsidRDefault="002C0754" w:rsidP="002C0754">
      <w:pPr>
        <w:spacing w:after="0" w:line="240" w:lineRule="auto"/>
        <w:ind w:firstLine="709"/>
        <w:jc w:val="right"/>
        <w:rPr>
          <w:rFonts w:ascii="Courier New" w:hAnsi="Courier New" w:cs="Courier New"/>
        </w:rPr>
      </w:pPr>
      <w:r w:rsidRPr="002C6215">
        <w:rPr>
          <w:rFonts w:ascii="Courier New" w:hAnsi="Courier New" w:cs="Courier New"/>
        </w:rPr>
        <w:t>к решению Думы</w:t>
      </w:r>
    </w:p>
    <w:p w:rsidR="002C0754" w:rsidRPr="002C6215" w:rsidRDefault="002C0754" w:rsidP="002C0754">
      <w:pPr>
        <w:spacing w:after="0" w:line="240" w:lineRule="auto"/>
        <w:ind w:firstLine="709"/>
        <w:jc w:val="right"/>
        <w:rPr>
          <w:rFonts w:ascii="Courier New" w:hAnsi="Courier New" w:cs="Courier New"/>
        </w:rPr>
      </w:pPr>
      <w:r w:rsidRPr="002C6215">
        <w:rPr>
          <w:rFonts w:ascii="Courier New" w:hAnsi="Courier New" w:cs="Courier New"/>
        </w:rPr>
        <w:t>№ 142 от «14» ноября 2021 г.</w:t>
      </w:r>
    </w:p>
    <w:p w:rsidR="002C0754" w:rsidRDefault="002C0754" w:rsidP="002C0754">
      <w:pPr>
        <w:spacing w:after="0" w:line="240" w:lineRule="auto"/>
        <w:ind w:firstLine="709"/>
        <w:rPr>
          <w:rFonts w:ascii="Times New Roman" w:hAnsi="Times New Roman"/>
          <w:sz w:val="24"/>
          <w:szCs w:val="24"/>
        </w:rPr>
      </w:pPr>
    </w:p>
    <w:p w:rsidR="002C0754" w:rsidRDefault="002C0754" w:rsidP="002C0754">
      <w:pPr>
        <w:spacing w:after="0" w:line="240" w:lineRule="auto"/>
        <w:ind w:firstLine="709"/>
        <w:jc w:val="center"/>
        <w:rPr>
          <w:rFonts w:ascii="Times New Roman" w:hAnsi="Times New Roman"/>
          <w:sz w:val="24"/>
          <w:szCs w:val="24"/>
        </w:r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C0754" w:rsidRPr="002C6215" w:rsidTr="007F17F5">
        <w:trPr>
          <w:trHeight w:val="528"/>
        </w:trPr>
        <w:tc>
          <w:tcPr>
            <w:tcW w:w="7796" w:type="dxa"/>
            <w:tcBorders>
              <w:top w:val="single" w:sz="4" w:space="0" w:color="auto"/>
              <w:left w:val="single" w:sz="4" w:space="0" w:color="auto"/>
              <w:bottom w:val="single" w:sz="4" w:space="0" w:color="auto"/>
              <w:right w:val="single" w:sz="4" w:space="0" w:color="auto"/>
            </w:tcBorders>
            <w:vAlign w:val="center"/>
          </w:tcPr>
          <w:p w:rsidR="002C0754" w:rsidRPr="002C6215" w:rsidRDefault="002C0754" w:rsidP="002C0754">
            <w:pPr>
              <w:spacing w:after="0" w:line="240" w:lineRule="auto"/>
              <w:ind w:firstLine="709"/>
              <w:jc w:val="center"/>
              <w:rPr>
                <w:rFonts w:ascii="Courier New" w:hAnsi="Courier New" w:cs="Courier New"/>
                <w:lang w:eastAsia="en-US"/>
              </w:rPr>
            </w:pPr>
            <w:r w:rsidRPr="002C6215">
              <w:rPr>
                <w:rFonts w:ascii="Courier New" w:hAnsi="Courier New" w:cs="Courier New"/>
                <w:lang w:eastAsia="en-US"/>
              </w:rPr>
              <w:t>Глава администрации МО «Тихоновка»</w:t>
            </w:r>
          </w:p>
        </w:tc>
      </w:tr>
    </w:tbl>
    <w:p w:rsidR="002C0754" w:rsidRPr="002C6215" w:rsidRDefault="002C0754" w:rsidP="002C0754">
      <w:pPr>
        <w:spacing w:after="0" w:line="240" w:lineRule="auto"/>
        <w:ind w:firstLine="709"/>
        <w:jc w:val="center"/>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5408" behindDoc="0" locked="0" layoutInCell="1" allowOverlap="1">
                <wp:simplePos x="0" y="0"/>
                <wp:positionH relativeFrom="column">
                  <wp:posOffset>5156835</wp:posOffset>
                </wp:positionH>
                <wp:positionV relativeFrom="paragraph">
                  <wp:posOffset>12065</wp:posOffset>
                </wp:positionV>
                <wp:extent cx="542925" cy="314325"/>
                <wp:effectExtent l="9525" t="13335" r="38100" b="5334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907FFA" id="_x0000_t32" coordsize="21600,21600" o:spt="32" o:oned="t" path="m,l21600,21600e" filled="f">
                <v:path arrowok="t" fillok="f" o:connecttype="none"/>
                <o:lock v:ext="edit" shapetype="t"/>
              </v:shapetype>
              <v:shape id="Прямая со стрелкой 23" o:spid="_x0000_s1026" type="#_x0000_t32" style="position:absolute;margin-left:406.05pt;margin-top:.95pt;width:42.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">
                <v:stroke endarrow="block"/>
              </v:shape>
            </w:pict>
          </mc:Fallback>
        </mc:AlternateContent>
      </w:r>
      <w:r>
        <w:rPr>
          <w:rFonts w:ascii="Courier New" w:hAnsi="Courier New" w:cs="Courier New"/>
          <w:noProof/>
        </w:rPr>
        <mc:AlternateContent>
          <mc:Choice Requires="wps">
            <w:drawing>
              <wp:anchor distT="0" distB="0" distL="114300" distR="114300" simplePos="0" relativeHeight="251664384" behindDoc="0" locked="0" layoutInCell="1" allowOverlap="1">
                <wp:simplePos x="0" y="0"/>
                <wp:positionH relativeFrom="column">
                  <wp:posOffset>3204210</wp:posOffset>
                </wp:positionH>
                <wp:positionV relativeFrom="paragraph">
                  <wp:posOffset>12065</wp:posOffset>
                </wp:positionV>
                <wp:extent cx="533400" cy="314325"/>
                <wp:effectExtent l="38100" t="13335" r="9525" b="5334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B8C94" id="Прямая со стрелкой 22" o:spid="_x0000_s1026" type="#_x0000_t32" style="position:absolute;margin-left:252.3pt;margin-top:.95pt;width:42pt;height:24.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">
                <v:stroke endarrow="block"/>
              </v:shape>
            </w:pict>
          </mc:Fallback>
        </mc:AlternateContent>
      </w:r>
    </w:p>
    <w:tbl>
      <w:tblPr>
        <w:tblpPr w:leftFromText="180" w:rightFromText="180" w:vertAnchor="text" w:horzAnchor="page" w:tblpX="9508"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0"/>
      </w:tblGrid>
      <w:tr w:rsidR="002C0754" w:rsidRPr="002C6215" w:rsidTr="007F17F5">
        <w:trPr>
          <w:trHeight w:val="841"/>
        </w:trPr>
        <w:tc>
          <w:tcPr>
            <w:tcW w:w="5060" w:type="dxa"/>
            <w:tcBorders>
              <w:top w:val="single" w:sz="4" w:space="0" w:color="auto"/>
              <w:left w:val="single" w:sz="4" w:space="0" w:color="auto"/>
              <w:bottom w:val="single" w:sz="4" w:space="0" w:color="auto"/>
              <w:right w:val="single" w:sz="4" w:space="0" w:color="auto"/>
            </w:tcBorders>
          </w:tcPr>
          <w:p w:rsidR="002C0754" w:rsidRPr="002C6215" w:rsidRDefault="002C0754" w:rsidP="002C0754">
            <w:pPr>
              <w:spacing w:after="0" w:line="240" w:lineRule="auto"/>
              <w:ind w:firstLine="709"/>
              <w:jc w:val="center"/>
              <w:rPr>
                <w:rFonts w:ascii="Courier New" w:hAnsi="Courier New" w:cs="Courier New"/>
                <w:lang w:eastAsia="en-US"/>
              </w:rPr>
            </w:pPr>
            <w:r w:rsidRPr="002C6215">
              <w:rPr>
                <w:rFonts w:ascii="Courier New" w:hAnsi="Courier New" w:cs="Courier New"/>
                <w:lang w:eastAsia="en-US"/>
              </w:rPr>
              <w:t>Вспомогательный и технический персонал</w:t>
            </w:r>
          </w:p>
          <w:p w:rsidR="002C0754" w:rsidRPr="002C6215" w:rsidRDefault="002C0754" w:rsidP="002C0754">
            <w:pPr>
              <w:spacing w:after="0" w:line="240" w:lineRule="auto"/>
              <w:ind w:firstLine="709"/>
              <w:rPr>
                <w:rFonts w:ascii="Courier New" w:hAnsi="Courier New" w:cs="Courier New"/>
                <w:lang w:eastAsia="en-US"/>
              </w:rPr>
            </w:pPr>
          </w:p>
        </w:tc>
      </w:tr>
    </w:tbl>
    <w:p w:rsidR="002C0754" w:rsidRPr="002C6215" w:rsidRDefault="002C0754" w:rsidP="002C0754">
      <w:pPr>
        <w:spacing w:after="0" w:line="240" w:lineRule="auto"/>
        <w:ind w:firstLine="709"/>
        <w:jc w:val="center"/>
        <w:rPr>
          <w:rFonts w:ascii="Courier New" w:hAnsi="Courier New" w:cs="Courier New"/>
        </w:rPr>
      </w:pPr>
    </w:p>
    <w:p w:rsidR="002C0754" w:rsidRPr="002C6215" w:rsidRDefault="002C0754" w:rsidP="002C0754">
      <w:pPr>
        <w:spacing w:after="0" w:line="240" w:lineRule="auto"/>
        <w:ind w:firstLine="709"/>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1312" behindDoc="0" locked="0" layoutInCell="1" allowOverlap="1">
                <wp:simplePos x="0" y="0"/>
                <wp:positionH relativeFrom="column">
                  <wp:posOffset>-250190</wp:posOffset>
                </wp:positionH>
                <wp:positionV relativeFrom="paragraph">
                  <wp:posOffset>7620</wp:posOffset>
                </wp:positionV>
                <wp:extent cx="3597275" cy="409575"/>
                <wp:effectExtent l="0" t="0" r="2222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275" cy="409575"/>
                        </a:xfrm>
                        <a:prstGeom prst="rect">
                          <a:avLst/>
                        </a:prstGeom>
                        <a:solidFill>
                          <a:srgbClr val="FFFFFF"/>
                        </a:solidFill>
                        <a:ln w="9525">
                          <a:solidFill>
                            <a:srgbClr val="000000"/>
                          </a:solidFill>
                          <a:miter lim="800000"/>
                          <a:headEnd/>
                          <a:tailEnd/>
                        </a:ln>
                      </wps:spPr>
                      <wps:txbx>
                        <w:txbxContent>
                          <w:p w:rsidR="002C0754" w:rsidRDefault="002C0754" w:rsidP="002C0754">
                            <w:pPr>
                              <w:jc w:val="center"/>
                            </w:pPr>
                            <w:r>
                              <w:t xml:space="preserve"> Муниципальные служащие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left:0;text-align:left;margin-left:-19.7pt;margin-top:.6pt;width:283.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">
                <v:textbox>
                  <w:txbxContent>
                    <w:p w:rsidR="002C0754" w:rsidRDefault="002C0754" w:rsidP="002C0754">
                      <w:pPr>
                        <w:jc w:val="center"/>
                      </w:pPr>
                      <w:r>
                        <w:t xml:space="preserve"> Муниципальные служащие</w:t>
                      </w:r>
                    </w:p>
                  </w:txbxContent>
                </v:textbox>
              </v:rect>
            </w:pict>
          </mc:Fallback>
        </mc:AlternateContent>
      </w:r>
    </w:p>
    <w:p w:rsidR="002C0754" w:rsidRPr="002C6215" w:rsidRDefault="002C0754" w:rsidP="002C0754">
      <w:pPr>
        <w:spacing w:after="0" w:line="240" w:lineRule="auto"/>
        <w:ind w:firstLine="709"/>
        <w:jc w:val="center"/>
        <w:rPr>
          <w:rFonts w:ascii="Courier New" w:hAnsi="Courier New" w:cs="Courier New"/>
          <w:b/>
        </w:rPr>
      </w:pPr>
      <w:r>
        <w:rPr>
          <w:rFonts w:ascii="Courier New" w:hAnsi="Courier New" w:cs="Courier New"/>
          <w:b/>
          <w:noProof/>
        </w:rPr>
        <mc:AlternateContent>
          <mc:Choice Requires="wps">
            <w:drawing>
              <wp:anchor distT="0" distB="0" distL="114300" distR="114300" simplePos="0" relativeHeight="251675648" behindDoc="0" locked="0" layoutInCell="1" allowOverlap="1">
                <wp:simplePos x="0" y="0"/>
                <wp:positionH relativeFrom="column">
                  <wp:posOffset>1670685</wp:posOffset>
                </wp:positionH>
                <wp:positionV relativeFrom="paragraph">
                  <wp:posOffset>93980</wp:posOffset>
                </wp:positionV>
                <wp:extent cx="1933575" cy="419100"/>
                <wp:effectExtent l="9525" t="7620" r="28575" b="590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D6484" id="Прямая со стрелкой 20" o:spid="_x0000_s1026" type="#_x0000_t32" style="position:absolute;margin-left:131.55pt;margin-top:7.4pt;width:152.2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">
                <v:stroke endarrow="block"/>
              </v:shape>
            </w:pict>
          </mc:Fallback>
        </mc:AlternateContent>
      </w:r>
      <w:r>
        <w:rPr>
          <w:rFonts w:ascii="Courier New" w:hAnsi="Courier New" w:cs="Courier New"/>
          <w:b/>
          <w:noProof/>
        </w:rPr>
        <mc:AlternateContent>
          <mc:Choice Requires="wps">
            <w:drawing>
              <wp:anchor distT="0" distB="0" distL="114300" distR="114300" simplePos="0" relativeHeight="251674624" behindDoc="0" locked="0" layoutInCell="1" allowOverlap="1">
                <wp:simplePos x="0" y="0"/>
                <wp:positionH relativeFrom="column">
                  <wp:posOffset>6928485</wp:posOffset>
                </wp:positionH>
                <wp:positionV relativeFrom="paragraph">
                  <wp:posOffset>151130</wp:posOffset>
                </wp:positionV>
                <wp:extent cx="1933575" cy="1352550"/>
                <wp:effectExtent l="9525" t="7620" r="47625" b="495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1352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D9026" id="Прямая со стрелкой 19" o:spid="_x0000_s1026" type="#_x0000_t32" style="position:absolute;margin-left:545.55pt;margin-top:11.9pt;width:152.25pt;height:1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">
                <v:stroke endarrow="block"/>
              </v:shape>
            </w:pict>
          </mc:Fallback>
        </mc:AlternateContent>
      </w:r>
      <w:r>
        <w:rPr>
          <w:rFonts w:ascii="Courier New" w:hAnsi="Courier New" w:cs="Courier New"/>
          <w:b/>
          <w:noProof/>
        </w:rPr>
        <mc:AlternateContent>
          <mc:Choice Requires="wps">
            <w:drawing>
              <wp:anchor distT="0" distB="0" distL="114300" distR="114300" simplePos="0" relativeHeight="251673600" behindDoc="0" locked="0" layoutInCell="1" allowOverlap="1">
                <wp:simplePos x="0" y="0"/>
                <wp:positionH relativeFrom="column">
                  <wp:posOffset>6880860</wp:posOffset>
                </wp:positionH>
                <wp:positionV relativeFrom="paragraph">
                  <wp:posOffset>151130</wp:posOffset>
                </wp:positionV>
                <wp:extent cx="1076325" cy="1352550"/>
                <wp:effectExtent l="9525" t="7620" r="57150" b="4953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1352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7A0BA" id="Прямая со стрелкой 18" o:spid="_x0000_s1026" type="#_x0000_t32" style="position:absolute;margin-left:541.8pt;margin-top:11.9pt;width:84.75pt;height:1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">
                <v:stroke endarrow="block"/>
              </v:shape>
            </w:pict>
          </mc:Fallback>
        </mc:AlternateContent>
      </w:r>
      <w:r>
        <w:rPr>
          <w:rFonts w:ascii="Courier New" w:hAnsi="Courier New" w:cs="Courier New"/>
          <w:b/>
          <w:noProof/>
        </w:rPr>
        <mc:AlternateContent>
          <mc:Choice Requires="wps">
            <w:drawing>
              <wp:anchor distT="0" distB="0" distL="114300" distR="114300" simplePos="0" relativeHeight="251672576" behindDoc="0" locked="0" layoutInCell="1" allowOverlap="1">
                <wp:simplePos x="0" y="0"/>
                <wp:positionH relativeFrom="column">
                  <wp:posOffset>6880860</wp:posOffset>
                </wp:positionH>
                <wp:positionV relativeFrom="paragraph">
                  <wp:posOffset>151130</wp:posOffset>
                </wp:positionV>
                <wp:extent cx="304800" cy="1352550"/>
                <wp:effectExtent l="9525" t="7620" r="57150" b="304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352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11638" id="Прямая со стрелкой 17" o:spid="_x0000_s1026" type="#_x0000_t32" style="position:absolute;margin-left:541.8pt;margin-top:11.9pt;width:24pt;height:1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">
                <v:stroke endarrow="block"/>
              </v:shape>
            </w:pict>
          </mc:Fallback>
        </mc:AlternateContent>
      </w:r>
      <w:r>
        <w:rPr>
          <w:rFonts w:ascii="Courier New" w:hAnsi="Courier New" w:cs="Courier New"/>
          <w:b/>
          <w:noProof/>
        </w:rPr>
        <mc:AlternateContent>
          <mc:Choice Requires="wps">
            <w:drawing>
              <wp:anchor distT="0" distB="0" distL="114300" distR="114300" simplePos="0" relativeHeight="251671552" behindDoc="0" locked="0" layoutInCell="1" allowOverlap="1">
                <wp:simplePos x="0" y="0"/>
                <wp:positionH relativeFrom="column">
                  <wp:posOffset>6214110</wp:posOffset>
                </wp:positionH>
                <wp:positionV relativeFrom="paragraph">
                  <wp:posOffset>151130</wp:posOffset>
                </wp:positionV>
                <wp:extent cx="666750" cy="1352550"/>
                <wp:effectExtent l="57150" t="7620" r="9525" b="400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1352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B58C4" id="Прямая со стрелкой 16" o:spid="_x0000_s1026" type="#_x0000_t32" style="position:absolute;margin-left:489.3pt;margin-top:11.9pt;width:52.5pt;height:10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">
                <v:stroke endarrow="block"/>
              </v:shape>
            </w:pict>
          </mc:Fallback>
        </mc:AlternateContent>
      </w:r>
      <w:r>
        <w:rPr>
          <w:rFonts w:ascii="Courier New" w:hAnsi="Courier New" w:cs="Courier New"/>
          <w:b/>
          <w:noProof/>
        </w:rPr>
        <mc:AlternateContent>
          <mc:Choice Requires="wps">
            <w:drawing>
              <wp:anchor distT="0" distB="0" distL="114300" distR="114300" simplePos="0" relativeHeight="251670528" behindDoc="0" locked="0" layoutInCell="1" allowOverlap="1">
                <wp:simplePos x="0" y="0"/>
                <wp:positionH relativeFrom="column">
                  <wp:posOffset>5156835</wp:posOffset>
                </wp:positionH>
                <wp:positionV relativeFrom="paragraph">
                  <wp:posOffset>151130</wp:posOffset>
                </wp:positionV>
                <wp:extent cx="1724025" cy="1352550"/>
                <wp:effectExtent l="47625" t="7620" r="9525" b="495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4025" cy="1352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D7F66" id="Прямая со стрелкой 15" o:spid="_x0000_s1026" type="#_x0000_t32" style="position:absolute;margin-left:406.05pt;margin-top:11.9pt;width:135.75pt;height:10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">
                <v:stroke endarrow="block"/>
              </v:shape>
            </w:pict>
          </mc:Fallback>
        </mc:AlternateContent>
      </w:r>
      <w:r>
        <w:rPr>
          <w:rFonts w:ascii="Courier New" w:hAnsi="Courier New" w:cs="Courier New"/>
          <w:b/>
          <w:noProof/>
        </w:rPr>
        <mc:AlternateContent>
          <mc:Choice Requires="wps">
            <w:drawing>
              <wp:anchor distT="0" distB="0" distL="114300" distR="114300" simplePos="0" relativeHeight="251669504" behindDoc="0" locked="0" layoutInCell="1" allowOverlap="1">
                <wp:simplePos x="0" y="0"/>
                <wp:positionH relativeFrom="column">
                  <wp:posOffset>1604010</wp:posOffset>
                </wp:positionH>
                <wp:positionV relativeFrom="paragraph">
                  <wp:posOffset>93980</wp:posOffset>
                </wp:positionV>
                <wp:extent cx="1885950" cy="1343025"/>
                <wp:effectExtent l="9525" t="7620" r="47625" b="495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134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1C912" id="Прямая со стрелкой 14" o:spid="_x0000_s1026" type="#_x0000_t32" style="position:absolute;margin-left:126.3pt;margin-top:7.4pt;width:148.5pt;height:10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">
                <v:stroke endarrow="block"/>
              </v:shape>
            </w:pict>
          </mc:Fallback>
        </mc:AlternateContent>
      </w:r>
      <w:r>
        <w:rPr>
          <w:rFonts w:ascii="Courier New" w:hAnsi="Courier New" w:cs="Courier New"/>
          <w:b/>
          <w:noProof/>
        </w:rPr>
        <mc:AlternateContent>
          <mc:Choice Requires="wps">
            <w:drawing>
              <wp:anchor distT="0" distB="0" distL="114300" distR="114300" simplePos="0" relativeHeight="251668480" behindDoc="0" locked="0" layoutInCell="1" allowOverlap="1">
                <wp:simplePos x="0" y="0"/>
                <wp:positionH relativeFrom="column">
                  <wp:posOffset>1604010</wp:posOffset>
                </wp:positionH>
                <wp:positionV relativeFrom="paragraph">
                  <wp:posOffset>93980</wp:posOffset>
                </wp:positionV>
                <wp:extent cx="990600" cy="1343025"/>
                <wp:effectExtent l="9525" t="762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134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B5B62" id="Прямая со стрелкой 13" o:spid="_x0000_s1026" type="#_x0000_t32" style="position:absolute;margin-left:126.3pt;margin-top:7.4pt;width:78pt;height:10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">
                <v:stroke endarrow="block"/>
              </v:shape>
            </w:pict>
          </mc:Fallback>
        </mc:AlternateContent>
      </w:r>
      <w:r>
        <w:rPr>
          <w:rFonts w:ascii="Courier New" w:hAnsi="Courier New" w:cs="Courier New"/>
          <w:b/>
          <w:noProof/>
        </w:rPr>
        <mc:AlternateContent>
          <mc:Choice Requires="wps">
            <w:drawing>
              <wp:anchor distT="0" distB="0" distL="114300" distR="114300" simplePos="0" relativeHeight="251667456" behindDoc="0" locked="0" layoutInCell="1" allowOverlap="1">
                <wp:simplePos x="0" y="0"/>
                <wp:positionH relativeFrom="column">
                  <wp:posOffset>1604010</wp:posOffset>
                </wp:positionH>
                <wp:positionV relativeFrom="paragraph">
                  <wp:posOffset>93980</wp:posOffset>
                </wp:positionV>
                <wp:extent cx="152400" cy="1343025"/>
                <wp:effectExtent l="9525" t="7620" r="57150" b="209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134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9CC92" id="Прямая со стрелкой 12" o:spid="_x0000_s1026" type="#_x0000_t32" style="position:absolute;margin-left:126.3pt;margin-top:7.4pt;width:12pt;height:10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">
                <v:stroke endarrow="block"/>
              </v:shape>
            </w:pict>
          </mc:Fallback>
        </mc:AlternateContent>
      </w:r>
      <w:r>
        <w:rPr>
          <w:rFonts w:ascii="Courier New" w:hAnsi="Courier New" w:cs="Courier New"/>
          <w:b/>
          <w:noProof/>
        </w:rPr>
        <mc:AlternateContent>
          <mc:Choice Requires="wps">
            <w:drawing>
              <wp:anchor distT="0" distB="0" distL="114300" distR="114300" simplePos="0" relativeHeight="251666432" behindDoc="0" locked="0" layoutInCell="1" allowOverlap="1">
                <wp:simplePos x="0" y="0"/>
                <wp:positionH relativeFrom="column">
                  <wp:posOffset>784860</wp:posOffset>
                </wp:positionH>
                <wp:positionV relativeFrom="paragraph">
                  <wp:posOffset>93980</wp:posOffset>
                </wp:positionV>
                <wp:extent cx="819150" cy="1343025"/>
                <wp:effectExtent l="57150" t="7620" r="9525" b="400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134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F0FB5" id="Прямая со стрелкой 11" o:spid="_x0000_s1026" type="#_x0000_t32" style="position:absolute;margin-left:61.8pt;margin-top:7.4pt;width:64.5pt;height:105.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">
                <v:stroke endarrow="block"/>
              </v:shape>
            </w:pict>
          </mc:Fallback>
        </mc:AlternateContent>
      </w:r>
    </w:p>
    <w:tbl>
      <w:tblPr>
        <w:tblStyle w:val="ab"/>
        <w:tblpPr w:leftFromText="180" w:rightFromText="180" w:vertAnchor="text" w:horzAnchor="page" w:tblpX="7048" w:tblpY="23"/>
        <w:tblW w:w="0" w:type="auto"/>
        <w:tblLook w:val="04A0" w:firstRow="1" w:lastRow="0" w:firstColumn="1" w:lastColumn="0" w:noHBand="0" w:noVBand="1"/>
      </w:tblPr>
      <w:tblGrid>
        <w:gridCol w:w="2378"/>
      </w:tblGrid>
      <w:tr w:rsidR="002C0754" w:rsidRPr="002C6215" w:rsidTr="007F17F5">
        <w:trPr>
          <w:trHeight w:val="243"/>
        </w:trPr>
        <w:tc>
          <w:tcPr>
            <w:tcW w:w="2009" w:type="dxa"/>
          </w:tcPr>
          <w:p w:rsidR="002C0754" w:rsidRPr="002C6215" w:rsidRDefault="002C0754" w:rsidP="002C0754">
            <w:pPr>
              <w:spacing w:after="0" w:line="240" w:lineRule="auto"/>
              <w:ind w:firstLine="709"/>
              <w:jc w:val="center"/>
              <w:rPr>
                <w:rFonts w:ascii="Courier New" w:hAnsi="Courier New" w:cs="Courier New"/>
              </w:rPr>
            </w:pPr>
            <w:r w:rsidRPr="002C6215">
              <w:rPr>
                <w:rFonts w:ascii="Courier New" w:hAnsi="Courier New" w:cs="Courier New"/>
              </w:rPr>
              <w:t>Заместитель главы администрации</w:t>
            </w:r>
          </w:p>
          <w:p w:rsidR="002C0754" w:rsidRPr="002C6215" w:rsidRDefault="002C0754" w:rsidP="002C0754">
            <w:pPr>
              <w:spacing w:after="0" w:line="240" w:lineRule="auto"/>
              <w:ind w:firstLine="709"/>
              <w:jc w:val="center"/>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80768" behindDoc="0" locked="0" layoutInCell="1" allowOverlap="1">
                      <wp:simplePos x="0" y="0"/>
                      <wp:positionH relativeFrom="column">
                        <wp:posOffset>411480</wp:posOffset>
                      </wp:positionH>
                      <wp:positionV relativeFrom="paragraph">
                        <wp:posOffset>156210</wp:posOffset>
                      </wp:positionV>
                      <wp:extent cx="4505325" cy="771525"/>
                      <wp:effectExtent l="9525" t="9525" r="2857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B3968" id="Прямая со стрелкой 10" o:spid="_x0000_s1026" type="#_x0000_t32" style="position:absolute;margin-left:32.4pt;margin-top:12.3pt;width:354.75pt;height: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rZAIAAH0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">
                      <v:stroke endarrow="block"/>
                    </v:shape>
                  </w:pict>
                </mc:Fallback>
              </mc:AlternateContent>
            </w:r>
            <w:r>
              <w:rPr>
                <w:rFonts w:ascii="Courier New" w:hAnsi="Courier New" w:cs="Courier New"/>
                <w:noProof/>
              </w:rPr>
              <mc:AlternateContent>
                <mc:Choice Requires="wps">
                  <w:drawing>
                    <wp:anchor distT="0" distB="0" distL="114300" distR="114300" simplePos="0" relativeHeight="251679744" behindDoc="0" locked="0" layoutInCell="1" allowOverlap="1">
                      <wp:simplePos x="0" y="0"/>
                      <wp:positionH relativeFrom="column">
                        <wp:posOffset>411480</wp:posOffset>
                      </wp:positionH>
                      <wp:positionV relativeFrom="paragraph">
                        <wp:posOffset>156210</wp:posOffset>
                      </wp:positionV>
                      <wp:extent cx="3657600" cy="771525"/>
                      <wp:effectExtent l="9525" t="9525" r="28575"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E4C5F" id="Прямая со стрелкой 9" o:spid="_x0000_s1026" type="#_x0000_t32" style="position:absolute;margin-left:32.4pt;margin-top:12.3pt;width:4in;height:6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">
                      <v:stroke endarrow="block"/>
                    </v:shape>
                  </w:pict>
                </mc:Fallback>
              </mc:AlternateContent>
            </w:r>
            <w:r>
              <w:rPr>
                <w:rFonts w:ascii="Courier New" w:hAnsi="Courier New" w:cs="Courier New"/>
                <w:noProof/>
              </w:rPr>
              <mc:AlternateContent>
                <mc:Choice Requires="wps">
                  <w:drawing>
                    <wp:anchor distT="0" distB="0" distL="114300" distR="114300" simplePos="0" relativeHeight="251678720" behindDoc="0" locked="0" layoutInCell="1" allowOverlap="1">
                      <wp:simplePos x="0" y="0"/>
                      <wp:positionH relativeFrom="column">
                        <wp:posOffset>411480</wp:posOffset>
                      </wp:positionH>
                      <wp:positionV relativeFrom="paragraph">
                        <wp:posOffset>156210</wp:posOffset>
                      </wp:positionV>
                      <wp:extent cx="2609850" cy="771525"/>
                      <wp:effectExtent l="9525" t="9525" r="28575"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62D7F" id="Прямая со стрелкой 8" o:spid="_x0000_s1026" type="#_x0000_t32" style="position:absolute;margin-left:32.4pt;margin-top:12.3pt;width:205.5pt;height:6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">
                      <v:stroke endarrow="block"/>
                    </v:shape>
                  </w:pict>
                </mc:Fallback>
              </mc:AlternateContent>
            </w:r>
            <w:r>
              <w:rPr>
                <w:rFonts w:ascii="Courier New" w:hAnsi="Courier New" w:cs="Courier New"/>
                <w:noProof/>
              </w:rPr>
              <mc:AlternateContent>
                <mc:Choice Requires="wps">
                  <w:drawing>
                    <wp:anchor distT="0" distB="0" distL="114300" distR="114300" simplePos="0" relativeHeight="251662336" behindDoc="0" locked="0" layoutInCell="1" allowOverlap="1">
                      <wp:simplePos x="0" y="0"/>
                      <wp:positionH relativeFrom="column">
                        <wp:posOffset>411480</wp:posOffset>
                      </wp:positionH>
                      <wp:positionV relativeFrom="paragraph">
                        <wp:posOffset>156210</wp:posOffset>
                      </wp:positionV>
                      <wp:extent cx="1752600" cy="771525"/>
                      <wp:effectExtent l="9525" t="9525" r="3810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73452" id="Прямая со стрелкой 7" o:spid="_x0000_s1026" type="#_x0000_t32" style="position:absolute;margin-left:32.4pt;margin-top:12.3pt;width:138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">
                      <v:stroke endarrow="block"/>
                    </v:shape>
                  </w:pict>
                </mc:Fallback>
              </mc:AlternateContent>
            </w:r>
          </w:p>
        </w:tc>
      </w:tr>
    </w:tbl>
    <w:p w:rsidR="002C0754" w:rsidRPr="002C6215" w:rsidRDefault="002C0754" w:rsidP="002C0754">
      <w:pPr>
        <w:tabs>
          <w:tab w:val="left" w:pos="8385"/>
        </w:tabs>
        <w:spacing w:after="0" w:line="240" w:lineRule="auto"/>
        <w:ind w:firstLine="709"/>
        <w:rPr>
          <w:rFonts w:ascii="Courier New" w:hAnsi="Courier New" w:cs="Courier New"/>
        </w:rPr>
      </w:pPr>
      <w:r w:rsidRPr="002C6215">
        <w:rPr>
          <w:rFonts w:ascii="Courier New" w:hAnsi="Courier New" w:cs="Courier New"/>
        </w:rPr>
        <w:tab/>
      </w:r>
    </w:p>
    <w:p w:rsidR="002C0754" w:rsidRPr="002C6215" w:rsidRDefault="002C0754" w:rsidP="002C0754">
      <w:pPr>
        <w:tabs>
          <w:tab w:val="left" w:pos="8385"/>
        </w:tabs>
        <w:spacing w:after="0" w:line="240" w:lineRule="auto"/>
        <w:ind w:firstLine="709"/>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3360" behindDoc="0" locked="0" layoutInCell="1" allowOverlap="1">
                <wp:simplePos x="0" y="0"/>
                <wp:positionH relativeFrom="column">
                  <wp:posOffset>3604260</wp:posOffset>
                </wp:positionH>
                <wp:positionV relativeFrom="paragraph">
                  <wp:posOffset>195580</wp:posOffset>
                </wp:positionV>
                <wp:extent cx="561975" cy="704850"/>
                <wp:effectExtent l="57150" t="6985" r="9525" b="501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AB88A" id="Прямая со стрелкой 6" o:spid="_x0000_s1026" type="#_x0000_t32" style="position:absolute;margin-left:283.8pt;margin-top:15.4pt;width:44.25pt;height:5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">
                <v:stroke endarrow="block"/>
              </v:shape>
            </w:pict>
          </mc:Fallback>
        </mc:AlternateContent>
      </w:r>
      <w:r>
        <w:rPr>
          <w:rFonts w:ascii="Courier New" w:hAnsi="Courier New" w:cs="Courier New"/>
          <w:noProof/>
        </w:rPr>
        <mc:AlternateContent>
          <mc:Choice Requires="wps">
            <w:drawing>
              <wp:anchor distT="0" distB="0" distL="114300" distR="114300" simplePos="0" relativeHeight="251677696" behindDoc="0" locked="0" layoutInCell="1" allowOverlap="1">
                <wp:simplePos x="0" y="0"/>
                <wp:positionH relativeFrom="column">
                  <wp:posOffset>2785110</wp:posOffset>
                </wp:positionH>
                <wp:positionV relativeFrom="paragraph">
                  <wp:posOffset>195580</wp:posOffset>
                </wp:positionV>
                <wp:extent cx="1381125" cy="704850"/>
                <wp:effectExtent l="38100" t="6985" r="9525" b="596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1125"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06824" id="Прямая со стрелкой 5" o:spid="_x0000_s1026" type="#_x0000_t32" style="position:absolute;margin-left:219.3pt;margin-top:15.4pt;width:108.75pt;height:55.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">
                <v:stroke endarrow="block"/>
              </v:shape>
            </w:pict>
          </mc:Fallback>
        </mc:AlternateContent>
      </w:r>
      <w:r>
        <w:rPr>
          <w:rFonts w:ascii="Courier New" w:hAnsi="Courier New" w:cs="Courier New"/>
          <w:noProof/>
        </w:rPr>
        <mc:AlternateContent>
          <mc:Choice Requires="wps">
            <w:drawing>
              <wp:anchor distT="0" distB="0" distL="114300" distR="114300" simplePos="0" relativeHeight="251676672" behindDoc="0" locked="0" layoutInCell="1" allowOverlap="1">
                <wp:simplePos x="0" y="0"/>
                <wp:positionH relativeFrom="column">
                  <wp:posOffset>2042160</wp:posOffset>
                </wp:positionH>
                <wp:positionV relativeFrom="paragraph">
                  <wp:posOffset>195580</wp:posOffset>
                </wp:positionV>
                <wp:extent cx="2124075" cy="704850"/>
                <wp:effectExtent l="38100" t="6985" r="9525" b="596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4075"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473FA" id="Прямая со стрелкой 3" o:spid="_x0000_s1026" type="#_x0000_t32" style="position:absolute;margin-left:160.8pt;margin-top:15.4pt;width:167.25pt;height:5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">
                <v:stroke endarrow="block"/>
              </v:shape>
            </w:pict>
          </mc:Fallback>
        </mc:AlternateContent>
      </w:r>
    </w:p>
    <w:p w:rsidR="002C0754" w:rsidRPr="002C6215" w:rsidRDefault="002C0754" w:rsidP="002C0754">
      <w:pPr>
        <w:spacing w:after="0" w:line="240" w:lineRule="auto"/>
        <w:ind w:firstLine="709"/>
        <w:jc w:val="center"/>
        <w:rPr>
          <w:rFonts w:ascii="Courier New" w:hAnsi="Courier New" w:cs="Courier New"/>
        </w:rPr>
      </w:pPr>
    </w:p>
    <w:p w:rsidR="002C0754" w:rsidRPr="002C6215" w:rsidRDefault="002C0754" w:rsidP="002C0754">
      <w:pPr>
        <w:spacing w:after="0" w:line="240" w:lineRule="auto"/>
        <w:ind w:firstLine="709"/>
        <w:jc w:val="center"/>
        <w:rPr>
          <w:rFonts w:ascii="Courier New" w:hAnsi="Courier New" w:cs="Courier New"/>
        </w:rPr>
      </w:pPr>
    </w:p>
    <w:p w:rsidR="002C0754" w:rsidRPr="002C6215" w:rsidRDefault="002C0754" w:rsidP="002C0754">
      <w:pPr>
        <w:spacing w:after="0" w:line="240" w:lineRule="auto"/>
        <w:ind w:firstLine="709"/>
        <w:jc w:val="center"/>
        <w:rPr>
          <w:rFonts w:ascii="Courier New" w:hAnsi="Courier New" w:cs="Courier New"/>
        </w:rPr>
      </w:pPr>
    </w:p>
    <w:tbl>
      <w:tblPr>
        <w:tblStyle w:val="ab"/>
        <w:tblpPr w:leftFromText="180" w:rightFromText="180" w:vertAnchor="text" w:horzAnchor="margin" w:tblpXSpec="right" w:tblpY="73"/>
        <w:tblW w:w="7655" w:type="dxa"/>
        <w:tblLook w:val="04A0" w:firstRow="1" w:lastRow="0" w:firstColumn="1" w:lastColumn="0" w:noHBand="0" w:noVBand="1"/>
      </w:tblPr>
      <w:tblGrid>
        <w:gridCol w:w="1850"/>
        <w:gridCol w:w="1982"/>
        <w:gridCol w:w="1850"/>
        <w:gridCol w:w="2246"/>
        <w:gridCol w:w="1190"/>
      </w:tblGrid>
      <w:tr w:rsidR="002C0754" w:rsidRPr="002C6215" w:rsidTr="007F17F5">
        <w:trPr>
          <w:trHeight w:val="1406"/>
        </w:trPr>
        <w:tc>
          <w:tcPr>
            <w:tcW w:w="1503" w:type="dxa"/>
          </w:tcPr>
          <w:p w:rsidR="002C0754" w:rsidRPr="002C6215" w:rsidRDefault="002C0754" w:rsidP="002C0754">
            <w:pPr>
              <w:spacing w:after="0" w:line="240" w:lineRule="auto"/>
              <w:ind w:firstLine="709"/>
              <w:jc w:val="center"/>
              <w:rPr>
                <w:rFonts w:ascii="Courier New" w:hAnsi="Courier New" w:cs="Courier New"/>
              </w:rPr>
            </w:pPr>
            <w:r w:rsidRPr="002C6215">
              <w:rPr>
                <w:rFonts w:ascii="Courier New" w:hAnsi="Courier New" w:cs="Courier New"/>
              </w:rPr>
              <w:t>Главный бухгалтер</w:t>
            </w:r>
          </w:p>
        </w:tc>
        <w:tc>
          <w:tcPr>
            <w:tcW w:w="1679" w:type="dxa"/>
          </w:tcPr>
          <w:p w:rsidR="002C0754" w:rsidRPr="002C6215" w:rsidRDefault="002C0754" w:rsidP="002C0754">
            <w:pPr>
              <w:spacing w:after="0" w:line="240" w:lineRule="auto"/>
              <w:ind w:firstLine="709"/>
              <w:jc w:val="center"/>
              <w:rPr>
                <w:rFonts w:ascii="Courier New" w:hAnsi="Courier New" w:cs="Courier New"/>
              </w:rPr>
            </w:pPr>
            <w:r w:rsidRPr="002C6215">
              <w:rPr>
                <w:rFonts w:ascii="Courier New" w:hAnsi="Courier New" w:cs="Courier New"/>
              </w:rPr>
              <w:t>Водитель</w:t>
            </w:r>
          </w:p>
        </w:tc>
        <w:tc>
          <w:tcPr>
            <w:tcW w:w="1494" w:type="dxa"/>
          </w:tcPr>
          <w:p w:rsidR="002C0754" w:rsidRPr="002C6215" w:rsidRDefault="002C0754" w:rsidP="002C0754">
            <w:pPr>
              <w:spacing w:after="0" w:line="240" w:lineRule="auto"/>
              <w:ind w:firstLine="709"/>
              <w:jc w:val="center"/>
              <w:rPr>
                <w:rFonts w:ascii="Courier New" w:hAnsi="Courier New" w:cs="Courier New"/>
              </w:rPr>
            </w:pPr>
            <w:r w:rsidRPr="002C6215">
              <w:rPr>
                <w:rFonts w:ascii="Courier New" w:hAnsi="Courier New" w:cs="Courier New"/>
              </w:rPr>
              <w:t>Уборщик служебных помещений</w:t>
            </w:r>
          </w:p>
        </w:tc>
        <w:tc>
          <w:tcPr>
            <w:tcW w:w="1607" w:type="dxa"/>
          </w:tcPr>
          <w:p w:rsidR="002C0754" w:rsidRPr="002C6215" w:rsidRDefault="002C0754" w:rsidP="002C0754">
            <w:pPr>
              <w:spacing w:after="0" w:line="240" w:lineRule="auto"/>
              <w:ind w:firstLine="709"/>
              <w:jc w:val="center"/>
              <w:rPr>
                <w:rFonts w:ascii="Courier New" w:hAnsi="Courier New" w:cs="Courier New"/>
              </w:rPr>
            </w:pPr>
            <w:r w:rsidRPr="002C6215">
              <w:rPr>
                <w:rFonts w:ascii="Courier New" w:hAnsi="Courier New" w:cs="Courier New"/>
              </w:rPr>
              <w:t>Заведующий хозяйственной части</w:t>
            </w:r>
          </w:p>
        </w:tc>
        <w:tc>
          <w:tcPr>
            <w:tcW w:w="1372" w:type="dxa"/>
          </w:tcPr>
          <w:p w:rsidR="002C0754" w:rsidRPr="002C6215" w:rsidRDefault="002C0754" w:rsidP="002C0754">
            <w:pPr>
              <w:spacing w:after="0" w:line="240" w:lineRule="auto"/>
              <w:ind w:firstLine="709"/>
              <w:rPr>
                <w:rFonts w:ascii="Courier New" w:hAnsi="Courier New" w:cs="Courier New"/>
              </w:rPr>
            </w:pPr>
            <w:r w:rsidRPr="002C6215">
              <w:rPr>
                <w:rFonts w:ascii="Courier New" w:hAnsi="Courier New" w:cs="Courier New"/>
              </w:rPr>
              <w:t>1. Сторож</w:t>
            </w:r>
          </w:p>
          <w:p w:rsidR="002C0754" w:rsidRPr="002C6215" w:rsidRDefault="002C0754" w:rsidP="002C0754">
            <w:pPr>
              <w:spacing w:after="0" w:line="240" w:lineRule="auto"/>
              <w:ind w:firstLine="709"/>
              <w:rPr>
                <w:rFonts w:ascii="Courier New" w:hAnsi="Courier New" w:cs="Courier New"/>
              </w:rPr>
            </w:pPr>
            <w:r w:rsidRPr="002C6215">
              <w:rPr>
                <w:rFonts w:ascii="Courier New" w:hAnsi="Courier New" w:cs="Courier New"/>
              </w:rPr>
              <w:t>2. Сторож</w:t>
            </w:r>
          </w:p>
        </w:tc>
      </w:tr>
    </w:tbl>
    <w:tbl>
      <w:tblPr>
        <w:tblpPr w:leftFromText="180" w:rightFromText="180" w:bottomFromText="20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1984"/>
        <w:gridCol w:w="1418"/>
      </w:tblGrid>
      <w:tr w:rsidR="002C0754" w:rsidRPr="002C6215" w:rsidTr="007F17F5">
        <w:trPr>
          <w:trHeight w:val="782"/>
        </w:trPr>
        <w:tc>
          <w:tcPr>
            <w:tcW w:w="1526" w:type="dxa"/>
            <w:tcBorders>
              <w:top w:val="single" w:sz="4" w:space="0" w:color="auto"/>
              <w:left w:val="single" w:sz="4" w:space="0" w:color="auto"/>
              <w:bottom w:val="single" w:sz="4" w:space="0" w:color="auto"/>
              <w:right w:val="single" w:sz="4" w:space="0" w:color="auto"/>
            </w:tcBorders>
            <w:hideMark/>
          </w:tcPr>
          <w:p w:rsidR="002C0754" w:rsidRPr="002C6215" w:rsidRDefault="002C0754" w:rsidP="002C0754">
            <w:pPr>
              <w:spacing w:after="0" w:line="240" w:lineRule="auto"/>
              <w:ind w:firstLine="709"/>
              <w:jc w:val="center"/>
              <w:rPr>
                <w:rFonts w:ascii="Courier New" w:hAnsi="Courier New" w:cs="Courier New"/>
                <w:lang w:eastAsia="en-US"/>
              </w:rPr>
            </w:pPr>
            <w:r w:rsidRPr="002C6215">
              <w:rPr>
                <w:rFonts w:ascii="Courier New" w:hAnsi="Courier New" w:cs="Courier New"/>
                <w:lang w:eastAsia="en-US"/>
              </w:rPr>
              <w:t>Начальник финансового отдела</w:t>
            </w:r>
          </w:p>
        </w:tc>
        <w:tc>
          <w:tcPr>
            <w:tcW w:w="1984" w:type="dxa"/>
            <w:tcBorders>
              <w:top w:val="single" w:sz="4" w:space="0" w:color="auto"/>
              <w:left w:val="single" w:sz="4" w:space="0" w:color="auto"/>
              <w:bottom w:val="single" w:sz="4" w:space="0" w:color="auto"/>
              <w:right w:val="single" w:sz="4" w:space="0" w:color="auto"/>
            </w:tcBorders>
          </w:tcPr>
          <w:tbl>
            <w:tblPr>
              <w:tblpPr w:leftFromText="180" w:rightFromText="180" w:bottomFromText="200" w:vertAnchor="text" w:horzAnchor="page" w:tblpX="317" w:tblpY="-284"/>
              <w:tblOverlap w:val="never"/>
              <w:tblW w:w="1701" w:type="dxa"/>
              <w:tblLayout w:type="fixed"/>
              <w:tblLook w:val="04A0" w:firstRow="1" w:lastRow="0" w:firstColumn="1" w:lastColumn="0" w:noHBand="0" w:noVBand="1"/>
            </w:tblPr>
            <w:tblGrid>
              <w:gridCol w:w="1701"/>
            </w:tblGrid>
            <w:tr w:rsidR="002C0754" w:rsidRPr="002C6215" w:rsidTr="007F17F5">
              <w:trPr>
                <w:trHeight w:val="169"/>
              </w:trPr>
              <w:tc>
                <w:tcPr>
                  <w:tcW w:w="1701" w:type="dxa"/>
                  <w:hideMark/>
                </w:tcPr>
                <w:p w:rsidR="002C0754" w:rsidRPr="002C6215" w:rsidRDefault="002C0754" w:rsidP="002C0754">
                  <w:pPr>
                    <w:spacing w:after="0" w:line="240" w:lineRule="auto"/>
                    <w:ind w:firstLine="709"/>
                    <w:jc w:val="center"/>
                    <w:rPr>
                      <w:rFonts w:ascii="Courier New" w:hAnsi="Courier New" w:cs="Courier New"/>
                      <w:lang w:eastAsia="en-US"/>
                    </w:rPr>
                  </w:pPr>
                  <w:r w:rsidRPr="002C6215">
                    <w:rPr>
                      <w:rFonts w:ascii="Courier New" w:hAnsi="Courier New" w:cs="Courier New"/>
                      <w:lang w:eastAsia="en-US"/>
                    </w:rPr>
                    <w:t>Ведущий специалист по земельным и имущественным отношениям</w:t>
                  </w:r>
                </w:p>
              </w:tc>
            </w:tr>
          </w:tbl>
          <w:p w:rsidR="002C0754" w:rsidRPr="002C6215" w:rsidRDefault="002C0754" w:rsidP="002C0754">
            <w:pPr>
              <w:spacing w:after="0" w:line="240" w:lineRule="auto"/>
              <w:ind w:firstLine="709"/>
              <w:rPr>
                <w:rFonts w:ascii="Courier New" w:eastAsiaTheme="minorHAnsi" w:hAnsi="Courier New" w:cs="Courier New"/>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2C0754" w:rsidRPr="002C6215" w:rsidRDefault="002C0754" w:rsidP="002C0754">
            <w:pPr>
              <w:spacing w:after="0" w:line="240" w:lineRule="auto"/>
              <w:ind w:firstLine="709"/>
              <w:rPr>
                <w:rFonts w:ascii="Courier New" w:eastAsiaTheme="minorHAnsi" w:hAnsi="Courier New" w:cs="Courier New"/>
                <w:lang w:eastAsia="en-US"/>
              </w:rPr>
            </w:pPr>
            <w:r w:rsidRPr="002C6215">
              <w:rPr>
                <w:rFonts w:ascii="Courier New" w:hAnsi="Courier New" w:cs="Courier New"/>
                <w:lang w:eastAsia="en-US"/>
              </w:rPr>
              <w:t>Ведущий специалист по делопроизводству по кадрам</w:t>
            </w:r>
          </w:p>
        </w:tc>
        <w:tc>
          <w:tcPr>
            <w:tcW w:w="1418" w:type="dxa"/>
            <w:tcBorders>
              <w:top w:val="single" w:sz="4" w:space="0" w:color="auto"/>
              <w:left w:val="single" w:sz="4" w:space="0" w:color="auto"/>
              <w:bottom w:val="single" w:sz="4" w:space="0" w:color="auto"/>
              <w:right w:val="single" w:sz="4" w:space="0" w:color="auto"/>
            </w:tcBorders>
            <w:hideMark/>
          </w:tcPr>
          <w:p w:rsidR="002C0754" w:rsidRPr="002C6215" w:rsidRDefault="002C0754" w:rsidP="002C0754">
            <w:pPr>
              <w:spacing w:after="0" w:line="240" w:lineRule="auto"/>
              <w:ind w:firstLine="709"/>
              <w:jc w:val="center"/>
              <w:rPr>
                <w:rFonts w:ascii="Courier New" w:hAnsi="Courier New" w:cs="Courier New"/>
                <w:lang w:eastAsia="en-US"/>
              </w:rPr>
            </w:pPr>
            <w:r w:rsidRPr="002C6215">
              <w:rPr>
                <w:rFonts w:ascii="Courier New" w:hAnsi="Courier New" w:cs="Courier New"/>
                <w:lang w:eastAsia="en-US"/>
              </w:rPr>
              <w:t>Ведущий</w:t>
            </w:r>
          </w:p>
          <w:p w:rsidR="002C0754" w:rsidRPr="002C6215" w:rsidRDefault="002C0754" w:rsidP="002C0754">
            <w:pPr>
              <w:spacing w:after="0" w:line="240" w:lineRule="auto"/>
              <w:ind w:firstLine="709"/>
              <w:jc w:val="center"/>
              <w:rPr>
                <w:rFonts w:ascii="Courier New" w:hAnsi="Courier New" w:cs="Courier New"/>
                <w:lang w:eastAsia="en-US"/>
              </w:rPr>
            </w:pPr>
            <w:r w:rsidRPr="002C6215">
              <w:rPr>
                <w:rFonts w:ascii="Courier New" w:hAnsi="Courier New" w:cs="Courier New"/>
                <w:lang w:eastAsia="en-US"/>
              </w:rPr>
              <w:t xml:space="preserve">специалист ГО ЧС И ПБ </w:t>
            </w:r>
          </w:p>
        </w:tc>
      </w:tr>
    </w:tbl>
    <w:p w:rsidR="002C0754" w:rsidRPr="002C6215" w:rsidRDefault="002C0754" w:rsidP="002C0754">
      <w:pPr>
        <w:spacing w:after="0" w:line="240" w:lineRule="auto"/>
        <w:ind w:firstLine="709"/>
        <w:jc w:val="center"/>
        <w:rPr>
          <w:rFonts w:ascii="Courier New" w:hAnsi="Courier New" w:cs="Courier New"/>
        </w:rPr>
      </w:pPr>
    </w:p>
    <w:p w:rsidR="002C0754" w:rsidRPr="002C6215" w:rsidRDefault="002C0754" w:rsidP="002C0754">
      <w:pPr>
        <w:spacing w:after="0" w:line="240" w:lineRule="auto"/>
        <w:ind w:firstLine="709"/>
        <w:jc w:val="center"/>
        <w:rPr>
          <w:rFonts w:ascii="Courier New" w:hAnsi="Courier New" w:cs="Courier New"/>
        </w:rPr>
      </w:pPr>
    </w:p>
    <w:p w:rsidR="002C0754" w:rsidRDefault="002C0754" w:rsidP="002C0754">
      <w:pPr>
        <w:spacing w:after="0" w:line="240" w:lineRule="auto"/>
        <w:ind w:firstLine="709"/>
      </w:pPr>
    </w:p>
    <w:p w:rsidR="002C0754" w:rsidRDefault="002C0754" w:rsidP="002C0754">
      <w:pPr>
        <w:spacing w:after="0" w:line="240" w:lineRule="auto"/>
        <w:ind w:firstLine="709"/>
      </w:pPr>
    </w:p>
    <w:p w:rsidR="002C0754" w:rsidRDefault="002C0754" w:rsidP="002C0754">
      <w:pPr>
        <w:spacing w:after="0" w:line="240" w:lineRule="auto"/>
        <w:ind w:firstLine="709"/>
        <w:rPr>
          <w:sz w:val="28"/>
          <w:szCs w:val="28"/>
        </w:rPr>
      </w:pPr>
    </w:p>
    <w:p w:rsidR="002C0754" w:rsidRDefault="002C0754" w:rsidP="002C0754">
      <w:pPr>
        <w:spacing w:after="0" w:line="240" w:lineRule="auto"/>
        <w:ind w:firstLine="709"/>
        <w:jc w:val="right"/>
        <w:rPr>
          <w:sz w:val="28"/>
          <w:szCs w:val="28"/>
        </w:rPr>
      </w:pPr>
    </w:p>
    <w:p w:rsidR="002C0754" w:rsidRDefault="002C0754" w:rsidP="002C0754">
      <w:pPr>
        <w:spacing w:after="0" w:line="240" w:lineRule="auto"/>
        <w:ind w:firstLine="709"/>
        <w:rPr>
          <w:rFonts w:ascii="Times New Roman" w:hAnsi="Times New Roman"/>
          <w:sz w:val="28"/>
          <w:szCs w:val="28"/>
        </w:rPr>
      </w:pPr>
    </w:p>
    <w:p w:rsidR="002C0754" w:rsidRDefault="002C0754" w:rsidP="002C0754">
      <w:pPr>
        <w:spacing w:after="0" w:line="240" w:lineRule="auto"/>
        <w:ind w:firstLine="709"/>
        <w:jc w:val="right"/>
        <w:rPr>
          <w:rFonts w:ascii="Times New Roman" w:hAnsi="Times New Roman"/>
          <w:sz w:val="24"/>
          <w:szCs w:val="24"/>
        </w:rPr>
      </w:pPr>
    </w:p>
    <w:p w:rsidR="002C0754" w:rsidRDefault="002C0754" w:rsidP="002C0754">
      <w:pPr>
        <w:spacing w:after="0" w:line="240" w:lineRule="auto"/>
        <w:ind w:firstLine="709"/>
        <w:jc w:val="right"/>
        <w:rPr>
          <w:rFonts w:ascii="Times New Roman" w:hAnsi="Times New Roman"/>
          <w:sz w:val="24"/>
          <w:szCs w:val="24"/>
        </w:rPr>
      </w:pPr>
    </w:p>
    <w:p w:rsidR="002C0754" w:rsidRPr="00C82D01" w:rsidRDefault="002C0754" w:rsidP="002C0754">
      <w:pPr>
        <w:spacing w:after="0" w:line="240" w:lineRule="auto"/>
        <w:ind w:firstLine="709"/>
        <w:rPr>
          <w:rFonts w:ascii="Courier New" w:hAnsi="Courier New" w:cs="Courier New"/>
          <w:b/>
          <w:sz w:val="20"/>
          <w:szCs w:val="20"/>
        </w:rPr>
      </w:pPr>
    </w:p>
    <w:p w:rsidR="00C82D01" w:rsidRPr="00C82D01" w:rsidRDefault="00C82D01" w:rsidP="002C0754">
      <w:pPr>
        <w:spacing w:after="0" w:line="240" w:lineRule="auto"/>
        <w:ind w:firstLine="709"/>
        <w:rPr>
          <w:rFonts w:ascii="Courier New" w:hAnsi="Courier New" w:cs="Courier New"/>
          <w:sz w:val="20"/>
          <w:szCs w:val="20"/>
        </w:rPr>
      </w:pPr>
    </w:p>
    <w:p w:rsidR="002C0754" w:rsidRDefault="002C0754" w:rsidP="002C0754">
      <w:pPr>
        <w:spacing w:after="0" w:line="240" w:lineRule="auto"/>
        <w:ind w:firstLine="709"/>
        <w:rPr>
          <w:sz w:val="20"/>
          <w:szCs w:val="20"/>
        </w:rPr>
        <w:sectPr w:rsidR="002C0754" w:rsidSect="002C0754">
          <w:pgSz w:w="16838" w:h="11906" w:orient="landscape"/>
          <w:pgMar w:top="284" w:right="1134" w:bottom="1701" w:left="1134" w:header="709" w:footer="709" w:gutter="0"/>
          <w:cols w:space="708"/>
          <w:docGrid w:linePitch="360"/>
        </w:sectPr>
      </w:pPr>
    </w:p>
    <w:p w:rsidR="00C82D01" w:rsidRPr="00C82D01" w:rsidRDefault="00C82D01" w:rsidP="002C0754">
      <w:pPr>
        <w:spacing w:after="0" w:line="240" w:lineRule="auto"/>
        <w:ind w:firstLine="709"/>
        <w:jc w:val="center"/>
        <w:rPr>
          <w:rFonts w:ascii="Arial" w:eastAsia="Times New Roman" w:hAnsi="Arial" w:cs="Arial"/>
          <w:b/>
          <w:bCs/>
          <w:sz w:val="20"/>
          <w:szCs w:val="20"/>
        </w:rPr>
      </w:pPr>
      <w:r w:rsidRPr="00C82D01">
        <w:rPr>
          <w:rFonts w:ascii="Arial" w:eastAsia="Times New Roman" w:hAnsi="Arial" w:cs="Arial"/>
          <w:b/>
          <w:bCs/>
          <w:sz w:val="20"/>
          <w:szCs w:val="20"/>
        </w:rPr>
        <w:lastRenderedPageBreak/>
        <w:t>14.11.2021г. № 144</w:t>
      </w:r>
    </w:p>
    <w:p w:rsidR="00C82D01" w:rsidRPr="00C82D01" w:rsidRDefault="00C82D01" w:rsidP="002C0754">
      <w:pPr>
        <w:spacing w:after="0" w:line="240" w:lineRule="auto"/>
        <w:ind w:firstLine="709"/>
        <w:jc w:val="center"/>
        <w:rPr>
          <w:rFonts w:ascii="Arial" w:eastAsia="Times New Roman" w:hAnsi="Arial" w:cs="Arial"/>
          <w:b/>
          <w:bCs/>
          <w:sz w:val="20"/>
          <w:szCs w:val="20"/>
        </w:rPr>
      </w:pPr>
      <w:r w:rsidRPr="00C82D01">
        <w:rPr>
          <w:rFonts w:ascii="Arial" w:eastAsia="Times New Roman" w:hAnsi="Arial" w:cs="Arial"/>
          <w:b/>
          <w:bCs/>
          <w:sz w:val="20"/>
          <w:szCs w:val="20"/>
        </w:rPr>
        <w:t>РОССИЙСКАЯ ФЕДЕРАЦИЯ</w:t>
      </w:r>
    </w:p>
    <w:p w:rsidR="00C82D01" w:rsidRPr="00C82D01" w:rsidRDefault="00C82D01" w:rsidP="002C0754">
      <w:pPr>
        <w:spacing w:after="0" w:line="240" w:lineRule="auto"/>
        <w:ind w:firstLine="709"/>
        <w:jc w:val="center"/>
        <w:rPr>
          <w:rFonts w:ascii="Arial" w:eastAsia="Times New Roman" w:hAnsi="Arial" w:cs="Arial"/>
          <w:b/>
          <w:bCs/>
          <w:sz w:val="20"/>
          <w:szCs w:val="20"/>
        </w:rPr>
      </w:pPr>
      <w:r w:rsidRPr="00C82D01">
        <w:rPr>
          <w:rFonts w:ascii="Arial" w:eastAsia="Times New Roman" w:hAnsi="Arial" w:cs="Arial"/>
          <w:b/>
          <w:bCs/>
          <w:sz w:val="20"/>
          <w:szCs w:val="20"/>
        </w:rPr>
        <w:t>ИРКУТСКАЯ ОБЛАСТЬ</w:t>
      </w:r>
    </w:p>
    <w:p w:rsidR="00C82D01" w:rsidRPr="00C82D01" w:rsidRDefault="00C82D01" w:rsidP="002C0754">
      <w:pPr>
        <w:spacing w:after="0" w:line="240" w:lineRule="auto"/>
        <w:ind w:firstLine="709"/>
        <w:jc w:val="center"/>
        <w:rPr>
          <w:rFonts w:ascii="Arial" w:eastAsia="Times New Roman" w:hAnsi="Arial" w:cs="Arial"/>
          <w:b/>
          <w:bCs/>
          <w:sz w:val="20"/>
          <w:szCs w:val="20"/>
        </w:rPr>
      </w:pPr>
      <w:r w:rsidRPr="00C82D01">
        <w:rPr>
          <w:rFonts w:ascii="Arial" w:eastAsia="Times New Roman" w:hAnsi="Arial" w:cs="Arial"/>
          <w:b/>
          <w:bCs/>
          <w:sz w:val="20"/>
          <w:szCs w:val="20"/>
        </w:rPr>
        <w:t>БОХАНСКИЙ МУНИЦИПАЛЬНЫЙ РАЙОН</w:t>
      </w:r>
    </w:p>
    <w:p w:rsidR="00C82D01" w:rsidRPr="00C82D01" w:rsidRDefault="00C82D01" w:rsidP="002C0754">
      <w:pPr>
        <w:spacing w:after="0" w:line="240" w:lineRule="auto"/>
        <w:ind w:firstLine="709"/>
        <w:jc w:val="center"/>
        <w:rPr>
          <w:rFonts w:ascii="Arial" w:eastAsia="Times New Roman" w:hAnsi="Arial" w:cs="Arial"/>
          <w:b/>
          <w:bCs/>
          <w:sz w:val="20"/>
          <w:szCs w:val="20"/>
        </w:rPr>
      </w:pPr>
      <w:r w:rsidRPr="00C82D01">
        <w:rPr>
          <w:rFonts w:ascii="Arial" w:eastAsia="Times New Roman" w:hAnsi="Arial" w:cs="Arial"/>
          <w:b/>
          <w:bCs/>
          <w:sz w:val="20"/>
          <w:szCs w:val="20"/>
        </w:rPr>
        <w:t>МУНИЦИПАЛЬНОЕ ОБРАЗОВАНИЕ «ТИХОНОВКА»</w:t>
      </w:r>
    </w:p>
    <w:p w:rsidR="00C82D01" w:rsidRPr="00C82D01" w:rsidRDefault="00C82D01" w:rsidP="002C0754">
      <w:pPr>
        <w:spacing w:after="0" w:line="240" w:lineRule="auto"/>
        <w:ind w:firstLine="709"/>
        <w:jc w:val="center"/>
        <w:rPr>
          <w:rFonts w:ascii="Arial" w:eastAsia="Times New Roman" w:hAnsi="Arial" w:cs="Arial"/>
          <w:b/>
          <w:bCs/>
          <w:sz w:val="20"/>
          <w:szCs w:val="20"/>
        </w:rPr>
      </w:pPr>
      <w:r w:rsidRPr="00C82D01">
        <w:rPr>
          <w:rFonts w:ascii="Arial" w:eastAsia="Times New Roman" w:hAnsi="Arial" w:cs="Arial"/>
          <w:b/>
          <w:bCs/>
          <w:sz w:val="20"/>
          <w:szCs w:val="20"/>
        </w:rPr>
        <w:t>ДУМА</w:t>
      </w:r>
    </w:p>
    <w:p w:rsidR="00C82D01" w:rsidRPr="00C82D01" w:rsidRDefault="00C82D01" w:rsidP="002C0754">
      <w:pPr>
        <w:spacing w:after="0" w:line="240" w:lineRule="auto"/>
        <w:ind w:firstLine="709"/>
        <w:jc w:val="center"/>
        <w:rPr>
          <w:rFonts w:ascii="Arial" w:eastAsia="Times New Roman" w:hAnsi="Arial" w:cs="Arial"/>
          <w:b/>
          <w:sz w:val="20"/>
          <w:szCs w:val="20"/>
        </w:rPr>
      </w:pPr>
      <w:r w:rsidRPr="00C82D01">
        <w:rPr>
          <w:rFonts w:ascii="Arial" w:eastAsia="Times New Roman" w:hAnsi="Arial" w:cs="Arial"/>
          <w:b/>
          <w:sz w:val="20"/>
          <w:szCs w:val="20"/>
        </w:rPr>
        <w:t>РЕШЕНИЕ</w:t>
      </w:r>
    </w:p>
    <w:p w:rsidR="00C82D01" w:rsidRPr="00C82D01" w:rsidRDefault="00C82D01" w:rsidP="002C0754">
      <w:pPr>
        <w:spacing w:after="0" w:line="240" w:lineRule="auto"/>
        <w:ind w:firstLine="709"/>
        <w:jc w:val="center"/>
        <w:rPr>
          <w:rFonts w:ascii="Arial" w:eastAsia="Times New Roman" w:hAnsi="Arial" w:cs="Arial"/>
          <w:b/>
          <w:sz w:val="20"/>
          <w:szCs w:val="20"/>
        </w:rPr>
      </w:pPr>
    </w:p>
    <w:p w:rsidR="00C82D01" w:rsidRPr="00C82D01" w:rsidRDefault="00C82D01" w:rsidP="002C0754">
      <w:pPr>
        <w:widowControl w:val="0"/>
        <w:autoSpaceDE w:val="0"/>
        <w:autoSpaceDN w:val="0"/>
        <w:adjustRightInd w:val="0"/>
        <w:spacing w:after="0" w:line="240" w:lineRule="auto"/>
        <w:ind w:firstLine="709"/>
        <w:jc w:val="center"/>
        <w:outlineLvl w:val="0"/>
        <w:rPr>
          <w:rFonts w:ascii="Arial" w:eastAsia="Times New Roman" w:hAnsi="Arial" w:cs="Arial"/>
          <w:b/>
          <w:bCs/>
          <w:sz w:val="20"/>
          <w:szCs w:val="20"/>
        </w:rPr>
      </w:pPr>
      <w:r w:rsidRPr="00C82D01">
        <w:rPr>
          <w:rFonts w:ascii="Arial" w:eastAsia="Times New Roman" w:hAnsi="Arial" w:cs="Arial"/>
          <w:b/>
          <w:bCs/>
          <w:sz w:val="20"/>
          <w:szCs w:val="20"/>
        </w:rPr>
        <w:t xml:space="preserve">О ВНЕСЕНИИ ИЗМЕНЕНИЙ В РЕШЕНИЕ ДУМЫ МО «ТИХОНОВКА» № 100 ОТ 26.12.2020 ГОДА «ОБ УТВЕРЖДЕНИИ БЮДЖЕТА МО «ТИХОНОВКА» НА 2021 ГОД И ПЛАНОВЫЙ ПЕРИОД 2022 И 2023 Г </w:t>
      </w:r>
      <w:proofErr w:type="spellStart"/>
      <w:r w:rsidRPr="00C82D01">
        <w:rPr>
          <w:rFonts w:ascii="Arial" w:eastAsia="Times New Roman" w:hAnsi="Arial" w:cs="Arial"/>
          <w:b/>
          <w:bCs/>
          <w:sz w:val="20"/>
          <w:szCs w:val="20"/>
        </w:rPr>
        <w:t>Г</w:t>
      </w:r>
      <w:proofErr w:type="spellEnd"/>
      <w:r w:rsidRPr="00C82D01">
        <w:rPr>
          <w:rFonts w:ascii="Arial" w:eastAsia="Times New Roman" w:hAnsi="Arial" w:cs="Arial"/>
          <w:b/>
          <w:bCs/>
          <w:sz w:val="20"/>
          <w:szCs w:val="20"/>
        </w:rPr>
        <w:t>.» (В РЕДАКЦИИ № 110 ОТ 26.02.2021 Г, В РЕДАКЦИИ №117 ОТ 17.06.2021 Г, В РЕДАКЦИИ № 130 ОТ 29.07.2021 Г., В РЕДАКЦИИ №132 ОТ 26.10.2021 Г)</w:t>
      </w:r>
    </w:p>
    <w:p w:rsidR="00C82D01" w:rsidRPr="00C82D01" w:rsidRDefault="00C82D01" w:rsidP="002C0754">
      <w:pPr>
        <w:widowControl w:val="0"/>
        <w:autoSpaceDE w:val="0"/>
        <w:autoSpaceDN w:val="0"/>
        <w:adjustRightInd w:val="0"/>
        <w:spacing w:after="0" w:line="240" w:lineRule="auto"/>
        <w:ind w:firstLine="709"/>
        <w:jc w:val="center"/>
        <w:outlineLvl w:val="0"/>
        <w:rPr>
          <w:rFonts w:ascii="Arial" w:eastAsia="Times New Roman" w:hAnsi="Arial" w:cs="Arial"/>
          <w:b/>
          <w:bCs/>
          <w:sz w:val="20"/>
          <w:szCs w:val="20"/>
        </w:rPr>
      </w:pPr>
    </w:p>
    <w:p w:rsidR="00C82D01" w:rsidRPr="00C82D01" w:rsidRDefault="00C82D01" w:rsidP="002C0754">
      <w:pPr>
        <w:widowControl w:val="0"/>
        <w:tabs>
          <w:tab w:val="left" w:pos="851"/>
          <w:tab w:val="left" w:pos="993"/>
        </w:tabs>
        <w:autoSpaceDE w:val="0"/>
        <w:autoSpaceDN w:val="0"/>
        <w:adjustRightInd w:val="0"/>
        <w:spacing w:after="0" w:line="240" w:lineRule="auto"/>
        <w:ind w:firstLine="709"/>
        <w:jc w:val="both"/>
        <w:rPr>
          <w:rFonts w:ascii="Arial" w:eastAsia="Times New Roman" w:hAnsi="Arial" w:cs="Arial"/>
          <w:bCs/>
          <w:sz w:val="20"/>
          <w:szCs w:val="20"/>
        </w:rPr>
      </w:pPr>
      <w:r w:rsidRPr="00C82D01">
        <w:rPr>
          <w:rFonts w:ascii="Arial" w:eastAsia="Times New Roman" w:hAnsi="Arial" w:cs="Arial"/>
          <w:bCs/>
          <w:sz w:val="20"/>
          <w:szCs w:val="20"/>
        </w:rPr>
        <w:t xml:space="preserve">Руководствуясь федеральным законом от 06.10.2003г.№131-ФЗ «Об общих принципах организации органов местного самоуправления Российской Федерации» Бюджетным кодексом Российской Федерации, Уставом МО «Тихоновка», на основании закона Иркутской области «Об областном бюджете на 2021 год и на плановый период 2022 и 2023 годов» от 16.12.2020 года №114 -ОЗ </w:t>
      </w:r>
    </w:p>
    <w:p w:rsidR="00C82D01" w:rsidRPr="00C82D01" w:rsidRDefault="00C82D01" w:rsidP="002C0754">
      <w:pPr>
        <w:widowControl w:val="0"/>
        <w:tabs>
          <w:tab w:val="left" w:pos="851"/>
          <w:tab w:val="left" w:pos="993"/>
        </w:tabs>
        <w:autoSpaceDE w:val="0"/>
        <w:autoSpaceDN w:val="0"/>
        <w:adjustRightInd w:val="0"/>
        <w:spacing w:after="0" w:line="240" w:lineRule="auto"/>
        <w:ind w:firstLine="709"/>
        <w:jc w:val="center"/>
        <w:rPr>
          <w:rFonts w:ascii="Arial" w:eastAsia="Times New Roman" w:hAnsi="Arial" w:cs="Arial"/>
          <w:b/>
          <w:bCs/>
          <w:sz w:val="20"/>
          <w:szCs w:val="20"/>
        </w:rPr>
      </w:pPr>
      <w:r w:rsidRPr="00C82D01">
        <w:rPr>
          <w:rFonts w:ascii="Arial" w:eastAsia="Times New Roman" w:hAnsi="Arial" w:cs="Arial"/>
          <w:b/>
          <w:bCs/>
          <w:sz w:val="20"/>
          <w:szCs w:val="20"/>
        </w:rPr>
        <w:t>РЕШИЛА:</w:t>
      </w:r>
    </w:p>
    <w:p w:rsidR="00C82D01" w:rsidRPr="00C82D01" w:rsidRDefault="00C82D01" w:rsidP="002C0754">
      <w:pPr>
        <w:widowControl w:val="0"/>
        <w:tabs>
          <w:tab w:val="left" w:pos="851"/>
          <w:tab w:val="left" w:pos="993"/>
        </w:tabs>
        <w:autoSpaceDE w:val="0"/>
        <w:autoSpaceDN w:val="0"/>
        <w:adjustRightInd w:val="0"/>
        <w:spacing w:after="0" w:line="240" w:lineRule="auto"/>
        <w:ind w:firstLine="709"/>
        <w:rPr>
          <w:rFonts w:ascii="Times New Roman" w:eastAsia="Times New Roman" w:hAnsi="Times New Roman" w:cs="Times New Roman"/>
          <w:bCs/>
          <w:sz w:val="20"/>
          <w:szCs w:val="20"/>
        </w:rPr>
      </w:pPr>
    </w:p>
    <w:p w:rsidR="00C82D01" w:rsidRPr="00C82D01" w:rsidRDefault="00C82D01" w:rsidP="002C0754">
      <w:pPr>
        <w:widowControl w:val="0"/>
        <w:autoSpaceDE w:val="0"/>
        <w:autoSpaceDN w:val="0"/>
        <w:adjustRightInd w:val="0"/>
        <w:spacing w:after="0" w:line="240" w:lineRule="auto"/>
        <w:ind w:firstLine="709"/>
        <w:jc w:val="both"/>
        <w:outlineLvl w:val="0"/>
        <w:rPr>
          <w:rFonts w:ascii="Arial" w:eastAsia="Times New Roman" w:hAnsi="Arial" w:cs="Arial"/>
          <w:bCs/>
          <w:sz w:val="20"/>
          <w:szCs w:val="20"/>
        </w:rPr>
      </w:pPr>
      <w:r w:rsidRPr="00C82D01">
        <w:rPr>
          <w:rFonts w:ascii="Arial" w:eastAsia="Times New Roman" w:hAnsi="Arial" w:cs="Arial"/>
          <w:sz w:val="20"/>
          <w:szCs w:val="20"/>
          <w:lang w:eastAsia="en-US"/>
        </w:rPr>
        <w:t xml:space="preserve">Внести следующие изменения и дополнения в </w:t>
      </w:r>
      <w:r w:rsidRPr="00C82D01">
        <w:rPr>
          <w:rFonts w:ascii="Arial" w:eastAsia="Times New Roman" w:hAnsi="Arial" w:cs="Arial"/>
          <w:b/>
          <w:sz w:val="20"/>
          <w:szCs w:val="20"/>
          <w:lang w:eastAsia="en-US"/>
        </w:rPr>
        <w:t>решение</w:t>
      </w:r>
      <w:r w:rsidRPr="00C82D01">
        <w:rPr>
          <w:rFonts w:ascii="Arial" w:eastAsia="Times New Roman" w:hAnsi="Arial" w:cs="Arial"/>
          <w:bCs/>
          <w:sz w:val="20"/>
          <w:szCs w:val="20"/>
        </w:rPr>
        <w:t xml:space="preserve"> Думы МО «Тихоновка» № 100 от 26.12.2020 года «Об утверждении бюджета МО «Тихоновка» на 2021 год и плановый период 2022 и 2023 г </w:t>
      </w:r>
      <w:proofErr w:type="spellStart"/>
      <w:r w:rsidRPr="00C82D01">
        <w:rPr>
          <w:rFonts w:ascii="Arial" w:eastAsia="Times New Roman" w:hAnsi="Arial" w:cs="Arial"/>
          <w:bCs/>
          <w:sz w:val="20"/>
          <w:szCs w:val="20"/>
        </w:rPr>
        <w:t>г</w:t>
      </w:r>
      <w:proofErr w:type="spellEnd"/>
      <w:r w:rsidRPr="00C82D01">
        <w:rPr>
          <w:rFonts w:ascii="Arial" w:eastAsia="Times New Roman" w:hAnsi="Arial" w:cs="Arial"/>
          <w:bCs/>
          <w:sz w:val="20"/>
          <w:szCs w:val="20"/>
        </w:rPr>
        <w:t>.» (в редакции № 110 от 26.02.2021 г, в редакции №117 от 17.06.2021 г,</w:t>
      </w:r>
    </w:p>
    <w:p w:rsidR="00C82D01" w:rsidRPr="00C82D01" w:rsidRDefault="00C82D01" w:rsidP="002C0754">
      <w:pPr>
        <w:widowControl w:val="0"/>
        <w:autoSpaceDE w:val="0"/>
        <w:autoSpaceDN w:val="0"/>
        <w:adjustRightInd w:val="0"/>
        <w:spacing w:after="0" w:line="240" w:lineRule="auto"/>
        <w:ind w:firstLine="709"/>
        <w:jc w:val="both"/>
        <w:outlineLvl w:val="0"/>
        <w:rPr>
          <w:rFonts w:ascii="Arial" w:eastAsia="Times New Roman" w:hAnsi="Arial" w:cs="Arial"/>
          <w:bCs/>
          <w:sz w:val="20"/>
          <w:szCs w:val="20"/>
        </w:rPr>
      </w:pPr>
      <w:r w:rsidRPr="00C82D01">
        <w:rPr>
          <w:rFonts w:ascii="Arial" w:eastAsia="Times New Roman" w:hAnsi="Arial" w:cs="Arial"/>
          <w:bCs/>
          <w:sz w:val="20"/>
          <w:szCs w:val="20"/>
        </w:rPr>
        <w:t>в редакции № 130 от 29.07.2021 г в редакции № 132 от 26.10.2021 г.)</w:t>
      </w:r>
    </w:p>
    <w:p w:rsidR="00C82D01" w:rsidRPr="00C82D01" w:rsidRDefault="00C82D01" w:rsidP="002C0754">
      <w:pPr>
        <w:widowControl w:val="0"/>
        <w:tabs>
          <w:tab w:val="left" w:pos="851"/>
          <w:tab w:val="left" w:pos="993"/>
        </w:tabs>
        <w:autoSpaceDE w:val="0"/>
        <w:autoSpaceDN w:val="0"/>
        <w:adjustRightInd w:val="0"/>
        <w:spacing w:after="0" w:line="240" w:lineRule="auto"/>
        <w:ind w:firstLine="709"/>
        <w:jc w:val="both"/>
        <w:rPr>
          <w:rFonts w:ascii="Arial" w:eastAsia="Times New Roman" w:hAnsi="Arial" w:cs="Arial"/>
          <w:bCs/>
          <w:sz w:val="20"/>
          <w:szCs w:val="20"/>
        </w:rPr>
      </w:pPr>
      <w:r w:rsidRPr="00C82D01">
        <w:rPr>
          <w:rFonts w:ascii="Arial" w:eastAsia="Times New Roman" w:hAnsi="Arial" w:cs="Arial"/>
          <w:bCs/>
          <w:sz w:val="20"/>
          <w:szCs w:val="20"/>
        </w:rPr>
        <w:t xml:space="preserve"> </w:t>
      </w:r>
      <w:r w:rsidRPr="00C82D01">
        <w:rPr>
          <w:rFonts w:ascii="Arial" w:eastAsia="Times New Roman" w:hAnsi="Arial" w:cs="Arial"/>
          <w:b/>
          <w:bCs/>
          <w:sz w:val="20"/>
          <w:szCs w:val="20"/>
        </w:rPr>
        <w:t xml:space="preserve">1.Уменьшить расходы на содержание муниципального дорожного фонда </w:t>
      </w:r>
      <w:r w:rsidRPr="00C82D01">
        <w:rPr>
          <w:rFonts w:ascii="Arial" w:eastAsia="Times New Roman" w:hAnsi="Arial" w:cs="Arial"/>
          <w:bCs/>
          <w:sz w:val="20"/>
          <w:szCs w:val="20"/>
        </w:rPr>
        <w:t>на 1800000,00    рублей и утвердить в сумме 1069300,00 рублей в 2021 году, в 2022 году в размере 1697600,00 рублей и 2023 году в сумме 1807000,00 рублей</w:t>
      </w:r>
    </w:p>
    <w:p w:rsidR="00C82D01" w:rsidRPr="00C82D01" w:rsidRDefault="00C82D01" w:rsidP="002C0754">
      <w:pPr>
        <w:widowControl w:val="0"/>
        <w:tabs>
          <w:tab w:val="left" w:pos="851"/>
          <w:tab w:val="left" w:pos="993"/>
        </w:tabs>
        <w:autoSpaceDE w:val="0"/>
        <w:autoSpaceDN w:val="0"/>
        <w:adjustRightInd w:val="0"/>
        <w:spacing w:after="0" w:line="240" w:lineRule="auto"/>
        <w:ind w:firstLine="709"/>
        <w:jc w:val="both"/>
        <w:rPr>
          <w:rFonts w:ascii="Arial" w:eastAsia="Times New Roman" w:hAnsi="Arial" w:cs="Arial"/>
          <w:bCs/>
          <w:sz w:val="20"/>
          <w:szCs w:val="20"/>
        </w:rPr>
      </w:pPr>
      <w:r w:rsidRPr="00C82D01">
        <w:rPr>
          <w:rFonts w:ascii="Arial" w:eastAsia="Times New Roman" w:hAnsi="Arial" w:cs="Arial"/>
          <w:b/>
          <w:bCs/>
          <w:sz w:val="20"/>
          <w:szCs w:val="20"/>
        </w:rPr>
        <w:t>2.Увеличить статьи расходов</w:t>
      </w:r>
      <w:r w:rsidRPr="00C82D01">
        <w:rPr>
          <w:rFonts w:ascii="Arial" w:eastAsia="Times New Roman" w:hAnsi="Arial" w:cs="Arial"/>
          <w:bCs/>
          <w:sz w:val="20"/>
          <w:szCs w:val="20"/>
        </w:rPr>
        <w:t xml:space="preserve"> на 1800000,00 рублей</w:t>
      </w:r>
    </w:p>
    <w:p w:rsidR="00C82D01" w:rsidRPr="00C82D01" w:rsidRDefault="00C82D01" w:rsidP="002C0754">
      <w:pPr>
        <w:widowControl w:val="0"/>
        <w:tabs>
          <w:tab w:val="left" w:pos="851"/>
          <w:tab w:val="left" w:pos="993"/>
        </w:tabs>
        <w:autoSpaceDE w:val="0"/>
        <w:autoSpaceDN w:val="0"/>
        <w:adjustRightInd w:val="0"/>
        <w:spacing w:after="0" w:line="240" w:lineRule="auto"/>
        <w:ind w:firstLine="709"/>
        <w:jc w:val="both"/>
        <w:rPr>
          <w:rFonts w:ascii="Arial" w:eastAsia="Times New Roman" w:hAnsi="Arial" w:cs="Arial"/>
          <w:bCs/>
          <w:sz w:val="20"/>
          <w:szCs w:val="20"/>
        </w:rPr>
      </w:pPr>
      <w:r w:rsidRPr="00C82D01">
        <w:rPr>
          <w:rFonts w:ascii="Arial" w:eastAsia="Times New Roman" w:hAnsi="Arial" w:cs="Arial"/>
          <w:b/>
          <w:bCs/>
          <w:sz w:val="20"/>
          <w:szCs w:val="20"/>
        </w:rPr>
        <w:t>Заработная плата аппарата</w:t>
      </w:r>
      <w:r w:rsidRPr="00C82D01">
        <w:rPr>
          <w:rFonts w:ascii="Arial" w:eastAsia="Times New Roman" w:hAnsi="Arial" w:cs="Arial"/>
          <w:bCs/>
          <w:sz w:val="20"/>
          <w:szCs w:val="20"/>
        </w:rPr>
        <w:t xml:space="preserve"> на 325000,00 рублей и утвердить в сумме 4177100,00 рублей в 2021 году, в 2022 году в сумме 3121000,00 рублей и 2023 год в сумме 3121000,00 рублей</w:t>
      </w:r>
    </w:p>
    <w:p w:rsidR="00C82D01" w:rsidRPr="00C82D01" w:rsidRDefault="00C82D01" w:rsidP="002C0754">
      <w:pPr>
        <w:widowControl w:val="0"/>
        <w:tabs>
          <w:tab w:val="left" w:pos="851"/>
          <w:tab w:val="left" w:pos="993"/>
        </w:tabs>
        <w:autoSpaceDE w:val="0"/>
        <w:autoSpaceDN w:val="0"/>
        <w:adjustRightInd w:val="0"/>
        <w:spacing w:after="0" w:line="240" w:lineRule="auto"/>
        <w:ind w:firstLine="709"/>
        <w:jc w:val="both"/>
        <w:rPr>
          <w:rFonts w:ascii="Arial" w:eastAsia="Times New Roman" w:hAnsi="Arial" w:cs="Arial"/>
          <w:bCs/>
          <w:sz w:val="20"/>
          <w:szCs w:val="20"/>
        </w:rPr>
      </w:pPr>
      <w:r w:rsidRPr="00C82D01">
        <w:rPr>
          <w:rFonts w:ascii="Arial" w:eastAsia="Times New Roman" w:hAnsi="Arial" w:cs="Arial"/>
          <w:b/>
          <w:bCs/>
          <w:sz w:val="20"/>
          <w:szCs w:val="20"/>
        </w:rPr>
        <w:t>Начисление на оплату труда аппарата</w:t>
      </w:r>
      <w:r w:rsidRPr="00C82D01">
        <w:rPr>
          <w:rFonts w:ascii="Arial" w:eastAsia="Times New Roman" w:hAnsi="Arial" w:cs="Arial"/>
          <w:bCs/>
          <w:sz w:val="20"/>
          <w:szCs w:val="20"/>
        </w:rPr>
        <w:t xml:space="preserve"> на 50000,00 рублей и утвердить в сумме 1168000,00 рублей в 2021 году, в 2022 году в сумме 795000,00 рублей и 2023 год в сумме 795000,00 рублей</w:t>
      </w:r>
    </w:p>
    <w:p w:rsidR="00C82D01" w:rsidRPr="00C82D01" w:rsidRDefault="00C82D01" w:rsidP="002C0754">
      <w:pPr>
        <w:widowControl w:val="0"/>
        <w:tabs>
          <w:tab w:val="left" w:pos="851"/>
          <w:tab w:val="left" w:pos="993"/>
        </w:tabs>
        <w:autoSpaceDE w:val="0"/>
        <w:autoSpaceDN w:val="0"/>
        <w:adjustRightInd w:val="0"/>
        <w:spacing w:after="0" w:line="240" w:lineRule="auto"/>
        <w:ind w:firstLine="709"/>
        <w:jc w:val="both"/>
        <w:rPr>
          <w:rFonts w:ascii="Arial" w:eastAsia="Times New Roman" w:hAnsi="Arial" w:cs="Arial"/>
          <w:bCs/>
          <w:sz w:val="20"/>
          <w:szCs w:val="20"/>
        </w:rPr>
      </w:pPr>
      <w:r w:rsidRPr="00C82D01">
        <w:rPr>
          <w:rFonts w:ascii="Arial" w:eastAsia="Times New Roman" w:hAnsi="Arial" w:cs="Arial"/>
          <w:b/>
          <w:bCs/>
          <w:sz w:val="20"/>
          <w:szCs w:val="20"/>
        </w:rPr>
        <w:t>Закупка товаров, работ и услуг для обеспечения государственных(муниципальных) нужд</w:t>
      </w:r>
      <w:r w:rsidRPr="00C82D01">
        <w:rPr>
          <w:rFonts w:ascii="Arial" w:eastAsia="Times New Roman" w:hAnsi="Arial" w:cs="Arial"/>
          <w:bCs/>
          <w:sz w:val="20"/>
          <w:szCs w:val="20"/>
        </w:rPr>
        <w:t xml:space="preserve"> на 499580,00 рублей и утвердить в сумме 1144700 ,00 рублей в 2021 году, в 2022 году в сумме 1286210,00 рублей и 2023 год в сумме 973930,00 рублей</w:t>
      </w:r>
    </w:p>
    <w:p w:rsidR="00C82D01" w:rsidRPr="00C82D01" w:rsidRDefault="00C82D01" w:rsidP="002C0754">
      <w:pPr>
        <w:widowControl w:val="0"/>
        <w:tabs>
          <w:tab w:val="left" w:pos="851"/>
          <w:tab w:val="left" w:pos="993"/>
        </w:tabs>
        <w:autoSpaceDE w:val="0"/>
        <w:autoSpaceDN w:val="0"/>
        <w:adjustRightInd w:val="0"/>
        <w:spacing w:after="0" w:line="240" w:lineRule="auto"/>
        <w:ind w:firstLine="709"/>
        <w:jc w:val="both"/>
        <w:rPr>
          <w:rFonts w:ascii="Arial" w:eastAsia="Times New Roman" w:hAnsi="Arial" w:cs="Arial"/>
          <w:b/>
          <w:bCs/>
          <w:sz w:val="20"/>
          <w:szCs w:val="20"/>
        </w:rPr>
      </w:pPr>
      <w:r w:rsidRPr="00C82D01">
        <w:rPr>
          <w:rFonts w:ascii="Arial" w:eastAsia="Times New Roman" w:hAnsi="Arial" w:cs="Arial"/>
          <w:b/>
          <w:bCs/>
          <w:sz w:val="20"/>
          <w:szCs w:val="20"/>
        </w:rPr>
        <w:t>Культура на 915000,00 рублей из них:</w:t>
      </w:r>
    </w:p>
    <w:p w:rsidR="00C82D01" w:rsidRPr="00C82D01" w:rsidRDefault="00C82D01" w:rsidP="002C0754">
      <w:pPr>
        <w:widowControl w:val="0"/>
        <w:tabs>
          <w:tab w:val="left" w:pos="851"/>
          <w:tab w:val="left" w:pos="993"/>
        </w:tabs>
        <w:autoSpaceDE w:val="0"/>
        <w:autoSpaceDN w:val="0"/>
        <w:adjustRightInd w:val="0"/>
        <w:spacing w:after="0" w:line="240" w:lineRule="auto"/>
        <w:ind w:firstLine="709"/>
        <w:jc w:val="both"/>
        <w:rPr>
          <w:rFonts w:ascii="Arial" w:eastAsia="Times New Roman" w:hAnsi="Arial" w:cs="Arial"/>
          <w:bCs/>
          <w:sz w:val="20"/>
          <w:szCs w:val="20"/>
        </w:rPr>
      </w:pPr>
      <w:r w:rsidRPr="00C82D01">
        <w:rPr>
          <w:rFonts w:ascii="Arial" w:eastAsia="Times New Roman" w:hAnsi="Arial" w:cs="Arial"/>
          <w:b/>
          <w:bCs/>
          <w:sz w:val="20"/>
          <w:szCs w:val="20"/>
        </w:rPr>
        <w:t xml:space="preserve">СДК </w:t>
      </w:r>
      <w:r w:rsidRPr="00C82D01">
        <w:rPr>
          <w:rFonts w:ascii="Arial" w:eastAsia="Times New Roman" w:hAnsi="Arial" w:cs="Arial"/>
          <w:bCs/>
          <w:sz w:val="20"/>
          <w:szCs w:val="20"/>
        </w:rPr>
        <w:t>на 700000,00 рублей и утвердить в 2021 году в сумме 4417300,00 рублей, в 2022 году в сумме 3063250,00 рублей и 2023 год в сумме 3063250,00 рублей.</w:t>
      </w:r>
    </w:p>
    <w:p w:rsidR="00C82D01" w:rsidRPr="00C82D01" w:rsidRDefault="00C82D01" w:rsidP="002C0754">
      <w:pPr>
        <w:widowControl w:val="0"/>
        <w:tabs>
          <w:tab w:val="left" w:pos="851"/>
          <w:tab w:val="left" w:pos="993"/>
        </w:tabs>
        <w:autoSpaceDE w:val="0"/>
        <w:autoSpaceDN w:val="0"/>
        <w:adjustRightInd w:val="0"/>
        <w:spacing w:after="0" w:line="240" w:lineRule="auto"/>
        <w:ind w:firstLine="709"/>
        <w:jc w:val="both"/>
        <w:rPr>
          <w:rFonts w:ascii="Arial" w:eastAsia="Times New Roman" w:hAnsi="Arial" w:cs="Arial"/>
          <w:bCs/>
          <w:sz w:val="20"/>
          <w:szCs w:val="20"/>
        </w:rPr>
      </w:pPr>
      <w:r w:rsidRPr="00C82D01">
        <w:rPr>
          <w:rFonts w:ascii="Arial" w:eastAsia="Times New Roman" w:hAnsi="Arial" w:cs="Arial"/>
          <w:b/>
          <w:bCs/>
          <w:sz w:val="20"/>
          <w:szCs w:val="20"/>
        </w:rPr>
        <w:t>Библиотека</w:t>
      </w:r>
      <w:r w:rsidRPr="00C82D01">
        <w:rPr>
          <w:rFonts w:ascii="Arial" w:eastAsia="Times New Roman" w:hAnsi="Arial" w:cs="Arial"/>
          <w:bCs/>
          <w:sz w:val="20"/>
          <w:szCs w:val="20"/>
        </w:rPr>
        <w:t xml:space="preserve"> на 215000,00 рублей и утвердить в сумме 619000,00 рублей в 2021 году, в 2022 году в сумме 461000,00 рублей и 2023 год в сумме 461000,00 рублей.</w:t>
      </w:r>
    </w:p>
    <w:p w:rsidR="00C82D01" w:rsidRPr="00C82D01" w:rsidRDefault="00C82D01" w:rsidP="002C0754">
      <w:pPr>
        <w:widowControl w:val="0"/>
        <w:tabs>
          <w:tab w:val="left" w:pos="851"/>
          <w:tab w:val="left" w:pos="993"/>
        </w:tabs>
        <w:autoSpaceDE w:val="0"/>
        <w:autoSpaceDN w:val="0"/>
        <w:adjustRightInd w:val="0"/>
        <w:spacing w:after="0" w:line="240" w:lineRule="auto"/>
        <w:ind w:firstLine="709"/>
        <w:jc w:val="both"/>
        <w:rPr>
          <w:rFonts w:ascii="Arial" w:eastAsia="Times New Roman" w:hAnsi="Arial" w:cs="Arial"/>
          <w:bCs/>
          <w:sz w:val="20"/>
          <w:szCs w:val="20"/>
        </w:rPr>
      </w:pPr>
      <w:r w:rsidRPr="00C82D01">
        <w:rPr>
          <w:rFonts w:ascii="Arial" w:eastAsia="Times New Roman" w:hAnsi="Arial" w:cs="Arial"/>
          <w:b/>
          <w:bCs/>
          <w:sz w:val="20"/>
          <w:szCs w:val="20"/>
        </w:rPr>
        <w:t>Социальное обеспечение и иные выплаты населению</w:t>
      </w:r>
      <w:r w:rsidRPr="00C82D01">
        <w:rPr>
          <w:rFonts w:ascii="Arial" w:eastAsia="Times New Roman" w:hAnsi="Arial" w:cs="Arial"/>
          <w:bCs/>
          <w:sz w:val="20"/>
          <w:szCs w:val="20"/>
        </w:rPr>
        <w:t xml:space="preserve"> на 10420,00 рублей и утвердить в сумме 113930,00 рублей в 2021 году, в 2022 году в сумме 103510,00 рублей и 2023 год в сумме 103510,00 рублей </w:t>
      </w:r>
    </w:p>
    <w:p w:rsidR="00C82D01" w:rsidRPr="00C82D01" w:rsidRDefault="00C82D01" w:rsidP="002C0754">
      <w:pPr>
        <w:spacing w:after="0" w:line="240" w:lineRule="auto"/>
        <w:ind w:firstLine="709"/>
        <w:jc w:val="both"/>
        <w:rPr>
          <w:rFonts w:ascii="Arial" w:eastAsia="Times New Roman" w:hAnsi="Arial" w:cs="Arial"/>
          <w:sz w:val="20"/>
          <w:szCs w:val="20"/>
          <w:lang w:eastAsia="en-US"/>
        </w:rPr>
      </w:pPr>
      <w:r w:rsidRPr="00C82D01">
        <w:rPr>
          <w:rFonts w:ascii="Arial" w:eastAsia="Times New Roman" w:hAnsi="Arial" w:cs="Arial"/>
          <w:sz w:val="20"/>
          <w:szCs w:val="20"/>
          <w:lang w:eastAsia="en-US"/>
        </w:rPr>
        <w:t xml:space="preserve"> </w:t>
      </w:r>
      <w:r w:rsidRPr="00C82D01">
        <w:rPr>
          <w:rFonts w:ascii="Arial" w:eastAsia="Times New Roman" w:hAnsi="Arial" w:cs="Arial"/>
          <w:b/>
          <w:sz w:val="20"/>
          <w:szCs w:val="20"/>
          <w:lang w:eastAsia="en-US"/>
        </w:rPr>
        <w:t>3.</w:t>
      </w:r>
      <w:r w:rsidRPr="00C82D01">
        <w:rPr>
          <w:rFonts w:ascii="Arial" w:eastAsia="Times New Roman" w:hAnsi="Arial" w:cs="Arial"/>
          <w:sz w:val="20"/>
          <w:szCs w:val="20"/>
          <w:lang w:eastAsia="en-US"/>
        </w:rPr>
        <w:t>Внести изменения в приложение № 1 поступление доходов и в приложение № 4</w:t>
      </w:r>
    </w:p>
    <w:p w:rsidR="00C82D01" w:rsidRPr="00C82D01" w:rsidRDefault="00C82D01" w:rsidP="002C0754">
      <w:pPr>
        <w:spacing w:after="0" w:line="240" w:lineRule="auto"/>
        <w:ind w:firstLine="709"/>
        <w:jc w:val="both"/>
        <w:rPr>
          <w:rFonts w:ascii="Arial" w:eastAsia="Times New Roman" w:hAnsi="Arial" w:cs="Arial"/>
          <w:sz w:val="20"/>
          <w:szCs w:val="20"/>
          <w:lang w:eastAsia="en-US"/>
        </w:rPr>
      </w:pPr>
      <w:r w:rsidRPr="00C82D01">
        <w:rPr>
          <w:rFonts w:ascii="Arial" w:eastAsia="Times New Roman" w:hAnsi="Arial" w:cs="Arial"/>
          <w:sz w:val="20"/>
          <w:szCs w:val="20"/>
          <w:lang w:eastAsia="en-US"/>
        </w:rPr>
        <w:t>в ведомственную структуру расходов, утвердить приложения в новой редакции.</w:t>
      </w:r>
    </w:p>
    <w:p w:rsidR="00C82D01" w:rsidRPr="00C82D01" w:rsidRDefault="00C82D01" w:rsidP="002C0754">
      <w:pPr>
        <w:spacing w:after="0" w:line="240" w:lineRule="auto"/>
        <w:ind w:firstLine="709"/>
        <w:jc w:val="both"/>
        <w:rPr>
          <w:rFonts w:ascii="Arial" w:eastAsia="Times New Roman" w:hAnsi="Arial" w:cs="Arial"/>
          <w:sz w:val="20"/>
          <w:szCs w:val="20"/>
          <w:lang w:eastAsia="en-US"/>
        </w:rPr>
      </w:pPr>
      <w:r w:rsidRPr="00C82D01">
        <w:rPr>
          <w:rFonts w:ascii="Arial" w:eastAsia="Times New Roman" w:hAnsi="Arial" w:cs="Arial"/>
          <w:b/>
          <w:sz w:val="20"/>
          <w:szCs w:val="20"/>
          <w:lang w:eastAsia="en-US"/>
        </w:rPr>
        <w:t>4</w:t>
      </w:r>
      <w:r w:rsidRPr="00C82D01">
        <w:rPr>
          <w:rFonts w:ascii="Arial" w:eastAsia="Times New Roman" w:hAnsi="Arial" w:cs="Arial"/>
          <w:sz w:val="20"/>
          <w:szCs w:val="20"/>
          <w:lang w:eastAsia="en-US"/>
        </w:rPr>
        <w:t>.Настоящее решение вступает в силу со дня его подписания.</w:t>
      </w:r>
    </w:p>
    <w:p w:rsidR="00C82D01" w:rsidRPr="00C82D01" w:rsidRDefault="00C82D01" w:rsidP="002C0754">
      <w:pPr>
        <w:spacing w:after="0" w:line="240" w:lineRule="auto"/>
        <w:ind w:firstLine="709"/>
        <w:jc w:val="both"/>
        <w:rPr>
          <w:rFonts w:ascii="Arial" w:eastAsia="Times New Roman" w:hAnsi="Arial" w:cs="Arial"/>
          <w:sz w:val="20"/>
          <w:szCs w:val="20"/>
          <w:lang w:eastAsia="en-US"/>
        </w:rPr>
      </w:pPr>
      <w:r w:rsidRPr="00C82D01">
        <w:rPr>
          <w:rFonts w:ascii="Arial" w:eastAsia="Times New Roman" w:hAnsi="Arial" w:cs="Arial"/>
          <w:b/>
          <w:sz w:val="20"/>
          <w:szCs w:val="20"/>
          <w:lang w:eastAsia="en-US"/>
        </w:rPr>
        <w:t>5</w:t>
      </w:r>
      <w:r w:rsidRPr="00C82D01">
        <w:rPr>
          <w:rFonts w:ascii="Arial" w:eastAsia="Times New Roman" w:hAnsi="Arial" w:cs="Arial"/>
          <w:sz w:val="20"/>
          <w:szCs w:val="20"/>
          <w:lang w:eastAsia="en-US"/>
        </w:rPr>
        <w:t>.Опубликовать настоящее решение в Вестнике МО «Тихоновка».</w:t>
      </w:r>
    </w:p>
    <w:p w:rsidR="00C82D01" w:rsidRPr="00C82D01" w:rsidRDefault="00C82D01" w:rsidP="002C0754">
      <w:pPr>
        <w:spacing w:after="0" w:line="240" w:lineRule="auto"/>
        <w:ind w:firstLine="709"/>
        <w:jc w:val="both"/>
        <w:rPr>
          <w:rFonts w:ascii="Arial" w:eastAsia="Times New Roman" w:hAnsi="Arial" w:cs="Arial"/>
          <w:sz w:val="20"/>
          <w:szCs w:val="20"/>
          <w:lang w:eastAsia="en-US"/>
        </w:rPr>
      </w:pPr>
    </w:p>
    <w:p w:rsidR="00C82D01" w:rsidRPr="00C82D01" w:rsidRDefault="00C82D01" w:rsidP="002C0754">
      <w:pPr>
        <w:spacing w:after="0" w:line="240" w:lineRule="auto"/>
        <w:ind w:firstLine="709"/>
        <w:jc w:val="both"/>
        <w:rPr>
          <w:rFonts w:ascii="Arial" w:eastAsia="Times New Roman" w:hAnsi="Arial" w:cs="Arial"/>
          <w:sz w:val="20"/>
          <w:szCs w:val="20"/>
          <w:lang w:eastAsia="en-US"/>
        </w:rPr>
      </w:pPr>
    </w:p>
    <w:p w:rsidR="00C82D01" w:rsidRPr="00C82D01" w:rsidRDefault="00C82D01" w:rsidP="002C0754">
      <w:pPr>
        <w:spacing w:after="0" w:line="240" w:lineRule="auto"/>
        <w:ind w:firstLine="709"/>
        <w:rPr>
          <w:rFonts w:ascii="Arial" w:eastAsia="Times New Roman" w:hAnsi="Arial" w:cs="Arial"/>
          <w:sz w:val="20"/>
          <w:szCs w:val="20"/>
          <w:lang w:eastAsia="en-US"/>
        </w:rPr>
      </w:pPr>
      <w:r w:rsidRPr="00C82D01">
        <w:rPr>
          <w:rFonts w:ascii="Arial" w:eastAsia="Times New Roman" w:hAnsi="Arial" w:cs="Arial"/>
          <w:sz w:val="20"/>
          <w:szCs w:val="20"/>
          <w:lang w:eastAsia="en-US"/>
        </w:rPr>
        <w:t>Председатель Думы МО «Тихоновка»</w:t>
      </w:r>
    </w:p>
    <w:p w:rsidR="00C82D01" w:rsidRPr="00C82D01" w:rsidRDefault="00C82D01" w:rsidP="002C0754">
      <w:pPr>
        <w:spacing w:after="0" w:line="240" w:lineRule="auto"/>
        <w:ind w:firstLine="709"/>
        <w:rPr>
          <w:rFonts w:ascii="Arial" w:eastAsia="Times New Roman" w:hAnsi="Arial" w:cs="Arial"/>
          <w:sz w:val="20"/>
          <w:szCs w:val="20"/>
          <w:lang w:eastAsia="en-US"/>
        </w:rPr>
      </w:pPr>
      <w:r w:rsidRPr="00C82D01">
        <w:rPr>
          <w:rFonts w:ascii="Arial" w:eastAsia="Times New Roman" w:hAnsi="Arial" w:cs="Arial"/>
          <w:sz w:val="20"/>
          <w:szCs w:val="20"/>
          <w:lang w:eastAsia="en-US"/>
        </w:rPr>
        <w:t>Глава МО «Тихоновка</w:t>
      </w:r>
    </w:p>
    <w:p w:rsidR="00C82D01" w:rsidRDefault="00C82D01" w:rsidP="002C0754">
      <w:pPr>
        <w:spacing w:after="0" w:line="240" w:lineRule="auto"/>
        <w:ind w:firstLine="709"/>
        <w:rPr>
          <w:rFonts w:ascii="Arial" w:eastAsia="Times New Roman" w:hAnsi="Arial" w:cs="Arial"/>
          <w:sz w:val="20"/>
          <w:szCs w:val="20"/>
          <w:lang w:eastAsia="en-US"/>
        </w:rPr>
      </w:pPr>
      <w:r w:rsidRPr="00C82D01">
        <w:rPr>
          <w:rFonts w:ascii="Arial" w:eastAsia="Times New Roman" w:hAnsi="Arial" w:cs="Arial"/>
          <w:sz w:val="20"/>
          <w:szCs w:val="20"/>
          <w:lang w:eastAsia="en-US"/>
        </w:rPr>
        <w:t>М.В.Скоробогатова</w:t>
      </w:r>
    </w:p>
    <w:p w:rsidR="00A079CC" w:rsidRDefault="00A079CC" w:rsidP="002C0754">
      <w:pPr>
        <w:spacing w:after="0" w:line="240" w:lineRule="auto"/>
        <w:ind w:firstLine="709"/>
        <w:rPr>
          <w:rFonts w:ascii="Arial" w:eastAsia="Times New Roman" w:hAnsi="Arial" w:cs="Arial"/>
          <w:sz w:val="20"/>
          <w:szCs w:val="20"/>
          <w:lang w:eastAsia="en-US"/>
        </w:rPr>
      </w:pPr>
    </w:p>
    <w:p w:rsidR="00A079CC" w:rsidRDefault="00A079CC" w:rsidP="002C0754">
      <w:pPr>
        <w:spacing w:after="0" w:line="240" w:lineRule="auto"/>
        <w:ind w:firstLine="709"/>
        <w:rPr>
          <w:rFonts w:ascii="Arial" w:eastAsia="Times New Roman" w:hAnsi="Arial" w:cs="Arial"/>
          <w:sz w:val="20"/>
          <w:szCs w:val="20"/>
          <w:lang w:eastAsia="en-US"/>
        </w:rPr>
      </w:pPr>
    </w:p>
    <w:p w:rsidR="00A079CC" w:rsidRDefault="00A079CC" w:rsidP="002C0754">
      <w:pPr>
        <w:spacing w:after="0" w:line="240" w:lineRule="auto"/>
        <w:ind w:firstLine="709"/>
        <w:rPr>
          <w:rFonts w:ascii="Arial" w:eastAsia="Times New Roman" w:hAnsi="Arial" w:cs="Arial"/>
          <w:sz w:val="20"/>
          <w:szCs w:val="20"/>
          <w:lang w:eastAsia="en-US"/>
        </w:rPr>
      </w:pPr>
    </w:p>
    <w:p w:rsidR="00A079CC" w:rsidRDefault="00A079CC" w:rsidP="002C0754">
      <w:pPr>
        <w:spacing w:after="0" w:line="240" w:lineRule="auto"/>
        <w:ind w:firstLine="709"/>
        <w:rPr>
          <w:rFonts w:ascii="Arial" w:eastAsia="Times New Roman" w:hAnsi="Arial" w:cs="Arial"/>
          <w:sz w:val="20"/>
          <w:szCs w:val="20"/>
          <w:lang w:eastAsia="en-US"/>
        </w:rPr>
      </w:pPr>
    </w:p>
    <w:p w:rsidR="00A079CC" w:rsidRDefault="00A079CC" w:rsidP="002C0754">
      <w:pPr>
        <w:spacing w:after="0" w:line="240" w:lineRule="auto"/>
        <w:ind w:firstLine="709"/>
        <w:rPr>
          <w:rFonts w:ascii="Arial" w:eastAsia="Times New Roman" w:hAnsi="Arial" w:cs="Arial"/>
          <w:sz w:val="20"/>
          <w:szCs w:val="20"/>
          <w:lang w:eastAsia="en-US"/>
        </w:rPr>
      </w:pPr>
    </w:p>
    <w:p w:rsidR="00A079CC" w:rsidRDefault="00A079CC" w:rsidP="002C0754">
      <w:pPr>
        <w:spacing w:after="0" w:line="240" w:lineRule="auto"/>
        <w:ind w:firstLine="709"/>
        <w:rPr>
          <w:rFonts w:ascii="Arial" w:eastAsia="Times New Roman" w:hAnsi="Arial" w:cs="Arial"/>
          <w:sz w:val="20"/>
          <w:szCs w:val="20"/>
          <w:lang w:eastAsia="en-US"/>
        </w:rPr>
        <w:sectPr w:rsidR="00A079CC" w:rsidSect="002C0754">
          <w:pgSz w:w="11906" w:h="16838"/>
          <w:pgMar w:top="1134" w:right="284" w:bottom="1134" w:left="1701" w:header="709" w:footer="709" w:gutter="0"/>
          <w:cols w:space="708"/>
          <w:docGrid w:linePitch="360"/>
        </w:sectPr>
      </w:pPr>
    </w:p>
    <w:p w:rsidR="00A079CC" w:rsidRDefault="00A079CC" w:rsidP="002C0754">
      <w:pPr>
        <w:spacing w:after="0" w:line="240" w:lineRule="auto"/>
        <w:ind w:firstLine="709"/>
        <w:rPr>
          <w:rFonts w:ascii="Arial" w:eastAsia="Times New Roman" w:hAnsi="Arial" w:cs="Arial"/>
          <w:sz w:val="20"/>
          <w:szCs w:val="20"/>
          <w:lang w:eastAsia="en-US"/>
        </w:rPr>
      </w:pPr>
    </w:p>
    <w:p w:rsidR="00A079CC" w:rsidRDefault="00A079CC" w:rsidP="002C0754">
      <w:pPr>
        <w:spacing w:after="0" w:line="240" w:lineRule="auto"/>
        <w:ind w:firstLine="709"/>
        <w:rPr>
          <w:rFonts w:ascii="Arial" w:eastAsia="Times New Roman" w:hAnsi="Arial" w:cs="Arial"/>
          <w:sz w:val="20"/>
          <w:szCs w:val="20"/>
          <w:lang w:eastAsia="en-US"/>
        </w:rPr>
      </w:pPr>
    </w:p>
    <w:tbl>
      <w:tblPr>
        <w:tblW w:w="15897" w:type="dxa"/>
        <w:tblLook w:val="04A0" w:firstRow="1" w:lastRow="0" w:firstColumn="1" w:lastColumn="0" w:noHBand="0" w:noVBand="1"/>
      </w:tblPr>
      <w:tblGrid>
        <w:gridCol w:w="5634"/>
        <w:gridCol w:w="3259"/>
        <w:gridCol w:w="520"/>
        <w:gridCol w:w="466"/>
        <w:gridCol w:w="1380"/>
        <w:gridCol w:w="517"/>
        <w:gridCol w:w="1086"/>
        <w:gridCol w:w="1052"/>
        <w:gridCol w:w="1052"/>
        <w:gridCol w:w="222"/>
        <w:gridCol w:w="222"/>
        <w:gridCol w:w="960"/>
        <w:gridCol w:w="222"/>
        <w:gridCol w:w="222"/>
        <w:gridCol w:w="222"/>
      </w:tblGrid>
      <w:tr w:rsidR="00A079CC" w:rsidRPr="00A079CC" w:rsidTr="00A079CC">
        <w:trPr>
          <w:gridAfter w:val="3"/>
          <w:wAfter w:w="18" w:type="dxa"/>
          <w:trHeight w:val="285"/>
        </w:trPr>
        <w:tc>
          <w:tcPr>
            <w:tcW w:w="5634"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Times New Roman" w:eastAsia="Times New Roman" w:hAnsi="Times New Roman" w:cs="Times New Roman"/>
                <w:sz w:val="24"/>
                <w:szCs w:val="24"/>
              </w:rPr>
            </w:pPr>
          </w:p>
        </w:tc>
        <w:tc>
          <w:tcPr>
            <w:tcW w:w="3259"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3666" w:type="dxa"/>
            <w:gridSpan w:val="6"/>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rPr>
            </w:pPr>
            <w:r w:rsidRPr="00A079CC">
              <w:rPr>
                <w:rFonts w:ascii="Arial Cyr" w:eastAsia="Times New Roman" w:hAnsi="Arial Cyr" w:cs="Times New Roman"/>
              </w:rPr>
              <w:t>Приложение № 4 к   Решению</w:t>
            </w:r>
          </w:p>
        </w:tc>
        <w:tc>
          <w:tcPr>
            <w:tcW w:w="960"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rPr>
            </w:pPr>
          </w:p>
        </w:tc>
      </w:tr>
      <w:tr w:rsidR="00A079CC" w:rsidRPr="00A079CC" w:rsidTr="00A079CC">
        <w:trPr>
          <w:trHeight w:val="285"/>
        </w:trPr>
        <w:tc>
          <w:tcPr>
            <w:tcW w:w="5634"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3259"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4644" w:type="dxa"/>
            <w:gridSpan w:val="10"/>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rPr>
            </w:pPr>
            <w:r w:rsidRPr="00A079CC">
              <w:rPr>
                <w:rFonts w:ascii="Arial Cyr" w:eastAsia="Times New Roman" w:hAnsi="Arial Cyr" w:cs="Times New Roman"/>
              </w:rPr>
              <w:t>Думы  "О бюджете  МО Тихоновка"</w:t>
            </w:r>
          </w:p>
        </w:tc>
      </w:tr>
      <w:tr w:rsidR="00A079CC" w:rsidRPr="00A079CC" w:rsidTr="00A079CC">
        <w:trPr>
          <w:trHeight w:val="315"/>
        </w:trPr>
        <w:tc>
          <w:tcPr>
            <w:tcW w:w="5634"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rPr>
            </w:pPr>
          </w:p>
        </w:tc>
        <w:tc>
          <w:tcPr>
            <w:tcW w:w="3259"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3666" w:type="dxa"/>
            <w:gridSpan w:val="6"/>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rPr>
            </w:pPr>
            <w:r w:rsidRPr="00A079CC">
              <w:rPr>
                <w:rFonts w:ascii="Arial Cyr" w:eastAsia="Times New Roman" w:hAnsi="Arial Cyr" w:cs="Times New Roman"/>
              </w:rPr>
              <w:t>на 2021 и плановый период 2022</w:t>
            </w:r>
          </w:p>
        </w:tc>
        <w:tc>
          <w:tcPr>
            <w:tcW w:w="960"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315"/>
        </w:trPr>
        <w:tc>
          <w:tcPr>
            <w:tcW w:w="5634"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3259"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1480" w:type="dxa"/>
            <w:gridSpan w:val="2"/>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rPr>
            </w:pPr>
            <w:r w:rsidRPr="00A079CC">
              <w:rPr>
                <w:rFonts w:ascii="Arial Cyr" w:eastAsia="Times New Roman" w:hAnsi="Arial Cyr" w:cs="Times New Roman"/>
              </w:rPr>
              <w:t xml:space="preserve"> и 2023 года ".</w:t>
            </w:r>
          </w:p>
        </w:tc>
        <w:tc>
          <w:tcPr>
            <w:tcW w:w="1052"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rPr>
            </w:pPr>
          </w:p>
        </w:tc>
        <w:tc>
          <w:tcPr>
            <w:tcW w:w="1052"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360"/>
        </w:trPr>
        <w:tc>
          <w:tcPr>
            <w:tcW w:w="5634"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3259"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3625" w:type="dxa"/>
            <w:gridSpan w:val="5"/>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300"/>
        </w:trPr>
        <w:tc>
          <w:tcPr>
            <w:tcW w:w="9873" w:type="dxa"/>
            <w:gridSpan w:val="4"/>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Arial" w:eastAsia="Times New Roman" w:hAnsi="Arial" w:cs="Arial"/>
                <w:b/>
                <w:bCs/>
              </w:rPr>
            </w:pPr>
            <w:r w:rsidRPr="00A079CC">
              <w:rPr>
                <w:rFonts w:ascii="Arial" w:eastAsia="Times New Roman" w:hAnsi="Arial" w:cs="Arial"/>
                <w:b/>
                <w:bCs/>
              </w:rPr>
              <w:t>Ведомственная  структура расходов бюджета</w:t>
            </w:r>
          </w:p>
        </w:tc>
        <w:tc>
          <w:tcPr>
            <w:tcW w:w="1380"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Arial" w:eastAsia="Times New Roman" w:hAnsi="Arial" w:cs="Arial"/>
                <w:b/>
                <w:bCs/>
              </w:rPr>
            </w:pPr>
          </w:p>
        </w:tc>
        <w:tc>
          <w:tcPr>
            <w:tcW w:w="3625" w:type="dxa"/>
            <w:gridSpan w:val="5"/>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Times New Roman" w:eastAsia="Times New Roman" w:hAnsi="Times New Roman" w:cs="Times New Roman"/>
                <w:sz w:val="20"/>
                <w:szCs w:val="20"/>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270"/>
        </w:trPr>
        <w:tc>
          <w:tcPr>
            <w:tcW w:w="14837" w:type="dxa"/>
            <w:gridSpan w:val="9"/>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Arial" w:eastAsia="Times New Roman" w:hAnsi="Arial" w:cs="Arial"/>
                <w:b/>
                <w:bCs/>
              </w:rPr>
            </w:pPr>
            <w:r w:rsidRPr="00A079CC">
              <w:rPr>
                <w:rFonts w:ascii="Arial" w:eastAsia="Times New Roman" w:hAnsi="Arial" w:cs="Arial"/>
                <w:b/>
                <w:bCs/>
              </w:rPr>
              <w:t>сельского поселения "Тихоновка" на 2021 год и плановый период 2022 и 2023 года.</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Arial" w:eastAsia="Times New Roman" w:hAnsi="Arial" w:cs="Arial"/>
                <w:b/>
                <w:bCs/>
              </w:rPr>
            </w:pP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1530"/>
        </w:trPr>
        <w:tc>
          <w:tcPr>
            <w:tcW w:w="56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 xml:space="preserve">   Наименование</w:t>
            </w:r>
          </w:p>
        </w:tc>
        <w:tc>
          <w:tcPr>
            <w:tcW w:w="3259" w:type="dxa"/>
            <w:tcBorders>
              <w:top w:val="single" w:sz="4" w:space="0" w:color="auto"/>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sz w:val="18"/>
                <w:szCs w:val="18"/>
              </w:rPr>
            </w:pPr>
            <w:r w:rsidRPr="00A079CC">
              <w:rPr>
                <w:rFonts w:ascii="Arial Cyr" w:eastAsia="Times New Roman" w:hAnsi="Arial Cyr" w:cs="Times New Roman"/>
                <w:sz w:val="18"/>
                <w:szCs w:val="18"/>
              </w:rPr>
              <w:t xml:space="preserve"> Коды ведомственной  классификации</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 </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План 2021</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План 2022</w:t>
            </w:r>
          </w:p>
        </w:tc>
        <w:tc>
          <w:tcPr>
            <w:tcW w:w="1052" w:type="dxa"/>
            <w:tcBorders>
              <w:top w:val="single" w:sz="4" w:space="0" w:color="auto"/>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План 2023</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375"/>
        </w:trPr>
        <w:tc>
          <w:tcPr>
            <w:tcW w:w="5634" w:type="dxa"/>
            <w:vMerge/>
            <w:tcBorders>
              <w:top w:val="single" w:sz="4" w:space="0" w:color="auto"/>
              <w:left w:val="single" w:sz="4" w:space="0" w:color="auto"/>
              <w:bottom w:val="single" w:sz="4" w:space="0" w:color="auto"/>
              <w:right w:val="single" w:sz="4" w:space="0" w:color="auto"/>
            </w:tcBorders>
            <w:vAlign w:val="center"/>
            <w:hideMark/>
          </w:tcPr>
          <w:p w:rsidR="00A079CC" w:rsidRPr="00A079CC" w:rsidRDefault="00A079CC" w:rsidP="00A079CC">
            <w:pPr>
              <w:spacing w:after="0" w:line="240" w:lineRule="auto"/>
              <w:rPr>
                <w:rFonts w:ascii="Arial Cyr" w:eastAsia="Times New Roman" w:hAnsi="Arial Cyr" w:cs="Times New Roman"/>
                <w:sz w:val="18"/>
                <w:szCs w:val="18"/>
              </w:rPr>
            </w:pP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Глава</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РЗ</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ПР</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ЦСР</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ВР</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proofErr w:type="spellStart"/>
            <w:r w:rsidRPr="00A079CC">
              <w:rPr>
                <w:rFonts w:ascii="Arial Cyr" w:eastAsia="Times New Roman" w:hAnsi="Arial Cyr" w:cs="Times New Roman"/>
                <w:sz w:val="18"/>
                <w:szCs w:val="18"/>
              </w:rPr>
              <w:t>тыс.руб</w:t>
            </w:r>
            <w:proofErr w:type="spellEnd"/>
            <w:r w:rsidRPr="00A079CC">
              <w:rPr>
                <w:rFonts w:ascii="Arial Cyr" w:eastAsia="Times New Roman" w:hAnsi="Arial Cyr" w:cs="Times New Roman"/>
                <w:sz w:val="18"/>
                <w:szCs w:val="18"/>
              </w:rPr>
              <w:t>.</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proofErr w:type="spellStart"/>
            <w:r w:rsidRPr="00A079CC">
              <w:rPr>
                <w:rFonts w:ascii="Arial Cyr" w:eastAsia="Times New Roman" w:hAnsi="Arial Cyr" w:cs="Times New Roman"/>
                <w:sz w:val="18"/>
                <w:szCs w:val="18"/>
              </w:rPr>
              <w:t>тыс.руб</w:t>
            </w:r>
            <w:proofErr w:type="spellEnd"/>
            <w:r w:rsidRPr="00A079CC">
              <w:rPr>
                <w:rFonts w:ascii="Arial Cyr" w:eastAsia="Times New Roman" w:hAnsi="Arial Cyr" w:cs="Times New Roman"/>
                <w:sz w:val="18"/>
                <w:szCs w:val="18"/>
              </w:rPr>
              <w:t>.</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proofErr w:type="spellStart"/>
            <w:r w:rsidRPr="00A079CC">
              <w:rPr>
                <w:rFonts w:ascii="Arial Cyr" w:eastAsia="Times New Roman" w:hAnsi="Arial Cyr" w:cs="Times New Roman"/>
                <w:sz w:val="18"/>
                <w:szCs w:val="18"/>
              </w:rPr>
              <w:t>тыс.руб</w:t>
            </w:r>
            <w:proofErr w:type="spellEnd"/>
            <w:r w:rsidRPr="00A079CC">
              <w:rPr>
                <w:rFonts w:ascii="Arial Cyr" w:eastAsia="Times New Roman" w:hAnsi="Arial Cyr" w:cs="Times New Roman"/>
                <w:sz w:val="18"/>
                <w:szCs w:val="18"/>
              </w:rPr>
              <w:t>.</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Расходы бюджета ВСЕГО</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 </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 </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 </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 </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15764,58</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13297,33</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13007,65</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ОБЩЕГОСУДАРСТВЕННЫЕ ВОПРОСЫ</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01</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00</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000 00 00 000</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000</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8338,16</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6980,57</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6668,29</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b/>
                <w:bCs/>
                <w:sz w:val="18"/>
                <w:szCs w:val="18"/>
              </w:rPr>
            </w:pPr>
            <w:proofErr w:type="spellStart"/>
            <w:r w:rsidRPr="00A079CC">
              <w:rPr>
                <w:rFonts w:ascii="Arial Cyr" w:eastAsia="Times New Roman" w:hAnsi="Arial Cyr" w:cs="Times New Roman"/>
                <w:b/>
                <w:bCs/>
                <w:sz w:val="18"/>
                <w:szCs w:val="18"/>
              </w:rPr>
              <w:t>Функц.Пр-ва</w:t>
            </w:r>
            <w:proofErr w:type="spellEnd"/>
            <w:r w:rsidRPr="00A079CC">
              <w:rPr>
                <w:rFonts w:ascii="Arial Cyr" w:eastAsia="Times New Roman" w:hAnsi="Arial Cyr" w:cs="Times New Roman"/>
                <w:b/>
                <w:bCs/>
                <w:sz w:val="18"/>
                <w:szCs w:val="18"/>
              </w:rPr>
              <w:t xml:space="preserve"> </w:t>
            </w:r>
            <w:proofErr w:type="spellStart"/>
            <w:r w:rsidRPr="00A079CC">
              <w:rPr>
                <w:rFonts w:ascii="Arial Cyr" w:eastAsia="Times New Roman" w:hAnsi="Arial Cyr" w:cs="Times New Roman"/>
                <w:b/>
                <w:bCs/>
                <w:sz w:val="18"/>
                <w:szCs w:val="18"/>
              </w:rPr>
              <w:t>РФ,выс.орг.гос.власти</w:t>
            </w:r>
            <w:proofErr w:type="spellEnd"/>
            <w:r w:rsidRPr="00A079CC">
              <w:rPr>
                <w:rFonts w:ascii="Arial Cyr" w:eastAsia="Times New Roman" w:hAnsi="Arial Cyr" w:cs="Times New Roman"/>
                <w:b/>
                <w:bCs/>
                <w:sz w:val="18"/>
                <w:szCs w:val="18"/>
              </w:rPr>
              <w:t xml:space="preserve"> и местного </w:t>
            </w:r>
            <w:proofErr w:type="spellStart"/>
            <w:r w:rsidRPr="00A079CC">
              <w:rPr>
                <w:rFonts w:ascii="Arial Cyr" w:eastAsia="Times New Roman" w:hAnsi="Arial Cyr" w:cs="Times New Roman"/>
                <w:b/>
                <w:bCs/>
                <w:sz w:val="18"/>
                <w:szCs w:val="18"/>
              </w:rPr>
              <w:t>самоупр</w:t>
            </w:r>
            <w:proofErr w:type="spellEnd"/>
            <w:r w:rsidRPr="00A079CC">
              <w:rPr>
                <w:rFonts w:ascii="Arial Cyr" w:eastAsia="Times New Roman" w:hAnsi="Arial Cyr" w:cs="Times New Roman"/>
                <w:b/>
                <w:bCs/>
                <w:sz w:val="18"/>
                <w:szCs w:val="18"/>
              </w:rPr>
              <w:t>-я</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01</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02</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000 00 00 000</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000</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1510,56</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1440,56</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1440,56</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Глава</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01</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02</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000 00 00 000</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100</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1510,56</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1440,56</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1440,56</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sz w:val="18"/>
                <w:szCs w:val="18"/>
              </w:rPr>
            </w:pPr>
            <w:r w:rsidRPr="00A079CC">
              <w:rPr>
                <w:rFonts w:ascii="Arial Cyr" w:eastAsia="Times New Roman" w:hAnsi="Arial Cyr" w:cs="Times New Roman"/>
                <w:sz w:val="18"/>
                <w:szCs w:val="18"/>
              </w:rPr>
              <w:t xml:space="preserve">Оплата труда и начисления на оплату труда </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01</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02</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801 00 00 000</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100</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1440,56</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1440,56</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1440,56</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sz w:val="18"/>
                <w:szCs w:val="18"/>
              </w:rPr>
            </w:pPr>
            <w:r w:rsidRPr="00A079CC">
              <w:rPr>
                <w:rFonts w:ascii="Arial Cyr" w:eastAsia="Times New Roman" w:hAnsi="Arial Cyr" w:cs="Times New Roman"/>
                <w:sz w:val="18"/>
                <w:szCs w:val="18"/>
              </w:rPr>
              <w:t>Заработная плата</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01</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02</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801 80 01 211</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121</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1159,96</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1159,96</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1159,96</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sz w:val="18"/>
                <w:szCs w:val="18"/>
              </w:rPr>
            </w:pPr>
            <w:r w:rsidRPr="00A079CC">
              <w:rPr>
                <w:rFonts w:ascii="Arial Cyr" w:eastAsia="Times New Roman" w:hAnsi="Arial Cyr" w:cs="Times New Roman"/>
                <w:sz w:val="18"/>
                <w:szCs w:val="18"/>
              </w:rPr>
              <w:t>Начисления на оплату труда</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01</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02</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801 80 01 213</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129</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350,60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280,60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280,60</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Аппарат</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01</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04</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000 00 00000</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000</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6827,60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5540,01</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5227,73</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Расходы</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01</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04</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000 00 00 000</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000</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6827,60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5540,01</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5227,73</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sz w:val="18"/>
                <w:szCs w:val="18"/>
              </w:rPr>
            </w:pPr>
            <w:r w:rsidRPr="00A079CC">
              <w:rPr>
                <w:rFonts w:ascii="Arial Cyr" w:eastAsia="Times New Roman" w:hAnsi="Arial Cyr" w:cs="Times New Roman"/>
                <w:sz w:val="18"/>
                <w:szCs w:val="18"/>
              </w:rPr>
              <w:t xml:space="preserve">Оплата труда и начисления на оплату труда </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01</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04</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802 00 00 000</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100</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5345,10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3916,00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3916,00</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sz w:val="18"/>
                <w:szCs w:val="18"/>
              </w:rPr>
            </w:pPr>
            <w:r w:rsidRPr="00A079CC">
              <w:rPr>
                <w:rFonts w:ascii="Arial Cyr" w:eastAsia="Times New Roman" w:hAnsi="Arial Cyr" w:cs="Times New Roman"/>
                <w:sz w:val="18"/>
                <w:szCs w:val="18"/>
              </w:rPr>
              <w:t>Заработная плата</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01</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04</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802 80 02 211</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121</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4177,10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3121,00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3121,00</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sz w:val="18"/>
                <w:szCs w:val="18"/>
              </w:rPr>
            </w:pPr>
            <w:r w:rsidRPr="00A079CC">
              <w:rPr>
                <w:rFonts w:ascii="Arial Cyr" w:eastAsia="Times New Roman" w:hAnsi="Arial Cyr" w:cs="Times New Roman"/>
                <w:sz w:val="18"/>
                <w:szCs w:val="18"/>
              </w:rPr>
              <w:t>Начисления на оплату труда</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01</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04</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802 80 02 213</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129</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1168,00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795,00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795,00</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705"/>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A079CC" w:rsidRPr="00A079CC" w:rsidRDefault="00A079CC" w:rsidP="00A079CC">
            <w:pPr>
              <w:spacing w:after="0" w:line="240" w:lineRule="auto"/>
              <w:rPr>
                <w:rFonts w:ascii="Arial Cyr" w:eastAsia="Times New Roman" w:hAnsi="Arial Cyr" w:cs="Times New Roman"/>
                <w:sz w:val="18"/>
                <w:szCs w:val="18"/>
              </w:rPr>
            </w:pPr>
            <w:r w:rsidRPr="00A079CC">
              <w:rPr>
                <w:rFonts w:ascii="Arial Cyr" w:eastAsia="Times New Roman" w:hAnsi="Arial Cyr" w:cs="Times New Roman"/>
                <w:sz w:val="18"/>
                <w:szCs w:val="18"/>
              </w:rPr>
              <w:t xml:space="preserve">Закупка </w:t>
            </w:r>
            <w:proofErr w:type="spellStart"/>
            <w:r w:rsidRPr="00A079CC">
              <w:rPr>
                <w:rFonts w:ascii="Arial Cyr" w:eastAsia="Times New Roman" w:hAnsi="Arial Cyr" w:cs="Times New Roman"/>
                <w:sz w:val="18"/>
                <w:szCs w:val="18"/>
              </w:rPr>
              <w:t>товаров,работ</w:t>
            </w:r>
            <w:proofErr w:type="spellEnd"/>
            <w:r w:rsidRPr="00A079CC">
              <w:rPr>
                <w:rFonts w:ascii="Arial Cyr" w:eastAsia="Times New Roman" w:hAnsi="Arial Cyr" w:cs="Times New Roman"/>
                <w:sz w:val="18"/>
                <w:szCs w:val="18"/>
              </w:rPr>
              <w:t xml:space="preserve"> и услуг для обеспечения государственных(муниципальных) нужд</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01</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04</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802 00 00 000</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200</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1144,70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1286,21</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973,93</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72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A079CC" w:rsidRPr="00A079CC" w:rsidRDefault="00A079CC" w:rsidP="00A079CC">
            <w:pPr>
              <w:spacing w:after="0" w:line="240" w:lineRule="auto"/>
              <w:rPr>
                <w:rFonts w:ascii="Arial Cyr" w:eastAsia="Times New Roman" w:hAnsi="Arial Cyr" w:cs="Times New Roman"/>
                <w:sz w:val="18"/>
                <w:szCs w:val="18"/>
              </w:rPr>
            </w:pPr>
            <w:r w:rsidRPr="00A079CC">
              <w:rPr>
                <w:rFonts w:ascii="Arial Cyr" w:eastAsia="Times New Roman" w:hAnsi="Arial Cyr" w:cs="Times New Roman"/>
                <w:sz w:val="18"/>
                <w:szCs w:val="18"/>
              </w:rPr>
              <w:t xml:space="preserve">Иные закупки </w:t>
            </w:r>
            <w:proofErr w:type="spellStart"/>
            <w:r w:rsidRPr="00A079CC">
              <w:rPr>
                <w:rFonts w:ascii="Arial Cyr" w:eastAsia="Times New Roman" w:hAnsi="Arial Cyr" w:cs="Times New Roman"/>
                <w:sz w:val="18"/>
                <w:szCs w:val="18"/>
              </w:rPr>
              <w:t>товаров,работ</w:t>
            </w:r>
            <w:proofErr w:type="spellEnd"/>
            <w:r w:rsidRPr="00A079CC">
              <w:rPr>
                <w:rFonts w:ascii="Arial Cyr" w:eastAsia="Times New Roman" w:hAnsi="Arial Cyr" w:cs="Times New Roman"/>
                <w:sz w:val="18"/>
                <w:szCs w:val="18"/>
              </w:rPr>
              <w:t xml:space="preserve"> и услуг для обеспечения государственных(муниципальных) нужд</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01</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04</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802 00 00 000</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240</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1144,70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1286,21</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973,93</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72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A079CC" w:rsidRPr="00A079CC" w:rsidRDefault="00A079CC" w:rsidP="00A079CC">
            <w:pPr>
              <w:spacing w:after="0" w:line="240" w:lineRule="auto"/>
              <w:rPr>
                <w:rFonts w:ascii="Arial Cyr" w:eastAsia="Times New Roman" w:hAnsi="Arial Cyr" w:cs="Times New Roman"/>
                <w:sz w:val="18"/>
                <w:szCs w:val="18"/>
              </w:rPr>
            </w:pPr>
            <w:r w:rsidRPr="00A079CC">
              <w:rPr>
                <w:rFonts w:ascii="Arial Cyr" w:eastAsia="Times New Roman" w:hAnsi="Arial Cyr" w:cs="Times New Roman"/>
                <w:sz w:val="18"/>
                <w:szCs w:val="18"/>
              </w:rPr>
              <w:lastRenderedPageBreak/>
              <w:t xml:space="preserve">Прочая закупка </w:t>
            </w:r>
            <w:proofErr w:type="spellStart"/>
            <w:r w:rsidRPr="00A079CC">
              <w:rPr>
                <w:rFonts w:ascii="Arial Cyr" w:eastAsia="Times New Roman" w:hAnsi="Arial Cyr" w:cs="Times New Roman"/>
                <w:sz w:val="18"/>
                <w:szCs w:val="18"/>
              </w:rPr>
              <w:t>товаров,работ</w:t>
            </w:r>
            <w:proofErr w:type="spellEnd"/>
            <w:r w:rsidRPr="00A079CC">
              <w:rPr>
                <w:rFonts w:ascii="Arial Cyr" w:eastAsia="Times New Roman" w:hAnsi="Arial Cyr" w:cs="Times New Roman"/>
                <w:sz w:val="18"/>
                <w:szCs w:val="18"/>
              </w:rPr>
              <w:t xml:space="preserve"> и услуг для обеспечения государственных(муниципальных) нужд</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01</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04</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802 80 02 221</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244</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1144,70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1286,21</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973,93</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255"/>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A079CC" w:rsidRPr="00A079CC" w:rsidRDefault="00A079CC" w:rsidP="00A079CC">
            <w:pPr>
              <w:spacing w:after="0" w:line="240" w:lineRule="auto"/>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Программа Народные инициативы</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05</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03</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802 00 00 000</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244</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337,80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337,80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337,80</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255"/>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A079CC" w:rsidRPr="00A079CC" w:rsidRDefault="00A079CC" w:rsidP="00A079CC">
            <w:pPr>
              <w:spacing w:after="0" w:line="240" w:lineRule="auto"/>
              <w:rPr>
                <w:rFonts w:ascii="Arial Cyr" w:eastAsia="Times New Roman" w:hAnsi="Arial Cyr" w:cs="Times New Roman"/>
                <w:sz w:val="18"/>
                <w:szCs w:val="18"/>
              </w:rPr>
            </w:pPr>
            <w:r w:rsidRPr="00A079CC">
              <w:rPr>
                <w:rFonts w:ascii="Arial Cyr" w:eastAsia="Times New Roman" w:hAnsi="Arial Cyr" w:cs="Times New Roman"/>
                <w:sz w:val="18"/>
                <w:szCs w:val="18"/>
              </w:rPr>
              <w:t>Программа Народные инициативы</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05</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03</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802 00 00 000</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244</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324,80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324,80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324,80</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48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A079CC" w:rsidRPr="00A079CC" w:rsidRDefault="00A079CC" w:rsidP="00A079CC">
            <w:pPr>
              <w:spacing w:after="0" w:line="240" w:lineRule="auto"/>
              <w:rPr>
                <w:rFonts w:ascii="Arial Cyr" w:eastAsia="Times New Roman" w:hAnsi="Arial Cyr" w:cs="Times New Roman"/>
                <w:sz w:val="18"/>
                <w:szCs w:val="18"/>
              </w:rPr>
            </w:pPr>
            <w:proofErr w:type="spellStart"/>
            <w:r w:rsidRPr="00A079CC">
              <w:rPr>
                <w:rFonts w:ascii="Arial Cyr" w:eastAsia="Times New Roman" w:hAnsi="Arial Cyr" w:cs="Times New Roman"/>
                <w:sz w:val="18"/>
                <w:szCs w:val="18"/>
              </w:rPr>
              <w:t>Софинансирование</w:t>
            </w:r>
            <w:proofErr w:type="spellEnd"/>
            <w:r w:rsidRPr="00A079CC">
              <w:rPr>
                <w:rFonts w:ascii="Arial Cyr" w:eastAsia="Times New Roman" w:hAnsi="Arial Cyr" w:cs="Times New Roman"/>
                <w:sz w:val="18"/>
                <w:szCs w:val="18"/>
              </w:rPr>
              <w:t xml:space="preserve"> по Программе "Народные инициативы"</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05</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03</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802 00 00 000</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244</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13,00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13,00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13,00</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28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Резервный фонд</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01</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11</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801 80 05 000</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800</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65,37</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65,90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68,40</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28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sz w:val="18"/>
                <w:szCs w:val="18"/>
              </w:rPr>
            </w:pPr>
            <w:r w:rsidRPr="00A079CC">
              <w:rPr>
                <w:rFonts w:ascii="Arial Cyr" w:eastAsia="Times New Roman" w:hAnsi="Arial Cyr" w:cs="Times New Roman"/>
                <w:sz w:val="18"/>
                <w:szCs w:val="18"/>
              </w:rPr>
              <w:t xml:space="preserve">Резервный фонд органов </w:t>
            </w:r>
            <w:proofErr w:type="spellStart"/>
            <w:r w:rsidRPr="00A079CC">
              <w:rPr>
                <w:rFonts w:ascii="Arial Cyr" w:eastAsia="Times New Roman" w:hAnsi="Arial Cyr" w:cs="Times New Roman"/>
                <w:sz w:val="18"/>
                <w:szCs w:val="18"/>
              </w:rPr>
              <w:t>мест.самоуправления</w:t>
            </w:r>
            <w:proofErr w:type="spellEnd"/>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01</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11</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801 80 05 000</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870</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65,37</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65,90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68,40</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 xml:space="preserve">Расходы на </w:t>
            </w:r>
            <w:proofErr w:type="spellStart"/>
            <w:r w:rsidRPr="00A079CC">
              <w:rPr>
                <w:rFonts w:ascii="Arial Cyr" w:eastAsia="Times New Roman" w:hAnsi="Arial Cyr" w:cs="Times New Roman"/>
                <w:b/>
                <w:bCs/>
                <w:sz w:val="18"/>
                <w:szCs w:val="18"/>
              </w:rPr>
              <w:t>передованемые</w:t>
            </w:r>
            <w:proofErr w:type="spellEnd"/>
            <w:r w:rsidRPr="00A079CC">
              <w:rPr>
                <w:rFonts w:ascii="Arial Cyr" w:eastAsia="Times New Roman" w:hAnsi="Arial Cyr" w:cs="Times New Roman"/>
                <w:b/>
                <w:bCs/>
                <w:sz w:val="18"/>
                <w:szCs w:val="18"/>
              </w:rPr>
              <w:t xml:space="preserve"> полномочия</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b/>
                <w:bCs/>
                <w:sz w:val="18"/>
                <w:szCs w:val="18"/>
              </w:rPr>
            </w:pPr>
            <w:r w:rsidRPr="00A079CC">
              <w:rPr>
                <w:rFonts w:ascii="Arial" w:eastAsia="Times New Roman" w:hAnsi="Arial" w:cs="Arial"/>
                <w:b/>
                <w:bCs/>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b/>
                <w:bCs/>
                <w:sz w:val="18"/>
                <w:szCs w:val="18"/>
              </w:rPr>
            </w:pPr>
            <w:r w:rsidRPr="00A079CC">
              <w:rPr>
                <w:rFonts w:ascii="Arial" w:eastAsia="Times New Roman" w:hAnsi="Arial" w:cs="Arial"/>
                <w:b/>
                <w:bCs/>
                <w:sz w:val="18"/>
                <w:szCs w:val="18"/>
              </w:rPr>
              <w:t>01</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b/>
                <w:bCs/>
                <w:sz w:val="18"/>
                <w:szCs w:val="18"/>
              </w:rPr>
            </w:pPr>
            <w:r w:rsidRPr="00A079CC">
              <w:rPr>
                <w:rFonts w:ascii="Arial" w:eastAsia="Times New Roman" w:hAnsi="Arial" w:cs="Arial"/>
                <w:b/>
                <w:bCs/>
                <w:sz w:val="18"/>
                <w:szCs w:val="18"/>
              </w:rPr>
              <w:t>13</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b/>
                <w:bCs/>
                <w:sz w:val="18"/>
                <w:szCs w:val="18"/>
              </w:rPr>
            </w:pPr>
            <w:r w:rsidRPr="00A079CC">
              <w:rPr>
                <w:rFonts w:ascii="Arial" w:eastAsia="Times New Roman" w:hAnsi="Arial" w:cs="Arial"/>
                <w:b/>
                <w:bCs/>
                <w:sz w:val="18"/>
                <w:szCs w:val="18"/>
              </w:rPr>
              <w:t>000 00 00 000</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000</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0,70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0,70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0,70</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72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A079CC" w:rsidRPr="00A079CC" w:rsidRDefault="00A079CC" w:rsidP="00A079CC">
            <w:pPr>
              <w:spacing w:after="0" w:line="240" w:lineRule="auto"/>
              <w:rPr>
                <w:rFonts w:ascii="Arial Cyr" w:eastAsia="Times New Roman" w:hAnsi="Arial Cyr" w:cs="Times New Roman"/>
                <w:sz w:val="18"/>
                <w:szCs w:val="18"/>
              </w:rPr>
            </w:pPr>
            <w:r w:rsidRPr="00A079CC">
              <w:rPr>
                <w:rFonts w:ascii="Arial Cyr" w:eastAsia="Times New Roman" w:hAnsi="Arial Cyr" w:cs="Times New Roman"/>
                <w:sz w:val="18"/>
                <w:szCs w:val="18"/>
              </w:rPr>
              <w:t xml:space="preserve">Прочая закупка </w:t>
            </w:r>
            <w:proofErr w:type="spellStart"/>
            <w:r w:rsidRPr="00A079CC">
              <w:rPr>
                <w:rFonts w:ascii="Arial Cyr" w:eastAsia="Times New Roman" w:hAnsi="Arial Cyr" w:cs="Times New Roman"/>
                <w:sz w:val="18"/>
                <w:szCs w:val="18"/>
              </w:rPr>
              <w:t>товаров,работ</w:t>
            </w:r>
            <w:proofErr w:type="spellEnd"/>
            <w:r w:rsidRPr="00A079CC">
              <w:rPr>
                <w:rFonts w:ascii="Arial Cyr" w:eastAsia="Times New Roman" w:hAnsi="Arial Cyr" w:cs="Times New Roman"/>
                <w:sz w:val="18"/>
                <w:szCs w:val="18"/>
              </w:rPr>
              <w:t xml:space="preserve"> и услуг для обеспечения государственных(муниципальных) нужд</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01</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13</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801 00 73 150</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244</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0,70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0,70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0,70</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Мобилизационная и вневойсковая под</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02</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b/>
                <w:bCs/>
                <w:sz w:val="18"/>
                <w:szCs w:val="18"/>
              </w:rPr>
            </w:pPr>
            <w:r w:rsidRPr="00A079CC">
              <w:rPr>
                <w:rFonts w:ascii="Arial" w:eastAsia="Times New Roman" w:hAnsi="Arial" w:cs="Arial"/>
                <w:b/>
                <w:bCs/>
                <w:sz w:val="18"/>
                <w:szCs w:val="18"/>
              </w:rPr>
              <w:t>03</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b/>
                <w:bCs/>
                <w:sz w:val="18"/>
                <w:szCs w:val="18"/>
              </w:rPr>
            </w:pPr>
            <w:r w:rsidRPr="00A079CC">
              <w:rPr>
                <w:rFonts w:ascii="Arial" w:eastAsia="Times New Roman" w:hAnsi="Arial" w:cs="Arial"/>
                <w:b/>
                <w:bCs/>
                <w:sz w:val="18"/>
                <w:szCs w:val="18"/>
              </w:rPr>
              <w:t>000 00 00 000</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b/>
                <w:bCs/>
                <w:sz w:val="18"/>
                <w:szCs w:val="18"/>
              </w:rPr>
            </w:pPr>
            <w:r w:rsidRPr="00A079CC">
              <w:rPr>
                <w:rFonts w:ascii="Arial" w:eastAsia="Times New Roman" w:hAnsi="Arial" w:cs="Arial"/>
                <w:b/>
                <w:bCs/>
                <w:sz w:val="18"/>
                <w:szCs w:val="18"/>
              </w:rPr>
              <w:t>000</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137,30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138,80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144,50</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sz w:val="18"/>
                <w:szCs w:val="18"/>
              </w:rPr>
            </w:pPr>
            <w:r w:rsidRPr="00A079CC">
              <w:rPr>
                <w:rFonts w:ascii="Arial Cyr" w:eastAsia="Times New Roman" w:hAnsi="Arial Cyr" w:cs="Times New Roman"/>
                <w:sz w:val="18"/>
                <w:szCs w:val="18"/>
              </w:rPr>
              <w:t>Расходы</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02</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03</w:t>
            </w:r>
          </w:p>
        </w:tc>
        <w:tc>
          <w:tcPr>
            <w:tcW w:w="1380" w:type="dxa"/>
            <w:tcBorders>
              <w:top w:val="nil"/>
              <w:left w:val="nil"/>
              <w:bottom w:val="nil"/>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703 02 51 180</w:t>
            </w:r>
          </w:p>
        </w:tc>
        <w:tc>
          <w:tcPr>
            <w:tcW w:w="394" w:type="dxa"/>
            <w:tcBorders>
              <w:top w:val="nil"/>
              <w:left w:val="single" w:sz="4" w:space="0" w:color="auto"/>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000</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137,30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138,80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144,50</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sz w:val="18"/>
                <w:szCs w:val="18"/>
              </w:rPr>
            </w:pPr>
            <w:r w:rsidRPr="00A079CC">
              <w:rPr>
                <w:rFonts w:ascii="Arial Cyr" w:eastAsia="Times New Roman" w:hAnsi="Arial Cyr" w:cs="Times New Roman"/>
                <w:sz w:val="18"/>
                <w:szCs w:val="18"/>
              </w:rPr>
              <w:t>Расходы на заработную плату</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02</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03</w:t>
            </w:r>
          </w:p>
        </w:tc>
        <w:tc>
          <w:tcPr>
            <w:tcW w:w="1380" w:type="dxa"/>
            <w:tcBorders>
              <w:top w:val="single" w:sz="4" w:space="0" w:color="auto"/>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703 02 51 180</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120</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124,70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126,20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131,90</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48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A079CC" w:rsidRPr="00A079CC" w:rsidRDefault="00A079CC" w:rsidP="00A079CC">
            <w:pPr>
              <w:spacing w:after="0" w:line="240" w:lineRule="auto"/>
              <w:rPr>
                <w:rFonts w:ascii="Arial Cyr" w:eastAsia="Times New Roman" w:hAnsi="Arial Cyr" w:cs="Times New Roman"/>
                <w:sz w:val="18"/>
                <w:szCs w:val="18"/>
              </w:rPr>
            </w:pPr>
            <w:r w:rsidRPr="00A079CC">
              <w:rPr>
                <w:rFonts w:ascii="Arial Cyr" w:eastAsia="Times New Roman" w:hAnsi="Arial Cyr" w:cs="Times New Roman"/>
                <w:sz w:val="18"/>
                <w:szCs w:val="18"/>
              </w:rPr>
              <w:t>Фонд оплаты труда государственных (муниципальных )органов</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02</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03</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703 02 51 180</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121</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95,78</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97,39</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97,39</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120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A079CC" w:rsidRPr="00A079CC" w:rsidRDefault="00A079CC" w:rsidP="00A079CC">
            <w:pPr>
              <w:spacing w:after="0" w:line="240" w:lineRule="auto"/>
              <w:rPr>
                <w:rFonts w:ascii="Arial Cyr" w:eastAsia="Times New Roman" w:hAnsi="Arial Cyr" w:cs="Times New Roman"/>
                <w:sz w:val="18"/>
                <w:szCs w:val="18"/>
              </w:rPr>
            </w:pPr>
            <w:r w:rsidRPr="00A079CC">
              <w:rPr>
                <w:rFonts w:ascii="Arial Cyr" w:eastAsia="Times New Roman" w:hAnsi="Arial Cyr"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государственных(муниципальных)нужд</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02</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03</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703 02 51 180</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129</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28,92</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28,81</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34,51</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72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A079CC" w:rsidRPr="00A079CC" w:rsidRDefault="00A079CC" w:rsidP="00A079CC">
            <w:pPr>
              <w:spacing w:after="0" w:line="240" w:lineRule="auto"/>
              <w:rPr>
                <w:rFonts w:ascii="Arial Cyr" w:eastAsia="Times New Roman" w:hAnsi="Arial Cyr" w:cs="Times New Roman"/>
                <w:sz w:val="18"/>
                <w:szCs w:val="18"/>
              </w:rPr>
            </w:pPr>
            <w:r w:rsidRPr="00A079CC">
              <w:rPr>
                <w:rFonts w:ascii="Arial Cyr" w:eastAsia="Times New Roman" w:hAnsi="Arial Cyr" w:cs="Times New Roman"/>
                <w:sz w:val="18"/>
                <w:szCs w:val="18"/>
              </w:rPr>
              <w:t xml:space="preserve">Прочая закупка </w:t>
            </w:r>
            <w:proofErr w:type="spellStart"/>
            <w:r w:rsidRPr="00A079CC">
              <w:rPr>
                <w:rFonts w:ascii="Arial Cyr" w:eastAsia="Times New Roman" w:hAnsi="Arial Cyr" w:cs="Times New Roman"/>
                <w:sz w:val="18"/>
                <w:szCs w:val="18"/>
              </w:rPr>
              <w:t>товаров,работ</w:t>
            </w:r>
            <w:proofErr w:type="spellEnd"/>
            <w:r w:rsidRPr="00A079CC">
              <w:rPr>
                <w:rFonts w:ascii="Arial Cyr" w:eastAsia="Times New Roman" w:hAnsi="Arial Cyr" w:cs="Times New Roman"/>
                <w:sz w:val="18"/>
                <w:szCs w:val="18"/>
              </w:rPr>
              <w:t xml:space="preserve"> и услуг для обеспечения государственных(муниципальных) нужд</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02</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03</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703 02 51 180</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244</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12,60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12,60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12,60</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28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 xml:space="preserve"> Муниципальный дорожный фонд </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04</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09</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790 80 06 000</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000</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1069,30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1697,60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1807,00</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72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A079CC" w:rsidRPr="00A079CC" w:rsidRDefault="00A079CC" w:rsidP="00A079CC">
            <w:pPr>
              <w:spacing w:after="0" w:line="240" w:lineRule="auto"/>
              <w:rPr>
                <w:rFonts w:ascii="Arial Cyr" w:eastAsia="Times New Roman" w:hAnsi="Arial Cyr" w:cs="Times New Roman"/>
                <w:sz w:val="18"/>
                <w:szCs w:val="18"/>
              </w:rPr>
            </w:pPr>
            <w:r w:rsidRPr="00A079CC">
              <w:rPr>
                <w:rFonts w:ascii="Arial Cyr" w:eastAsia="Times New Roman" w:hAnsi="Arial Cyr" w:cs="Times New Roman"/>
                <w:sz w:val="18"/>
                <w:szCs w:val="18"/>
              </w:rPr>
              <w:t xml:space="preserve">Прочая закупка </w:t>
            </w:r>
            <w:proofErr w:type="spellStart"/>
            <w:r w:rsidRPr="00A079CC">
              <w:rPr>
                <w:rFonts w:ascii="Arial Cyr" w:eastAsia="Times New Roman" w:hAnsi="Arial Cyr" w:cs="Times New Roman"/>
                <w:sz w:val="18"/>
                <w:szCs w:val="18"/>
              </w:rPr>
              <w:t>товаров,работ</w:t>
            </w:r>
            <w:proofErr w:type="spellEnd"/>
            <w:r w:rsidRPr="00A079CC">
              <w:rPr>
                <w:rFonts w:ascii="Arial Cyr" w:eastAsia="Times New Roman" w:hAnsi="Arial Cyr" w:cs="Times New Roman"/>
                <w:sz w:val="18"/>
                <w:szCs w:val="18"/>
              </w:rPr>
              <w:t xml:space="preserve"> и услуг для обеспечения государственных(муниципальных) нужд</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04</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09</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790 80 06 225</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244</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1069,30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1697,60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1807,00</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30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A079CC" w:rsidRPr="00A079CC" w:rsidRDefault="00A079CC" w:rsidP="00A079CC">
            <w:pPr>
              <w:spacing w:after="0" w:line="240" w:lineRule="auto"/>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Жилищно-коммунальное хозяйство</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05</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02</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802 80 02 221</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200</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651,02</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595,00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500,00</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48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A079CC" w:rsidRPr="00A079CC" w:rsidRDefault="00A079CC" w:rsidP="00A079CC">
            <w:pPr>
              <w:spacing w:after="0" w:line="240" w:lineRule="auto"/>
              <w:rPr>
                <w:rFonts w:ascii="Arial Cyr" w:eastAsia="Times New Roman" w:hAnsi="Arial Cyr" w:cs="Times New Roman"/>
                <w:sz w:val="18"/>
                <w:szCs w:val="18"/>
              </w:rPr>
            </w:pPr>
            <w:r w:rsidRPr="00A079CC">
              <w:rPr>
                <w:rFonts w:ascii="Arial Cyr" w:eastAsia="Times New Roman" w:hAnsi="Arial Cyr" w:cs="Times New Roman"/>
                <w:sz w:val="18"/>
                <w:szCs w:val="18"/>
              </w:rPr>
              <w:t>Комплексное развитие системы жилищно-коммунального хозяйства  МО "Тихоновка"</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05</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02</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802 80 02 221</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240</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651,02</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595,00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500,00</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72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A079CC" w:rsidRPr="00A079CC" w:rsidRDefault="00A079CC" w:rsidP="00A079CC">
            <w:pPr>
              <w:spacing w:after="0" w:line="240" w:lineRule="auto"/>
              <w:rPr>
                <w:rFonts w:ascii="Arial Cyr" w:eastAsia="Times New Roman" w:hAnsi="Arial Cyr" w:cs="Times New Roman"/>
                <w:sz w:val="18"/>
                <w:szCs w:val="18"/>
              </w:rPr>
            </w:pPr>
            <w:r w:rsidRPr="00A079CC">
              <w:rPr>
                <w:rFonts w:ascii="Arial Cyr" w:eastAsia="Times New Roman" w:hAnsi="Arial Cyr" w:cs="Times New Roman"/>
                <w:sz w:val="18"/>
                <w:szCs w:val="18"/>
              </w:rPr>
              <w:t xml:space="preserve">Прочая закупка </w:t>
            </w:r>
            <w:proofErr w:type="spellStart"/>
            <w:r w:rsidRPr="00A079CC">
              <w:rPr>
                <w:rFonts w:ascii="Arial Cyr" w:eastAsia="Times New Roman" w:hAnsi="Arial Cyr" w:cs="Times New Roman"/>
                <w:sz w:val="18"/>
                <w:szCs w:val="18"/>
              </w:rPr>
              <w:t>товаров,работ</w:t>
            </w:r>
            <w:proofErr w:type="spellEnd"/>
            <w:r w:rsidRPr="00A079CC">
              <w:rPr>
                <w:rFonts w:ascii="Arial Cyr" w:eastAsia="Times New Roman" w:hAnsi="Arial Cyr" w:cs="Times New Roman"/>
                <w:sz w:val="18"/>
                <w:szCs w:val="18"/>
              </w:rPr>
              <w:t xml:space="preserve"> и услуг для обеспечения государственных(муниципальных) нужд</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05</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02</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802 80 02 221</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247</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651,02</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595,00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500,00</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rPr>
                <w:rFonts w:ascii="Arial" w:eastAsia="Times New Roman" w:hAnsi="Arial" w:cs="Arial"/>
                <w:b/>
                <w:bCs/>
                <w:sz w:val="18"/>
                <w:szCs w:val="18"/>
              </w:rPr>
            </w:pPr>
            <w:r w:rsidRPr="00A079CC">
              <w:rPr>
                <w:rFonts w:ascii="Arial" w:eastAsia="Times New Roman" w:hAnsi="Arial" w:cs="Arial"/>
                <w:b/>
                <w:bCs/>
                <w:sz w:val="18"/>
                <w:szCs w:val="18"/>
              </w:rPr>
              <w:t>Культура, кинематография и средства массовой информации</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08</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00</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000 00 00 000</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b/>
                <w:bCs/>
                <w:sz w:val="18"/>
                <w:szCs w:val="18"/>
              </w:rPr>
            </w:pPr>
            <w:r w:rsidRPr="00A079CC">
              <w:rPr>
                <w:rFonts w:ascii="Arial" w:eastAsia="Times New Roman" w:hAnsi="Arial" w:cs="Arial"/>
                <w:b/>
                <w:bCs/>
                <w:sz w:val="18"/>
                <w:szCs w:val="18"/>
              </w:rPr>
              <w:t>000</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5236,30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3524,25</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3524,25</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rPr>
                <w:rFonts w:ascii="Arial" w:eastAsia="Times New Roman" w:hAnsi="Arial" w:cs="Arial"/>
                <w:sz w:val="18"/>
                <w:szCs w:val="18"/>
              </w:rPr>
            </w:pPr>
            <w:r w:rsidRPr="00A079CC">
              <w:rPr>
                <w:rFonts w:ascii="Arial" w:eastAsia="Times New Roman" w:hAnsi="Arial" w:cs="Arial"/>
                <w:sz w:val="18"/>
                <w:szCs w:val="18"/>
              </w:rPr>
              <w:t>Субсидии бюджетным учреждениям</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08</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01</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000 00 00 000</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611</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5036,30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3524,25</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3524,25</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sz w:val="18"/>
                <w:szCs w:val="18"/>
              </w:rPr>
            </w:pPr>
            <w:r w:rsidRPr="00A079CC">
              <w:rPr>
                <w:rFonts w:ascii="Arial Cyr" w:eastAsia="Times New Roman" w:hAnsi="Arial Cyr" w:cs="Times New Roman"/>
                <w:sz w:val="18"/>
                <w:szCs w:val="18"/>
              </w:rPr>
              <w:lastRenderedPageBreak/>
              <w:t>СДК</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08</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01</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803 80 02 241</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611</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4417,30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3063,25</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3063,25</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sz w:val="18"/>
                <w:szCs w:val="18"/>
              </w:rPr>
            </w:pPr>
            <w:r w:rsidRPr="00A079CC">
              <w:rPr>
                <w:rFonts w:ascii="Arial Cyr" w:eastAsia="Times New Roman" w:hAnsi="Arial Cyr" w:cs="Times New Roman"/>
                <w:sz w:val="18"/>
                <w:szCs w:val="18"/>
              </w:rPr>
              <w:t>СДК</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08</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01</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803 А2 55195</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612</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150,00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0,00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0,00</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Библиотека</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08</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01</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805 80 02 241</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611</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619,00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461,00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461,00</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255"/>
        </w:trPr>
        <w:tc>
          <w:tcPr>
            <w:tcW w:w="5634" w:type="dxa"/>
            <w:tcBorders>
              <w:top w:val="nil"/>
              <w:left w:val="single" w:sz="4" w:space="0" w:color="auto"/>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Библиотека</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08</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01</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805 А2 55196</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612</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50,00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0,00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0,00</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48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A079CC" w:rsidRPr="00A079CC" w:rsidRDefault="00A079CC" w:rsidP="00A079CC">
            <w:pPr>
              <w:spacing w:after="0" w:line="240" w:lineRule="auto"/>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Социальное обеспечение и иные выплаты населению</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10</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01</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804 00 00 000</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b/>
                <w:bCs/>
                <w:sz w:val="18"/>
                <w:szCs w:val="18"/>
              </w:rPr>
            </w:pPr>
            <w:r w:rsidRPr="00A079CC">
              <w:rPr>
                <w:rFonts w:ascii="Arial" w:eastAsia="Times New Roman" w:hAnsi="Arial" w:cs="Arial"/>
                <w:b/>
                <w:bCs/>
                <w:sz w:val="18"/>
                <w:szCs w:val="18"/>
              </w:rPr>
              <w:t>000</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113,93</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103,51</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103,51</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48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A079CC" w:rsidRPr="00A079CC" w:rsidRDefault="00A079CC" w:rsidP="00A079CC">
            <w:pPr>
              <w:spacing w:after="0" w:line="240" w:lineRule="auto"/>
              <w:rPr>
                <w:rFonts w:ascii="Arial Cyr" w:eastAsia="Times New Roman" w:hAnsi="Arial Cyr" w:cs="Times New Roman"/>
                <w:sz w:val="18"/>
                <w:szCs w:val="18"/>
              </w:rPr>
            </w:pPr>
            <w:r w:rsidRPr="00A079CC">
              <w:rPr>
                <w:rFonts w:ascii="Arial Cyr" w:eastAsia="Times New Roman" w:hAnsi="Arial Cyr" w:cs="Times New Roman"/>
                <w:sz w:val="18"/>
                <w:szCs w:val="18"/>
              </w:rPr>
              <w:t>Иные пенсии ,социальные доплаты к пенсиям</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10</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01</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sz w:val="18"/>
                <w:szCs w:val="18"/>
              </w:rPr>
            </w:pPr>
            <w:r w:rsidRPr="00A079CC">
              <w:rPr>
                <w:rFonts w:ascii="Arial Cyr" w:eastAsia="Times New Roman" w:hAnsi="Arial Cyr" w:cs="Times New Roman"/>
                <w:sz w:val="18"/>
                <w:szCs w:val="18"/>
              </w:rPr>
              <w:t>804 80 02 263</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sz w:val="18"/>
                <w:szCs w:val="18"/>
              </w:rPr>
            </w:pPr>
            <w:r w:rsidRPr="00A079CC">
              <w:rPr>
                <w:rFonts w:ascii="Arial" w:eastAsia="Times New Roman" w:hAnsi="Arial" w:cs="Arial"/>
                <w:sz w:val="18"/>
                <w:szCs w:val="18"/>
              </w:rPr>
              <w:t>321</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113,93</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103,51</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r w:rsidRPr="00A079CC">
              <w:rPr>
                <w:rFonts w:ascii="Arial Cyr" w:eastAsia="Times New Roman" w:hAnsi="Arial Cyr" w:cs="Times New Roman"/>
                <w:sz w:val="18"/>
                <w:szCs w:val="18"/>
              </w:rPr>
              <w:t>103,51</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525"/>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A079CC" w:rsidRPr="00A079CC" w:rsidRDefault="00A079CC" w:rsidP="00A079CC">
            <w:pPr>
              <w:spacing w:after="0" w:line="240" w:lineRule="auto"/>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Обслуживание государственного долга Российской Федерации</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148</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13</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01</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802 80 02 221</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b/>
                <w:bCs/>
                <w:sz w:val="18"/>
                <w:szCs w:val="18"/>
              </w:rPr>
            </w:pPr>
            <w:r w:rsidRPr="00A079CC">
              <w:rPr>
                <w:rFonts w:ascii="Arial" w:eastAsia="Times New Roman" w:hAnsi="Arial" w:cs="Arial"/>
                <w:b/>
                <w:bCs/>
                <w:sz w:val="18"/>
                <w:szCs w:val="18"/>
              </w:rPr>
              <w:t>710</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1,00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1,00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1,00</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r w:rsidR="00A079CC" w:rsidRPr="00A079CC" w:rsidTr="00A079CC">
        <w:trPr>
          <w:trHeight w:val="510"/>
        </w:trPr>
        <w:tc>
          <w:tcPr>
            <w:tcW w:w="5634" w:type="dxa"/>
            <w:tcBorders>
              <w:top w:val="nil"/>
              <w:left w:val="single" w:sz="4" w:space="0" w:color="auto"/>
              <w:bottom w:val="single" w:sz="4" w:space="0" w:color="auto"/>
              <w:right w:val="single" w:sz="4" w:space="0" w:color="auto"/>
            </w:tcBorders>
            <w:shd w:val="clear" w:color="auto" w:fill="auto"/>
            <w:vAlign w:val="bottom"/>
            <w:hideMark/>
          </w:tcPr>
          <w:p w:rsidR="00A079CC" w:rsidRPr="00A079CC" w:rsidRDefault="00A079CC" w:rsidP="00A079CC">
            <w:pPr>
              <w:spacing w:after="0" w:line="240" w:lineRule="auto"/>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 xml:space="preserve">Иные межбюджетные </w:t>
            </w:r>
            <w:proofErr w:type="spellStart"/>
            <w:r w:rsidRPr="00A079CC">
              <w:rPr>
                <w:rFonts w:ascii="Arial Cyr" w:eastAsia="Times New Roman" w:hAnsi="Arial Cyr" w:cs="Times New Roman"/>
                <w:b/>
                <w:bCs/>
                <w:sz w:val="18"/>
                <w:szCs w:val="18"/>
              </w:rPr>
              <w:t>трансферты.Передаваемые</w:t>
            </w:r>
            <w:proofErr w:type="spellEnd"/>
            <w:r w:rsidRPr="00A079CC">
              <w:rPr>
                <w:rFonts w:ascii="Arial Cyr" w:eastAsia="Times New Roman" w:hAnsi="Arial Cyr" w:cs="Times New Roman"/>
                <w:b/>
                <w:bCs/>
                <w:sz w:val="18"/>
                <w:szCs w:val="18"/>
              </w:rPr>
              <w:t xml:space="preserve"> полномочия.</w:t>
            </w:r>
          </w:p>
        </w:tc>
        <w:tc>
          <w:tcPr>
            <w:tcW w:w="3259"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123</w:t>
            </w:r>
          </w:p>
        </w:tc>
        <w:tc>
          <w:tcPr>
            <w:tcW w:w="52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14</w:t>
            </w:r>
          </w:p>
        </w:tc>
        <w:tc>
          <w:tcPr>
            <w:tcW w:w="460"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03</w:t>
            </w:r>
          </w:p>
        </w:tc>
        <w:tc>
          <w:tcPr>
            <w:tcW w:w="1380" w:type="dxa"/>
            <w:tcBorders>
              <w:top w:val="nil"/>
              <w:left w:val="nil"/>
              <w:bottom w:val="single" w:sz="4" w:space="0" w:color="auto"/>
              <w:right w:val="nil"/>
            </w:tcBorders>
            <w:shd w:val="clear" w:color="auto" w:fill="auto"/>
            <w:noWrap/>
            <w:vAlign w:val="bottom"/>
            <w:hideMark/>
          </w:tcPr>
          <w:p w:rsidR="00A079CC" w:rsidRPr="00A079CC" w:rsidRDefault="00A079CC" w:rsidP="00A079CC">
            <w:pPr>
              <w:spacing w:after="0" w:line="240" w:lineRule="auto"/>
              <w:jc w:val="center"/>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799 80 01 540</w:t>
            </w:r>
          </w:p>
        </w:tc>
        <w:tc>
          <w:tcPr>
            <w:tcW w:w="394"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center"/>
              <w:rPr>
                <w:rFonts w:ascii="Arial" w:eastAsia="Times New Roman" w:hAnsi="Arial" w:cs="Arial"/>
                <w:b/>
                <w:bCs/>
                <w:sz w:val="18"/>
                <w:szCs w:val="18"/>
              </w:rPr>
            </w:pPr>
            <w:r w:rsidRPr="00A079CC">
              <w:rPr>
                <w:rFonts w:ascii="Arial" w:eastAsia="Times New Roman" w:hAnsi="Arial" w:cs="Arial"/>
                <w:b/>
                <w:bCs/>
                <w:sz w:val="18"/>
                <w:szCs w:val="18"/>
              </w:rPr>
              <w:t>540</w:t>
            </w:r>
          </w:p>
        </w:tc>
        <w:tc>
          <w:tcPr>
            <w:tcW w:w="1086"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151,50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190,00</w:t>
            </w:r>
          </w:p>
        </w:tc>
        <w:tc>
          <w:tcPr>
            <w:tcW w:w="1052" w:type="dxa"/>
            <w:tcBorders>
              <w:top w:val="nil"/>
              <w:left w:val="nil"/>
              <w:bottom w:val="single" w:sz="4" w:space="0" w:color="auto"/>
              <w:right w:val="single" w:sz="4" w:space="0" w:color="auto"/>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r w:rsidRPr="00A079CC">
              <w:rPr>
                <w:rFonts w:ascii="Arial Cyr" w:eastAsia="Times New Roman" w:hAnsi="Arial Cyr" w:cs="Times New Roman"/>
                <w:b/>
                <w:bCs/>
                <w:sz w:val="18"/>
                <w:szCs w:val="18"/>
              </w:rPr>
              <w:t>190,00</w:t>
            </w:r>
          </w:p>
        </w:tc>
        <w:tc>
          <w:tcPr>
            <w:tcW w:w="41" w:type="dxa"/>
            <w:tcBorders>
              <w:top w:val="nil"/>
              <w:left w:val="nil"/>
              <w:bottom w:val="nil"/>
              <w:right w:val="nil"/>
            </w:tcBorders>
            <w:shd w:val="clear" w:color="auto" w:fill="auto"/>
            <w:noWrap/>
            <w:vAlign w:val="bottom"/>
            <w:hideMark/>
          </w:tcPr>
          <w:p w:rsidR="00A079CC" w:rsidRPr="00A079CC" w:rsidRDefault="00A079CC" w:rsidP="00A079CC">
            <w:pPr>
              <w:spacing w:after="0" w:line="240" w:lineRule="auto"/>
              <w:jc w:val="right"/>
              <w:rPr>
                <w:rFonts w:ascii="Arial Cyr" w:eastAsia="Times New Roman" w:hAnsi="Arial Cyr" w:cs="Times New Roman"/>
                <w:b/>
                <w:bCs/>
                <w:sz w:val="18"/>
                <w:szCs w:val="18"/>
              </w:rPr>
            </w:pPr>
          </w:p>
        </w:tc>
        <w:tc>
          <w:tcPr>
            <w:tcW w:w="41"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960"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c>
          <w:tcPr>
            <w:tcW w:w="6" w:type="dxa"/>
            <w:vAlign w:val="center"/>
            <w:hideMark/>
          </w:tcPr>
          <w:p w:rsidR="00A079CC" w:rsidRPr="00A079CC" w:rsidRDefault="00A079CC" w:rsidP="00A079CC">
            <w:pPr>
              <w:spacing w:after="0" w:line="240" w:lineRule="auto"/>
              <w:rPr>
                <w:rFonts w:ascii="Times New Roman" w:eastAsia="Times New Roman" w:hAnsi="Times New Roman" w:cs="Times New Roman"/>
                <w:sz w:val="20"/>
                <w:szCs w:val="20"/>
              </w:rPr>
            </w:pPr>
          </w:p>
        </w:tc>
      </w:tr>
    </w:tbl>
    <w:p w:rsidR="00A079CC" w:rsidRPr="00C82D01" w:rsidRDefault="00A079CC" w:rsidP="002C0754">
      <w:pPr>
        <w:spacing w:after="0" w:line="240" w:lineRule="auto"/>
        <w:ind w:firstLine="709"/>
        <w:rPr>
          <w:rFonts w:ascii="Arial" w:eastAsia="Times New Roman" w:hAnsi="Arial" w:cs="Arial"/>
          <w:sz w:val="20"/>
          <w:szCs w:val="20"/>
          <w:lang w:eastAsia="en-US"/>
        </w:rPr>
      </w:pPr>
    </w:p>
    <w:p w:rsidR="00C82D01" w:rsidRPr="00C82D01" w:rsidRDefault="00C82D01" w:rsidP="002C0754">
      <w:pPr>
        <w:spacing w:after="0" w:line="240" w:lineRule="auto"/>
        <w:ind w:firstLine="709"/>
        <w:rPr>
          <w:sz w:val="20"/>
          <w:szCs w:val="20"/>
        </w:rPr>
      </w:pPr>
    </w:p>
    <w:p w:rsidR="00A079CC" w:rsidRDefault="00A079CC" w:rsidP="002C0754">
      <w:pPr>
        <w:spacing w:after="0" w:line="240" w:lineRule="auto"/>
        <w:ind w:firstLine="709"/>
        <w:jc w:val="center"/>
        <w:rPr>
          <w:rFonts w:ascii="Arial" w:hAnsi="Arial" w:cs="Arial"/>
          <w:b/>
          <w:sz w:val="20"/>
          <w:szCs w:val="20"/>
        </w:rPr>
      </w:pPr>
    </w:p>
    <w:p w:rsidR="00A079CC" w:rsidRDefault="00A079CC" w:rsidP="002C0754">
      <w:pPr>
        <w:spacing w:after="0" w:line="240" w:lineRule="auto"/>
        <w:ind w:firstLine="709"/>
        <w:jc w:val="center"/>
        <w:rPr>
          <w:rFonts w:ascii="Arial" w:hAnsi="Arial" w:cs="Arial"/>
          <w:b/>
          <w:sz w:val="20"/>
          <w:szCs w:val="20"/>
        </w:rPr>
      </w:pPr>
    </w:p>
    <w:p w:rsidR="00A079CC" w:rsidRDefault="00A079CC" w:rsidP="002C0754">
      <w:pPr>
        <w:spacing w:after="0" w:line="240" w:lineRule="auto"/>
        <w:ind w:firstLine="709"/>
        <w:jc w:val="center"/>
        <w:rPr>
          <w:rFonts w:ascii="Arial" w:hAnsi="Arial" w:cs="Arial"/>
          <w:b/>
          <w:sz w:val="20"/>
          <w:szCs w:val="20"/>
        </w:rPr>
      </w:pPr>
    </w:p>
    <w:p w:rsidR="00A079CC" w:rsidRDefault="00A079CC" w:rsidP="002C0754">
      <w:pPr>
        <w:spacing w:after="0" w:line="240" w:lineRule="auto"/>
        <w:ind w:firstLine="709"/>
        <w:jc w:val="center"/>
        <w:rPr>
          <w:rFonts w:ascii="Arial" w:hAnsi="Arial" w:cs="Arial"/>
          <w:b/>
          <w:sz w:val="20"/>
          <w:szCs w:val="20"/>
        </w:rPr>
      </w:pPr>
    </w:p>
    <w:p w:rsidR="00A079CC" w:rsidRDefault="00A079CC" w:rsidP="002C0754">
      <w:pPr>
        <w:spacing w:after="0" w:line="240" w:lineRule="auto"/>
        <w:ind w:firstLine="709"/>
        <w:jc w:val="center"/>
        <w:rPr>
          <w:rFonts w:ascii="Arial" w:hAnsi="Arial" w:cs="Arial"/>
          <w:b/>
          <w:sz w:val="20"/>
          <w:szCs w:val="20"/>
        </w:rPr>
        <w:sectPr w:rsidR="00A079CC" w:rsidSect="00A079CC">
          <w:pgSz w:w="16838" w:h="11906" w:orient="landscape"/>
          <w:pgMar w:top="1701" w:right="1134" w:bottom="284" w:left="1134" w:header="709" w:footer="709" w:gutter="0"/>
          <w:cols w:space="708"/>
          <w:docGrid w:linePitch="360"/>
        </w:sectPr>
      </w:pPr>
    </w:p>
    <w:p w:rsidR="00C82D01" w:rsidRPr="00C82D01" w:rsidRDefault="00C82D01" w:rsidP="002C0754">
      <w:pPr>
        <w:spacing w:after="0" w:line="240" w:lineRule="auto"/>
        <w:ind w:firstLine="709"/>
        <w:jc w:val="center"/>
        <w:rPr>
          <w:rFonts w:ascii="Arial" w:hAnsi="Arial" w:cs="Arial"/>
          <w:b/>
          <w:sz w:val="20"/>
          <w:szCs w:val="20"/>
        </w:rPr>
      </w:pPr>
      <w:bookmarkStart w:id="8" w:name="_GoBack"/>
      <w:bookmarkEnd w:id="8"/>
      <w:r w:rsidRPr="00C82D01">
        <w:rPr>
          <w:rFonts w:ascii="Arial" w:hAnsi="Arial" w:cs="Arial"/>
          <w:b/>
          <w:sz w:val="20"/>
          <w:szCs w:val="20"/>
        </w:rPr>
        <w:lastRenderedPageBreak/>
        <w:t>14.11.2021 Г. № 145</w:t>
      </w:r>
    </w:p>
    <w:p w:rsidR="00C82D01" w:rsidRPr="00C82D01" w:rsidRDefault="00C82D01" w:rsidP="002C0754">
      <w:pPr>
        <w:spacing w:after="0" w:line="240" w:lineRule="auto"/>
        <w:ind w:firstLine="709"/>
        <w:jc w:val="center"/>
        <w:rPr>
          <w:rFonts w:ascii="Arial" w:hAnsi="Arial" w:cs="Arial"/>
          <w:b/>
          <w:sz w:val="20"/>
          <w:szCs w:val="20"/>
        </w:rPr>
      </w:pPr>
      <w:r w:rsidRPr="00C82D01">
        <w:rPr>
          <w:rFonts w:ascii="Arial" w:hAnsi="Arial" w:cs="Arial"/>
          <w:b/>
          <w:sz w:val="20"/>
          <w:szCs w:val="20"/>
        </w:rPr>
        <w:t>РОССИЙСКАЯ ФЕДЕРАЦИЯ</w:t>
      </w:r>
    </w:p>
    <w:p w:rsidR="00C82D01" w:rsidRPr="00C82D01" w:rsidRDefault="00C82D01" w:rsidP="002C0754">
      <w:pPr>
        <w:spacing w:after="0" w:line="240" w:lineRule="auto"/>
        <w:ind w:firstLine="709"/>
        <w:jc w:val="center"/>
        <w:rPr>
          <w:rFonts w:ascii="Arial" w:hAnsi="Arial" w:cs="Arial"/>
          <w:b/>
          <w:sz w:val="20"/>
          <w:szCs w:val="20"/>
        </w:rPr>
      </w:pPr>
      <w:r w:rsidRPr="00C82D01">
        <w:rPr>
          <w:rFonts w:ascii="Arial" w:hAnsi="Arial" w:cs="Arial"/>
          <w:b/>
          <w:sz w:val="20"/>
          <w:szCs w:val="20"/>
        </w:rPr>
        <w:t>ИРКУТСКАЯ ОБЛАСТЬ</w:t>
      </w:r>
    </w:p>
    <w:p w:rsidR="00C82D01" w:rsidRPr="00C82D01" w:rsidRDefault="00C82D01" w:rsidP="002C0754">
      <w:pPr>
        <w:spacing w:after="0" w:line="240" w:lineRule="auto"/>
        <w:ind w:firstLine="709"/>
        <w:jc w:val="center"/>
        <w:rPr>
          <w:rFonts w:ascii="Arial" w:hAnsi="Arial" w:cs="Arial"/>
          <w:b/>
          <w:sz w:val="20"/>
          <w:szCs w:val="20"/>
        </w:rPr>
      </w:pPr>
      <w:r w:rsidRPr="00C82D01">
        <w:rPr>
          <w:rFonts w:ascii="Arial" w:hAnsi="Arial" w:cs="Arial"/>
          <w:b/>
          <w:sz w:val="20"/>
          <w:szCs w:val="20"/>
        </w:rPr>
        <w:t>БОХАНСКИЙ МУНИЦИПАЛЬНЫЙ РАЙОН</w:t>
      </w:r>
    </w:p>
    <w:p w:rsidR="00C82D01" w:rsidRPr="00C82D01" w:rsidRDefault="00C82D01" w:rsidP="002C0754">
      <w:pPr>
        <w:spacing w:after="0" w:line="240" w:lineRule="auto"/>
        <w:ind w:firstLine="709"/>
        <w:jc w:val="center"/>
        <w:rPr>
          <w:rFonts w:ascii="Arial" w:hAnsi="Arial" w:cs="Arial"/>
          <w:b/>
          <w:sz w:val="20"/>
          <w:szCs w:val="20"/>
        </w:rPr>
      </w:pPr>
      <w:r w:rsidRPr="00C82D01">
        <w:rPr>
          <w:rFonts w:ascii="Arial" w:hAnsi="Arial" w:cs="Arial"/>
          <w:b/>
          <w:sz w:val="20"/>
          <w:szCs w:val="20"/>
        </w:rPr>
        <w:t>МУНИЦИПАЛЬНОЕ ОБРАЗОВАНИЕ «ТИХОНОВКА»</w:t>
      </w:r>
    </w:p>
    <w:p w:rsidR="00C82D01" w:rsidRPr="00C82D01" w:rsidRDefault="00C82D01" w:rsidP="002C0754">
      <w:pPr>
        <w:spacing w:after="0" w:line="240" w:lineRule="auto"/>
        <w:ind w:firstLine="709"/>
        <w:jc w:val="center"/>
        <w:rPr>
          <w:rFonts w:ascii="Arial" w:hAnsi="Arial" w:cs="Arial"/>
          <w:b/>
          <w:sz w:val="20"/>
          <w:szCs w:val="20"/>
        </w:rPr>
      </w:pPr>
      <w:r w:rsidRPr="00C82D01">
        <w:rPr>
          <w:rFonts w:ascii="Arial" w:hAnsi="Arial" w:cs="Arial"/>
          <w:b/>
          <w:sz w:val="20"/>
          <w:szCs w:val="20"/>
        </w:rPr>
        <w:t>ДУМА</w:t>
      </w:r>
    </w:p>
    <w:p w:rsidR="00C82D01" w:rsidRPr="00C82D01" w:rsidRDefault="00C82D01" w:rsidP="002C0754">
      <w:pPr>
        <w:spacing w:after="0" w:line="240" w:lineRule="auto"/>
        <w:ind w:firstLine="709"/>
        <w:jc w:val="center"/>
        <w:rPr>
          <w:rFonts w:ascii="Arial" w:hAnsi="Arial" w:cs="Arial"/>
          <w:b/>
          <w:sz w:val="20"/>
          <w:szCs w:val="20"/>
        </w:rPr>
      </w:pPr>
      <w:r w:rsidRPr="00C82D01">
        <w:rPr>
          <w:rFonts w:ascii="Arial" w:hAnsi="Arial" w:cs="Arial"/>
          <w:b/>
          <w:sz w:val="20"/>
          <w:szCs w:val="20"/>
        </w:rPr>
        <w:t>РЕШЕНИЕ</w:t>
      </w:r>
    </w:p>
    <w:p w:rsidR="00C82D01" w:rsidRPr="00C82D01" w:rsidRDefault="00C82D01" w:rsidP="002C0754">
      <w:pPr>
        <w:spacing w:after="0" w:line="240" w:lineRule="auto"/>
        <w:ind w:right="-426" w:firstLine="709"/>
        <w:jc w:val="center"/>
        <w:rPr>
          <w:rFonts w:ascii="Arial" w:hAnsi="Arial" w:cs="Arial"/>
          <w:b/>
          <w:sz w:val="20"/>
          <w:szCs w:val="20"/>
          <w:lang w:eastAsia="en-US"/>
        </w:rPr>
      </w:pPr>
    </w:p>
    <w:p w:rsidR="00C82D01" w:rsidRPr="00C82D01" w:rsidRDefault="00C82D01" w:rsidP="002C0754">
      <w:pPr>
        <w:spacing w:after="0" w:line="240" w:lineRule="auto"/>
        <w:ind w:right="-426" w:firstLine="709"/>
        <w:jc w:val="center"/>
        <w:rPr>
          <w:rFonts w:ascii="Arial" w:hAnsi="Arial" w:cs="Arial"/>
          <w:b/>
          <w:sz w:val="20"/>
          <w:szCs w:val="20"/>
          <w:lang w:eastAsia="en-US"/>
        </w:rPr>
      </w:pPr>
      <w:r w:rsidRPr="00C82D01">
        <w:rPr>
          <w:rFonts w:ascii="Arial" w:hAnsi="Arial" w:cs="Arial"/>
          <w:b/>
          <w:sz w:val="20"/>
          <w:szCs w:val="20"/>
          <w:lang w:eastAsia="en-US"/>
        </w:rPr>
        <w:t>ОБ УТВЕРЖДЕНИИ МЕРОПРИЯТИЙ ПО ПРОЕКТУ «НАРОДНЫЕ ИНИЦИАТИВЫ» АДМИНИСТРАЦИИ МУНИЦИПАЛЬНОГО ОБРАЗОВАНИЯ «ТИХОНОВКА» НА 2022 ГОД</w:t>
      </w:r>
    </w:p>
    <w:p w:rsidR="00C82D01" w:rsidRPr="00C82D01" w:rsidRDefault="00C82D01" w:rsidP="002C0754">
      <w:pPr>
        <w:spacing w:after="0" w:line="240" w:lineRule="auto"/>
        <w:ind w:firstLine="709"/>
        <w:rPr>
          <w:rFonts w:ascii="Arial" w:hAnsi="Arial" w:cs="Arial"/>
          <w:sz w:val="20"/>
          <w:szCs w:val="20"/>
        </w:rPr>
      </w:pPr>
    </w:p>
    <w:p w:rsidR="00C82D01" w:rsidRPr="00C82D01" w:rsidRDefault="00C82D01" w:rsidP="002C0754">
      <w:pPr>
        <w:spacing w:after="0" w:line="240" w:lineRule="auto"/>
        <w:ind w:firstLine="709"/>
        <w:jc w:val="both"/>
        <w:rPr>
          <w:rFonts w:ascii="Arial" w:hAnsi="Arial" w:cs="Arial"/>
          <w:sz w:val="20"/>
          <w:szCs w:val="20"/>
        </w:rPr>
      </w:pPr>
      <w:r w:rsidRPr="00C82D01">
        <w:rPr>
          <w:rFonts w:ascii="Arial" w:hAnsi="Arial" w:cs="Arial"/>
          <w:sz w:val="20"/>
          <w:szCs w:val="20"/>
        </w:rPr>
        <w:t>Руководствуясь Федеральным законом от 06.10.2003 № 131-ФЗ «Об общих принципах организации местного самоуправления Российской Федерации», Уставом муниципального образования «Тихоновка»</w:t>
      </w:r>
    </w:p>
    <w:p w:rsidR="00C82D01" w:rsidRPr="00C82D01" w:rsidRDefault="00C82D01" w:rsidP="002C0754">
      <w:pPr>
        <w:spacing w:after="0" w:line="240" w:lineRule="auto"/>
        <w:ind w:firstLine="709"/>
        <w:jc w:val="center"/>
        <w:rPr>
          <w:rFonts w:ascii="Arial" w:hAnsi="Arial" w:cs="Arial"/>
          <w:b/>
          <w:sz w:val="20"/>
          <w:szCs w:val="20"/>
        </w:rPr>
      </w:pPr>
      <w:r w:rsidRPr="00C82D01">
        <w:rPr>
          <w:rFonts w:ascii="Arial" w:hAnsi="Arial" w:cs="Arial"/>
          <w:b/>
          <w:sz w:val="20"/>
          <w:szCs w:val="20"/>
        </w:rPr>
        <w:t>РЕШИЛА:</w:t>
      </w:r>
    </w:p>
    <w:p w:rsidR="00C82D01" w:rsidRPr="00C82D01" w:rsidRDefault="00C82D01" w:rsidP="002C0754">
      <w:pPr>
        <w:spacing w:after="0" w:line="240" w:lineRule="auto"/>
        <w:ind w:firstLine="709"/>
        <w:jc w:val="center"/>
        <w:rPr>
          <w:rFonts w:ascii="Arial" w:hAnsi="Arial" w:cs="Arial"/>
          <w:sz w:val="20"/>
          <w:szCs w:val="20"/>
        </w:rPr>
      </w:pPr>
    </w:p>
    <w:p w:rsidR="00C82D01" w:rsidRPr="00C82D01" w:rsidRDefault="00C82D01" w:rsidP="002C0754">
      <w:pPr>
        <w:pStyle w:val="aa"/>
        <w:spacing w:after="0" w:line="240" w:lineRule="auto"/>
        <w:ind w:left="0" w:firstLine="709"/>
        <w:jc w:val="both"/>
        <w:rPr>
          <w:rFonts w:ascii="Arial" w:hAnsi="Arial" w:cs="Arial"/>
          <w:sz w:val="20"/>
          <w:szCs w:val="20"/>
        </w:rPr>
      </w:pPr>
      <w:r w:rsidRPr="00C82D01">
        <w:rPr>
          <w:rFonts w:ascii="Arial" w:hAnsi="Arial" w:cs="Arial"/>
          <w:sz w:val="20"/>
          <w:szCs w:val="20"/>
        </w:rPr>
        <w:t xml:space="preserve">1.Утвердить перечень мероприятий по проекту «Народные инициативы» на 2022 год следующие мероприятия: благоустройство братской могилы в </w:t>
      </w:r>
      <w:proofErr w:type="gramStart"/>
      <w:r w:rsidRPr="00C82D01">
        <w:rPr>
          <w:rFonts w:ascii="Arial" w:hAnsi="Arial" w:cs="Arial"/>
          <w:sz w:val="20"/>
          <w:szCs w:val="20"/>
        </w:rPr>
        <w:t>м-не</w:t>
      </w:r>
      <w:proofErr w:type="gramEnd"/>
      <w:r w:rsidRPr="00C82D01">
        <w:rPr>
          <w:rFonts w:ascii="Arial" w:hAnsi="Arial" w:cs="Arial"/>
          <w:sz w:val="20"/>
          <w:szCs w:val="20"/>
        </w:rPr>
        <w:t xml:space="preserve"> </w:t>
      </w:r>
      <w:proofErr w:type="spellStart"/>
      <w:r w:rsidRPr="00C82D01">
        <w:rPr>
          <w:rFonts w:ascii="Arial" w:hAnsi="Arial" w:cs="Arial"/>
          <w:sz w:val="20"/>
          <w:szCs w:val="20"/>
        </w:rPr>
        <w:t>Тальяны</w:t>
      </w:r>
      <w:proofErr w:type="spellEnd"/>
      <w:r w:rsidRPr="00C82D01">
        <w:rPr>
          <w:rFonts w:ascii="Arial" w:hAnsi="Arial" w:cs="Arial"/>
          <w:sz w:val="20"/>
          <w:szCs w:val="20"/>
        </w:rPr>
        <w:t xml:space="preserve"> с. Тихоновка. </w:t>
      </w:r>
    </w:p>
    <w:p w:rsidR="00C82D01" w:rsidRPr="00C82D01" w:rsidRDefault="00C82D01" w:rsidP="002C0754">
      <w:pPr>
        <w:pStyle w:val="aa"/>
        <w:spacing w:after="0" w:line="240" w:lineRule="auto"/>
        <w:ind w:left="0" w:firstLine="709"/>
        <w:jc w:val="both"/>
        <w:rPr>
          <w:rFonts w:ascii="Arial" w:hAnsi="Arial" w:cs="Arial"/>
          <w:sz w:val="20"/>
          <w:szCs w:val="20"/>
        </w:rPr>
      </w:pPr>
      <w:r w:rsidRPr="00C82D01">
        <w:rPr>
          <w:rFonts w:ascii="Arial" w:hAnsi="Arial" w:cs="Arial"/>
          <w:sz w:val="20"/>
          <w:szCs w:val="20"/>
        </w:rPr>
        <w:t>2.Настоящее решение вступает в силу с 1 января 2022 года.</w:t>
      </w:r>
    </w:p>
    <w:p w:rsidR="00C82D01" w:rsidRPr="00C82D01" w:rsidRDefault="00C82D01" w:rsidP="002C0754">
      <w:pPr>
        <w:spacing w:after="0" w:line="240" w:lineRule="auto"/>
        <w:ind w:firstLine="709"/>
        <w:rPr>
          <w:rFonts w:ascii="Arial" w:hAnsi="Arial" w:cs="Arial"/>
          <w:sz w:val="20"/>
          <w:szCs w:val="20"/>
        </w:rPr>
      </w:pPr>
    </w:p>
    <w:p w:rsidR="00C82D01" w:rsidRPr="00C82D01" w:rsidRDefault="00C82D01" w:rsidP="002C0754">
      <w:pPr>
        <w:spacing w:after="0" w:line="240" w:lineRule="auto"/>
        <w:ind w:firstLine="709"/>
        <w:rPr>
          <w:rFonts w:ascii="Arial" w:hAnsi="Arial" w:cs="Arial"/>
          <w:sz w:val="20"/>
          <w:szCs w:val="20"/>
        </w:rPr>
      </w:pPr>
    </w:p>
    <w:p w:rsidR="00C82D01" w:rsidRPr="00C82D01" w:rsidRDefault="00C82D01" w:rsidP="002C0754">
      <w:pPr>
        <w:spacing w:after="0" w:line="240" w:lineRule="auto"/>
        <w:ind w:firstLine="709"/>
        <w:rPr>
          <w:rFonts w:ascii="Arial" w:hAnsi="Arial" w:cs="Arial"/>
          <w:sz w:val="20"/>
          <w:szCs w:val="20"/>
        </w:rPr>
      </w:pPr>
      <w:r w:rsidRPr="00C82D01">
        <w:rPr>
          <w:rFonts w:ascii="Arial" w:hAnsi="Arial" w:cs="Arial"/>
          <w:sz w:val="20"/>
          <w:szCs w:val="20"/>
        </w:rPr>
        <w:t>Председатель Думы МО «Тихоновка»</w:t>
      </w:r>
    </w:p>
    <w:p w:rsidR="00C82D01" w:rsidRPr="00C82D01" w:rsidRDefault="00C82D01" w:rsidP="002C0754">
      <w:pPr>
        <w:spacing w:after="0" w:line="240" w:lineRule="auto"/>
        <w:ind w:firstLine="709"/>
        <w:rPr>
          <w:rFonts w:ascii="Arial" w:hAnsi="Arial" w:cs="Arial"/>
          <w:sz w:val="20"/>
          <w:szCs w:val="20"/>
        </w:rPr>
      </w:pPr>
      <w:r w:rsidRPr="00C82D01">
        <w:rPr>
          <w:rFonts w:ascii="Arial" w:hAnsi="Arial" w:cs="Arial"/>
          <w:sz w:val="20"/>
          <w:szCs w:val="20"/>
        </w:rPr>
        <w:t>Глава МО «Тихоновка»</w:t>
      </w:r>
    </w:p>
    <w:p w:rsidR="00C82D01" w:rsidRPr="00C82D01" w:rsidRDefault="00C82D01" w:rsidP="002C0754">
      <w:pPr>
        <w:spacing w:after="0" w:line="240" w:lineRule="auto"/>
        <w:ind w:firstLine="709"/>
        <w:rPr>
          <w:rFonts w:ascii="Arial" w:hAnsi="Arial" w:cs="Arial"/>
          <w:sz w:val="20"/>
          <w:szCs w:val="20"/>
        </w:rPr>
      </w:pPr>
      <w:r w:rsidRPr="00C82D01">
        <w:rPr>
          <w:rFonts w:ascii="Arial" w:hAnsi="Arial" w:cs="Arial"/>
          <w:sz w:val="20"/>
          <w:szCs w:val="20"/>
        </w:rPr>
        <w:t>М.В.Скоробогатова</w:t>
      </w:r>
    </w:p>
    <w:p w:rsidR="00C82D01" w:rsidRPr="00C82D01" w:rsidRDefault="00C82D01" w:rsidP="002C0754">
      <w:pPr>
        <w:spacing w:after="0" w:line="240" w:lineRule="auto"/>
        <w:ind w:firstLine="709"/>
        <w:jc w:val="center"/>
        <w:rPr>
          <w:rFonts w:ascii="Arial" w:hAnsi="Arial" w:cs="Arial"/>
          <w:sz w:val="20"/>
          <w:szCs w:val="20"/>
        </w:rPr>
      </w:pPr>
    </w:p>
    <w:p w:rsidR="00C82D01" w:rsidRPr="00C82D01" w:rsidRDefault="00C82D01" w:rsidP="002C0754">
      <w:pPr>
        <w:spacing w:after="0" w:line="240" w:lineRule="auto"/>
        <w:ind w:firstLine="709"/>
        <w:rPr>
          <w:sz w:val="20"/>
          <w:szCs w:val="20"/>
        </w:rPr>
      </w:pPr>
    </w:p>
    <w:p w:rsidR="005D655F" w:rsidRPr="00C82D01" w:rsidRDefault="005D655F" w:rsidP="002C0754">
      <w:pPr>
        <w:spacing w:after="0" w:line="240" w:lineRule="auto"/>
        <w:ind w:firstLine="709"/>
        <w:rPr>
          <w:sz w:val="20"/>
          <w:szCs w:val="20"/>
        </w:rPr>
      </w:pPr>
    </w:p>
    <w:sectPr w:rsidR="005D655F" w:rsidRPr="00C82D01" w:rsidSect="00A079CC">
      <w:pgSz w:w="11906" w:h="16838"/>
      <w:pgMar w:top="1134" w:right="1701"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Ubuntu">
    <w:altName w:val="Times New Roman"/>
    <w:panose1 w:val="00000000000000000000"/>
    <w:charset w:val="00"/>
    <w:family w:val="roman"/>
    <w:notTrueType/>
    <w:pitch w:val="default"/>
  </w:font>
  <w:font w:name="Arial Cyr">
    <w:panose1 w:val="020B060402020202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650"/>
    <w:multiLevelType w:val="hybridMultilevel"/>
    <w:tmpl w:val="3DA2F67A"/>
    <w:lvl w:ilvl="0" w:tplc="D250D5F8">
      <w:start w:val="1"/>
      <w:numFmt w:val="upperRoman"/>
      <w:lvlText w:val="%1."/>
      <w:lvlJc w:val="left"/>
      <w:pPr>
        <w:ind w:left="1080" w:hanging="72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0D6472"/>
    <w:multiLevelType w:val="multilevel"/>
    <w:tmpl w:val="5BC07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BF76263"/>
    <w:multiLevelType w:val="multilevel"/>
    <w:tmpl w:val="539E64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6D96761"/>
    <w:multiLevelType w:val="multilevel"/>
    <w:tmpl w:val="77C08B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7190172"/>
    <w:multiLevelType w:val="hybridMultilevel"/>
    <w:tmpl w:val="333AC480"/>
    <w:lvl w:ilvl="0" w:tplc="0419000F">
      <w:start w:val="1"/>
      <w:numFmt w:val="decimal"/>
      <w:lvlText w:val="%1."/>
      <w:lvlJc w:val="left"/>
      <w:pPr>
        <w:tabs>
          <w:tab w:val="num" w:pos="1158"/>
        </w:tabs>
        <w:ind w:left="1158"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 w15:restartNumberingAfterBreak="0">
    <w:nsid w:val="3ABE4507"/>
    <w:multiLevelType w:val="hybridMultilevel"/>
    <w:tmpl w:val="C48260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D731B65"/>
    <w:multiLevelType w:val="multilevel"/>
    <w:tmpl w:val="2AFED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3717DD4"/>
    <w:multiLevelType w:val="hybridMultilevel"/>
    <w:tmpl w:val="5CF6B6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5D7C255E"/>
    <w:multiLevelType w:val="multilevel"/>
    <w:tmpl w:val="774C359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EBB4920"/>
    <w:multiLevelType w:val="hybridMultilevel"/>
    <w:tmpl w:val="5AC0D1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6572690"/>
    <w:multiLevelType w:val="hybridMultilevel"/>
    <w:tmpl w:val="751C2848"/>
    <w:lvl w:ilvl="0" w:tplc="4D042BE6">
      <w:start w:val="2026"/>
      <w:numFmt w:val="decimal"/>
      <w:lvlText w:val="%1"/>
      <w:lvlJc w:val="left"/>
      <w:pPr>
        <w:ind w:left="1670" w:hanging="525"/>
      </w:pPr>
      <w:rPr>
        <w:rFonts w:hint="default"/>
        <w:b w:val="0"/>
        <w:color w:val="000000"/>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1" w15:restartNumberingAfterBreak="0">
    <w:nsid w:val="79D41926"/>
    <w:multiLevelType w:val="hybridMultilevel"/>
    <w:tmpl w:val="5AC0D1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D7D6C49"/>
    <w:multiLevelType w:val="multilevel"/>
    <w:tmpl w:val="0428AD2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9F"/>
    <w:rsid w:val="001D628A"/>
    <w:rsid w:val="002C0754"/>
    <w:rsid w:val="005D655F"/>
    <w:rsid w:val="006644A1"/>
    <w:rsid w:val="00A079CC"/>
    <w:rsid w:val="00C82D01"/>
    <w:rsid w:val="00EC5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2A0B"/>
  <w15:chartTrackingRefBased/>
  <w15:docId w15:val="{699211E7-5190-45E6-8FF3-F6A02E30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55F"/>
    <w:pPr>
      <w:spacing w:after="200" w:line="276" w:lineRule="auto"/>
    </w:pPr>
    <w:rPr>
      <w:rFonts w:eastAsiaTheme="minorEastAsia"/>
      <w:lang w:eastAsia="ru-RU"/>
    </w:rPr>
  </w:style>
  <w:style w:type="paragraph" w:styleId="2">
    <w:name w:val="heading 2"/>
    <w:basedOn w:val="a"/>
    <w:next w:val="a"/>
    <w:link w:val="20"/>
    <w:semiHidden/>
    <w:unhideWhenUsed/>
    <w:qFormat/>
    <w:rsid w:val="005D655F"/>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D655F"/>
    <w:rPr>
      <w:rFonts w:ascii="Times New Roman" w:eastAsia="Times New Roman" w:hAnsi="Times New Roman" w:cs="Times New Roman"/>
      <w:b/>
      <w:sz w:val="28"/>
      <w:szCs w:val="20"/>
      <w:lang w:eastAsia="ru-RU"/>
    </w:rPr>
  </w:style>
  <w:style w:type="paragraph" w:styleId="a3">
    <w:name w:val="Body Text Indent"/>
    <w:basedOn w:val="a"/>
    <w:link w:val="a4"/>
    <w:semiHidden/>
    <w:unhideWhenUsed/>
    <w:rsid w:val="005D655F"/>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5D655F"/>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5D655F"/>
    <w:pPr>
      <w:spacing w:after="0" w:line="240" w:lineRule="auto"/>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5D655F"/>
    <w:rPr>
      <w:rFonts w:ascii="Times New Roman" w:eastAsia="Times New Roman" w:hAnsi="Times New Roman" w:cs="Times New Roman"/>
      <w:sz w:val="28"/>
      <w:szCs w:val="20"/>
      <w:lang w:eastAsia="ru-RU"/>
    </w:rPr>
  </w:style>
  <w:style w:type="paragraph" w:customStyle="1" w:styleId="ConsPlusTitle">
    <w:name w:val="ConsPlusTitle"/>
    <w:rsid w:val="005D655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5D65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5D655F"/>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5D655F"/>
    <w:rPr>
      <w:rFonts w:ascii="Tahoma" w:eastAsia="Times New Roman" w:hAnsi="Tahoma" w:cs="Tahoma"/>
      <w:sz w:val="16"/>
      <w:szCs w:val="16"/>
      <w:lang w:eastAsia="ru-RU"/>
    </w:rPr>
  </w:style>
  <w:style w:type="paragraph" w:styleId="a7">
    <w:name w:val="Normal (Web)"/>
    <w:basedOn w:val="a"/>
    <w:uiPriority w:val="99"/>
    <w:semiHidden/>
    <w:unhideWhenUsed/>
    <w:rsid w:val="005D655F"/>
    <w:pPr>
      <w:spacing w:before="100" w:beforeAutospacing="1" w:after="100" w:afterAutospacing="1" w:line="240" w:lineRule="auto"/>
    </w:pPr>
    <w:rPr>
      <w:rFonts w:ascii="Calibri" w:eastAsia="Times New Roman" w:hAnsi="Calibri" w:cs="Calibri"/>
      <w:sz w:val="24"/>
      <w:szCs w:val="24"/>
    </w:rPr>
  </w:style>
  <w:style w:type="character" w:styleId="a8">
    <w:name w:val="Strong"/>
    <w:basedOn w:val="a0"/>
    <w:uiPriority w:val="99"/>
    <w:qFormat/>
    <w:rsid w:val="005D655F"/>
    <w:rPr>
      <w:b/>
      <w:bCs/>
    </w:rPr>
  </w:style>
  <w:style w:type="paragraph" w:styleId="3">
    <w:name w:val="Body Text 3"/>
    <w:basedOn w:val="a"/>
    <w:link w:val="30"/>
    <w:uiPriority w:val="99"/>
    <w:semiHidden/>
    <w:unhideWhenUsed/>
    <w:rsid w:val="00C82D01"/>
    <w:pPr>
      <w:spacing w:after="120"/>
    </w:pPr>
    <w:rPr>
      <w:sz w:val="16"/>
      <w:szCs w:val="16"/>
    </w:rPr>
  </w:style>
  <w:style w:type="character" w:customStyle="1" w:styleId="30">
    <w:name w:val="Основной текст 3 Знак"/>
    <w:basedOn w:val="a0"/>
    <w:link w:val="3"/>
    <w:uiPriority w:val="99"/>
    <w:semiHidden/>
    <w:rsid w:val="00C82D01"/>
    <w:rPr>
      <w:rFonts w:eastAsiaTheme="minorEastAsia"/>
      <w:sz w:val="16"/>
      <w:szCs w:val="16"/>
      <w:lang w:eastAsia="ru-RU"/>
    </w:rPr>
  </w:style>
  <w:style w:type="paragraph" w:customStyle="1" w:styleId="a9">
    <w:name w:val="Заголовок_пост"/>
    <w:basedOn w:val="a"/>
    <w:rsid w:val="00C82D01"/>
    <w:pPr>
      <w:tabs>
        <w:tab w:val="left" w:pos="10440"/>
      </w:tabs>
      <w:spacing w:after="0" w:line="240" w:lineRule="auto"/>
      <w:ind w:left="720" w:right="4627"/>
    </w:pPr>
    <w:rPr>
      <w:rFonts w:ascii="Times New Roman" w:eastAsia="Times New Roman" w:hAnsi="Times New Roman" w:cs="Times New Roman"/>
      <w:sz w:val="26"/>
      <w:szCs w:val="24"/>
    </w:rPr>
  </w:style>
  <w:style w:type="paragraph" w:styleId="aa">
    <w:name w:val="List Paragraph"/>
    <w:basedOn w:val="a"/>
    <w:uiPriority w:val="34"/>
    <w:qFormat/>
    <w:rsid w:val="00C82D01"/>
    <w:pPr>
      <w:ind w:left="720"/>
      <w:contextualSpacing/>
    </w:pPr>
  </w:style>
  <w:style w:type="table" w:styleId="ab">
    <w:name w:val="Table Grid"/>
    <w:basedOn w:val="a1"/>
    <w:uiPriority w:val="59"/>
    <w:rsid w:val="002C075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6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8402E74C02688994581AC6F0205AB1C366C1D6704827CA42EC0FE1E6FWAU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77"/>
      <c:rotY val="20"/>
      <c:depthPercent val="2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0000FF"/>
          </a:solidFill>
          <a:prstDash val="solid"/>
        </a:ln>
      </c:spPr>
    </c:sideWall>
    <c:backWall>
      <c:thickness val="0"/>
      <c:spPr>
        <a:solidFill>
          <a:srgbClr val="C0C0C0"/>
        </a:solidFill>
        <a:ln w="12700">
          <a:solidFill>
            <a:srgbClr val="0000FF"/>
          </a:solidFill>
          <a:prstDash val="solid"/>
        </a:ln>
      </c:spPr>
    </c:backWall>
    <c:plotArea>
      <c:layout>
        <c:manualLayout>
          <c:layoutTarget val="inner"/>
          <c:xMode val="edge"/>
          <c:yMode val="edge"/>
          <c:x val="0.12060301507537688"/>
          <c:y val="3.8461538461538464E-2"/>
          <c:w val="0.81155778894472363"/>
          <c:h val="0.81623931623931623"/>
        </c:manualLayout>
      </c:layout>
      <c:bar3DChart>
        <c:barDir val="bar"/>
        <c:grouping val="clustered"/>
        <c:varyColors val="0"/>
        <c:ser>
          <c:idx val="0"/>
          <c:order val="0"/>
          <c:tx>
            <c:strRef>
              <c:f>Sheet1!$A$2</c:f>
              <c:strCache>
                <c:ptCount val="1"/>
              </c:strCache>
            </c:strRef>
          </c:tx>
          <c:spPr>
            <a:solidFill>
              <a:srgbClr val="9999FF"/>
            </a:solidFill>
            <a:ln w="10753">
              <a:solidFill>
                <a:srgbClr val="000000"/>
              </a:solidFill>
              <a:prstDash val="solid"/>
            </a:ln>
          </c:spPr>
          <c:invertIfNegative val="0"/>
          <c:cat>
            <c:numRef>
              <c:f>Sheet1!$B$1:$F$1</c:f>
              <c:numCache>
                <c:formatCode>General</c:formatCode>
                <c:ptCount val="5"/>
                <c:pt idx="0">
                  <c:v>2005</c:v>
                </c:pt>
                <c:pt idx="1">
                  <c:v>2006</c:v>
                </c:pt>
                <c:pt idx="2">
                  <c:v>2008</c:v>
                </c:pt>
                <c:pt idx="3">
                  <c:v>2009</c:v>
                </c:pt>
                <c:pt idx="4">
                  <c:v>2010</c:v>
                </c:pt>
              </c:numCache>
            </c:numRef>
          </c:cat>
          <c:val>
            <c:numRef>
              <c:f>Sheet1!$B$2:$F$2</c:f>
              <c:numCache>
                <c:formatCode>General</c:formatCode>
                <c:ptCount val="5"/>
                <c:pt idx="0">
                  <c:v>220</c:v>
                </c:pt>
                <c:pt idx="1">
                  <c:v>280</c:v>
                </c:pt>
                <c:pt idx="2">
                  <c:v>340</c:v>
                </c:pt>
                <c:pt idx="3">
                  <c:v>530</c:v>
                </c:pt>
                <c:pt idx="4">
                  <c:v>830</c:v>
                </c:pt>
              </c:numCache>
            </c:numRef>
          </c:val>
          <c:shape val="cylinder"/>
          <c:extLst>
            <c:ext xmlns:c16="http://schemas.microsoft.com/office/drawing/2014/chart" uri="{C3380CC4-5D6E-409C-BE32-E72D297353CC}">
              <c16:uniqueId val="{00000000-7D3B-4616-8D42-CEDB56BD54D8}"/>
            </c:ext>
          </c:extLst>
        </c:ser>
        <c:ser>
          <c:idx val="1"/>
          <c:order val="1"/>
          <c:tx>
            <c:strRef>
              <c:f>Sheet1!$A$3</c:f>
              <c:strCache>
                <c:ptCount val="1"/>
              </c:strCache>
            </c:strRef>
          </c:tx>
          <c:spPr>
            <a:solidFill>
              <a:srgbClr val="993366"/>
            </a:solidFill>
            <a:ln w="10753">
              <a:solidFill>
                <a:srgbClr val="000000"/>
              </a:solidFill>
              <a:prstDash val="solid"/>
            </a:ln>
          </c:spPr>
          <c:invertIfNegative val="0"/>
          <c:cat>
            <c:numRef>
              <c:f>Sheet1!$B$1:$F$1</c:f>
              <c:numCache>
                <c:formatCode>General</c:formatCode>
                <c:ptCount val="5"/>
                <c:pt idx="0">
                  <c:v>2005</c:v>
                </c:pt>
                <c:pt idx="1">
                  <c:v>2006</c:v>
                </c:pt>
                <c:pt idx="2">
                  <c:v>2008</c:v>
                </c:pt>
                <c:pt idx="3">
                  <c:v>2009</c:v>
                </c:pt>
                <c:pt idx="4">
                  <c:v>2010</c:v>
                </c:pt>
              </c:numCache>
            </c:numRef>
          </c:cat>
          <c:val>
            <c:numRef>
              <c:f>Sheet1!$B$3:$F$3</c:f>
              <c:numCache>
                <c:formatCode>General</c:formatCode>
                <c:ptCount val="5"/>
              </c:numCache>
            </c:numRef>
          </c:val>
          <c:extLst>
            <c:ext xmlns:c16="http://schemas.microsoft.com/office/drawing/2014/chart" uri="{C3380CC4-5D6E-409C-BE32-E72D297353CC}">
              <c16:uniqueId val="{00000001-7D3B-4616-8D42-CEDB56BD54D8}"/>
            </c:ext>
          </c:extLst>
        </c:ser>
        <c:ser>
          <c:idx val="2"/>
          <c:order val="2"/>
          <c:tx>
            <c:strRef>
              <c:f>Sheet1!$A$4</c:f>
              <c:strCache>
                <c:ptCount val="1"/>
              </c:strCache>
            </c:strRef>
          </c:tx>
          <c:spPr>
            <a:solidFill>
              <a:srgbClr val="FFFFCC"/>
            </a:solidFill>
            <a:ln w="10753">
              <a:solidFill>
                <a:srgbClr val="000000"/>
              </a:solidFill>
              <a:prstDash val="solid"/>
            </a:ln>
          </c:spPr>
          <c:invertIfNegative val="0"/>
          <c:cat>
            <c:numRef>
              <c:f>Sheet1!$B$1:$F$1</c:f>
              <c:numCache>
                <c:formatCode>General</c:formatCode>
                <c:ptCount val="5"/>
                <c:pt idx="0">
                  <c:v>2005</c:v>
                </c:pt>
                <c:pt idx="1">
                  <c:v>2006</c:v>
                </c:pt>
                <c:pt idx="2">
                  <c:v>2008</c:v>
                </c:pt>
                <c:pt idx="3">
                  <c:v>2009</c:v>
                </c:pt>
                <c:pt idx="4">
                  <c:v>2010</c:v>
                </c:pt>
              </c:numCache>
            </c:numRef>
          </c:cat>
          <c:val>
            <c:numRef>
              <c:f>Sheet1!$B$4:$F$4</c:f>
              <c:numCache>
                <c:formatCode>General</c:formatCode>
                <c:ptCount val="5"/>
              </c:numCache>
            </c:numRef>
          </c:val>
          <c:extLst>
            <c:ext xmlns:c16="http://schemas.microsoft.com/office/drawing/2014/chart" uri="{C3380CC4-5D6E-409C-BE32-E72D297353CC}">
              <c16:uniqueId val="{00000002-7D3B-4616-8D42-CEDB56BD54D8}"/>
            </c:ext>
          </c:extLst>
        </c:ser>
        <c:ser>
          <c:idx val="3"/>
          <c:order val="3"/>
          <c:tx>
            <c:strRef>
              <c:f>Sheet1!$A$5</c:f>
              <c:strCache>
                <c:ptCount val="1"/>
              </c:strCache>
            </c:strRef>
          </c:tx>
          <c:spPr>
            <a:solidFill>
              <a:srgbClr val="CCFFFF"/>
            </a:solidFill>
            <a:ln w="10753">
              <a:solidFill>
                <a:srgbClr val="000000"/>
              </a:solidFill>
              <a:prstDash val="solid"/>
            </a:ln>
          </c:spPr>
          <c:invertIfNegative val="0"/>
          <c:cat>
            <c:numRef>
              <c:f>Sheet1!$B$1:$F$1</c:f>
              <c:numCache>
                <c:formatCode>General</c:formatCode>
                <c:ptCount val="5"/>
                <c:pt idx="0">
                  <c:v>2005</c:v>
                </c:pt>
                <c:pt idx="1">
                  <c:v>2006</c:v>
                </c:pt>
                <c:pt idx="2">
                  <c:v>2008</c:v>
                </c:pt>
                <c:pt idx="3">
                  <c:v>2009</c:v>
                </c:pt>
                <c:pt idx="4">
                  <c:v>2010</c:v>
                </c:pt>
              </c:numCache>
            </c:numRef>
          </c:cat>
          <c:val>
            <c:numRef>
              <c:f>Sheet1!$B$5:$F$5</c:f>
              <c:numCache>
                <c:formatCode>General</c:formatCode>
                <c:ptCount val="5"/>
              </c:numCache>
            </c:numRef>
          </c:val>
          <c:extLst>
            <c:ext xmlns:c16="http://schemas.microsoft.com/office/drawing/2014/chart" uri="{C3380CC4-5D6E-409C-BE32-E72D297353CC}">
              <c16:uniqueId val="{00000003-7D3B-4616-8D42-CEDB56BD54D8}"/>
            </c:ext>
          </c:extLst>
        </c:ser>
        <c:ser>
          <c:idx val="4"/>
          <c:order val="4"/>
          <c:tx>
            <c:strRef>
              <c:f>Sheet1!$A$6</c:f>
              <c:strCache>
                <c:ptCount val="1"/>
              </c:strCache>
            </c:strRef>
          </c:tx>
          <c:spPr>
            <a:solidFill>
              <a:srgbClr val="660066"/>
            </a:solidFill>
            <a:ln w="10753">
              <a:solidFill>
                <a:srgbClr val="000000"/>
              </a:solidFill>
              <a:prstDash val="solid"/>
            </a:ln>
          </c:spPr>
          <c:invertIfNegative val="0"/>
          <c:cat>
            <c:numRef>
              <c:f>Sheet1!$B$1:$F$1</c:f>
              <c:numCache>
                <c:formatCode>General</c:formatCode>
                <c:ptCount val="5"/>
                <c:pt idx="0">
                  <c:v>2005</c:v>
                </c:pt>
                <c:pt idx="1">
                  <c:v>2006</c:v>
                </c:pt>
                <c:pt idx="2">
                  <c:v>2008</c:v>
                </c:pt>
                <c:pt idx="3">
                  <c:v>2009</c:v>
                </c:pt>
                <c:pt idx="4">
                  <c:v>2010</c:v>
                </c:pt>
              </c:numCache>
            </c:numRef>
          </c:cat>
          <c:val>
            <c:numRef>
              <c:f>Sheet1!$B$6:$F$6</c:f>
              <c:numCache>
                <c:formatCode>General</c:formatCode>
                <c:ptCount val="5"/>
              </c:numCache>
            </c:numRef>
          </c:val>
          <c:extLst>
            <c:ext xmlns:c16="http://schemas.microsoft.com/office/drawing/2014/chart" uri="{C3380CC4-5D6E-409C-BE32-E72D297353CC}">
              <c16:uniqueId val="{00000004-7D3B-4616-8D42-CEDB56BD54D8}"/>
            </c:ext>
          </c:extLst>
        </c:ser>
        <c:dLbls>
          <c:showLegendKey val="0"/>
          <c:showVal val="0"/>
          <c:showCatName val="0"/>
          <c:showSerName val="0"/>
          <c:showPercent val="0"/>
          <c:showBubbleSize val="0"/>
        </c:dLbls>
        <c:gapWidth val="0"/>
        <c:gapDepth val="0"/>
        <c:shape val="box"/>
        <c:axId val="75039872"/>
        <c:axId val="75041792"/>
        <c:axId val="0"/>
      </c:bar3DChart>
      <c:catAx>
        <c:axId val="75039872"/>
        <c:scaling>
          <c:orientation val="minMax"/>
        </c:scaling>
        <c:delete val="0"/>
        <c:axPos val="l"/>
        <c:numFmt formatCode="General" sourceLinked="1"/>
        <c:majorTickMark val="out"/>
        <c:minorTickMark val="none"/>
        <c:tickLblPos val="low"/>
        <c:spPr>
          <a:ln w="2688">
            <a:solidFill>
              <a:srgbClr val="000000"/>
            </a:solidFill>
            <a:prstDash val="solid"/>
          </a:ln>
        </c:spPr>
        <c:txPr>
          <a:bodyPr rot="0" vert="horz"/>
          <a:lstStyle/>
          <a:p>
            <a:pPr>
              <a:defRPr sz="868" b="1" i="0" u="none" strike="noStrike" baseline="0">
                <a:solidFill>
                  <a:srgbClr val="000000"/>
                </a:solidFill>
                <a:latin typeface="Arial Cyr"/>
                <a:ea typeface="Arial Cyr"/>
                <a:cs typeface="Arial Cyr"/>
              </a:defRPr>
            </a:pPr>
            <a:endParaRPr lang="ru-RU"/>
          </a:p>
        </c:txPr>
        <c:crossAx val="75041792"/>
        <c:crosses val="autoZero"/>
        <c:auto val="1"/>
        <c:lblAlgn val="ctr"/>
        <c:lblOffset val="100"/>
        <c:tickLblSkip val="1"/>
        <c:tickMarkSkip val="1"/>
        <c:noMultiLvlLbl val="0"/>
      </c:catAx>
      <c:valAx>
        <c:axId val="75041792"/>
        <c:scaling>
          <c:orientation val="minMax"/>
        </c:scaling>
        <c:delete val="0"/>
        <c:axPos val="b"/>
        <c:numFmt formatCode="General" sourceLinked="1"/>
        <c:majorTickMark val="out"/>
        <c:minorTickMark val="none"/>
        <c:tickLblPos val="nextTo"/>
        <c:spPr>
          <a:ln w="2688">
            <a:solidFill>
              <a:srgbClr val="000000"/>
            </a:solidFill>
            <a:prstDash val="solid"/>
          </a:ln>
        </c:spPr>
        <c:txPr>
          <a:bodyPr rot="0" vert="horz"/>
          <a:lstStyle/>
          <a:p>
            <a:pPr>
              <a:defRPr sz="868" b="1" i="0" u="none" strike="noStrike" baseline="0">
                <a:solidFill>
                  <a:srgbClr val="000000"/>
                </a:solidFill>
                <a:latin typeface="Arial Cyr"/>
                <a:ea typeface="Arial Cyr"/>
                <a:cs typeface="Arial Cyr"/>
              </a:defRPr>
            </a:pPr>
            <a:endParaRPr lang="ru-RU"/>
          </a:p>
        </c:txPr>
        <c:crossAx val="75039872"/>
        <c:crosses val="autoZero"/>
        <c:crossBetween val="between"/>
      </c:valAx>
      <c:spPr>
        <a:noFill/>
        <a:ln w="21505">
          <a:noFill/>
        </a:ln>
      </c:spPr>
    </c:plotArea>
    <c:plotVisOnly val="1"/>
    <c:dispBlanksAs val="gap"/>
    <c:showDLblsOverMax val="0"/>
  </c:chart>
  <c:spPr>
    <a:noFill/>
    <a:ln>
      <a:noFill/>
    </a:ln>
  </c:spPr>
  <c:txPr>
    <a:bodyPr/>
    <a:lstStyle/>
    <a:p>
      <a:pPr>
        <a:defRPr sz="868"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DB7-44A1-892A-E786F18756B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DB7-44A1-892A-E786F18756B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DB7-44A1-892A-E786F18756B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DB7-44A1-892A-E786F18756B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DB7-44A1-892A-E786F18756B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DB7-44A1-892A-E786F18756B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DB7-44A1-892A-E786F18756BD}"/>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7DB7-44A1-892A-E786F18756BD}"/>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7DB7-44A1-892A-E786F18756BD}"/>
              </c:ext>
            </c:extLst>
          </c:dPt>
          <c:cat>
            <c:strRef>
              <c:f>Лист1!$A$2:$A$10</c:f>
              <c:strCache>
                <c:ptCount val="9"/>
                <c:pt idx="0">
                  <c:v>Административное здание</c:v>
                </c:pt>
                <c:pt idx="1">
                  <c:v>здание культуры</c:v>
                </c:pt>
                <c:pt idx="2">
                  <c:v>здание библиотеки</c:v>
                </c:pt>
                <c:pt idx="3">
                  <c:v>здание водонапорной башни д. Чилим</c:v>
                </c:pt>
                <c:pt idx="4">
                  <c:v>здание водонапорной башни ул. Гагарина</c:v>
                </c:pt>
                <c:pt idx="5">
                  <c:v>здание водонапорной башни ул. Терешковой</c:v>
                </c:pt>
                <c:pt idx="6">
                  <c:v>здание водонапорной башни по ул. Лермонтова </c:v>
                </c:pt>
                <c:pt idx="7">
                  <c:v>здание водонапорной башни ул. Чехова</c:v>
                </c:pt>
                <c:pt idx="8">
                  <c:v>уличное освещение</c:v>
                </c:pt>
              </c:strCache>
            </c:strRef>
          </c:cat>
          <c:val>
            <c:numRef>
              <c:f>Лист1!$B$2:$B$10</c:f>
              <c:numCache>
                <c:formatCode>General</c:formatCode>
                <c:ptCount val="9"/>
                <c:pt idx="0">
                  <c:v>42.6</c:v>
                </c:pt>
                <c:pt idx="1">
                  <c:v>9.1999999999999993</c:v>
                </c:pt>
                <c:pt idx="2">
                  <c:v>31.6</c:v>
                </c:pt>
                <c:pt idx="3">
                  <c:v>14.6</c:v>
                </c:pt>
                <c:pt idx="4">
                  <c:v>16.600000000000001</c:v>
                </c:pt>
                <c:pt idx="5">
                  <c:v>16.2</c:v>
                </c:pt>
                <c:pt idx="6">
                  <c:v>10.7</c:v>
                </c:pt>
                <c:pt idx="7">
                  <c:v>8.8000000000000007</c:v>
                </c:pt>
                <c:pt idx="8">
                  <c:v>12</c:v>
                </c:pt>
              </c:numCache>
            </c:numRef>
          </c:val>
          <c:extLst>
            <c:ext xmlns:c16="http://schemas.microsoft.com/office/drawing/2014/chart" uri="{C3380CC4-5D6E-409C-BE32-E72D297353CC}">
              <c16:uniqueId val="{00000012-7DB7-44A1-892A-E786F18756B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19840</Words>
  <Characters>113092</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2021-12-14T01:41:00Z</dcterms:created>
  <dcterms:modified xsi:type="dcterms:W3CDTF">2021-12-14T02:42:00Z</dcterms:modified>
</cp:coreProperties>
</file>